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2E5" w:rsidRDefault="00F10687" w:rsidP="00F10687">
      <w:pPr>
        <w:jc w:val="center"/>
        <w:rPr>
          <w:b/>
          <w:sz w:val="32"/>
          <w:szCs w:val="32"/>
          <w:lang w:val="uk-UA"/>
        </w:rPr>
      </w:pPr>
      <w:bookmarkStart w:id="0" w:name="_GoBack"/>
      <w:bookmarkEnd w:id="0"/>
      <w:r w:rsidRPr="00F10687">
        <w:rPr>
          <w:b/>
          <w:sz w:val="32"/>
          <w:szCs w:val="32"/>
          <w:lang w:val="uk-UA"/>
        </w:rPr>
        <w:t>Зміст навчально-методичного комплексу дисципліни</w:t>
      </w:r>
    </w:p>
    <w:p w:rsidR="00F10687" w:rsidRPr="00F10687" w:rsidRDefault="00F10687" w:rsidP="00F10687">
      <w:pPr>
        <w:jc w:val="center"/>
        <w:rPr>
          <w:b/>
          <w:sz w:val="32"/>
          <w:szCs w:val="32"/>
          <w:lang w:val="uk-UA"/>
        </w:rPr>
      </w:pP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Титульна сторінка;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Зміст НМКД;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Витяги з ОКХ, ОПП спеціальності;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Навчальна програма дисципліни;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Робоча навчальна програма дисципліни;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Програми навчальної, технологічної і професійної практик;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Засоби діагностики навчальних досягнень студентів;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Навчально-наочні посібники, технічні засоби навчання тощо;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Конспект лекцій з дисципліни;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Комплекс контрольних робіт (ККР) для визначення залишкових знань з дисципліни, завдань для змістовно-модульних контрольних робіт;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Інструктивно-методичні матеріали до семінарських, практичних і лабораторних занять;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Завдання на курсові та дипломні проекти;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Контрольні завдання до семінарських, практичних і лабораторних занять, завдання для заліків;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Питання до екзаменаційних білетів, екзаменаційні білети;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Методичні рекомендації та розробки викладача;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Методичні матеріали, що забезпечують самостійну роботу студентів;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Методичні матеріали щодо виконання контрольних робіт для заочної форми навчання;</w:t>
      </w:r>
    </w:p>
    <w:p w:rsidR="00F10687" w:rsidRPr="0011146C" w:rsidRDefault="00F10687" w:rsidP="0011146C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11146C">
        <w:rPr>
          <w:sz w:val="28"/>
          <w:szCs w:val="28"/>
          <w:lang w:val="uk-UA"/>
        </w:rPr>
        <w:t>Інші матеріали.</w:t>
      </w:r>
    </w:p>
    <w:sectPr w:rsidR="00F10687" w:rsidRPr="00111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D0C0B"/>
    <w:multiLevelType w:val="hybridMultilevel"/>
    <w:tmpl w:val="7E0AD3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FA8"/>
    <w:rsid w:val="0011146C"/>
    <w:rsid w:val="00147398"/>
    <w:rsid w:val="00245D66"/>
    <w:rsid w:val="005E2FA8"/>
    <w:rsid w:val="007573AF"/>
    <w:rsid w:val="00E0398A"/>
    <w:rsid w:val="00F1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06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06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2017-06-13T12:39:00Z</dcterms:created>
  <dcterms:modified xsi:type="dcterms:W3CDTF">2017-06-13T12:39:00Z</dcterms:modified>
</cp:coreProperties>
</file>