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МИКОЛАЇВСЬКИЙ НАЦІОНАЛЬНИЙ УНІВЕРСИТЕТ</w:t>
      </w: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ІМЕНІ В. О. СУХОМЛИНСЬКОГО</w:t>
      </w:r>
    </w:p>
    <w:p w:rsidR="000E48AB" w:rsidRPr="00670595" w:rsidRDefault="000E48AB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="000E48AB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філософії</w:t>
      </w:r>
    </w:p>
    <w:p w:rsidR="00C53F88" w:rsidRPr="00670595" w:rsidRDefault="00C53F88" w:rsidP="00C53F88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C53F88" w:rsidRPr="00670595" w:rsidRDefault="00C53F88" w:rsidP="00C53F88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Проректор із науково-педагогічної роботи____________Н. І.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Василькова </w:t>
      </w:r>
    </w:p>
    <w:p w:rsidR="00C53F88" w:rsidRPr="00670595" w:rsidRDefault="00C53F88" w:rsidP="00C53F88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 серпня 201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C53F88" w:rsidRPr="00670595" w:rsidRDefault="00C53F88" w:rsidP="00C53F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keepNext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</w:pPr>
      <w:r w:rsidRPr="006705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  <w:t>Програма навчальної дисципліни</w:t>
      </w:r>
    </w:p>
    <w:p w:rsidR="00C53F88" w:rsidRPr="00670595" w:rsidRDefault="00C53F88" w:rsidP="00C53F88">
      <w:pPr>
        <w:keepNext/>
        <w:keepLines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КУЛЬТУРОЛОГІЯ</w:t>
      </w: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Ступінь бакалавра</w:t>
      </w:r>
    </w:p>
    <w:p w:rsidR="00841383" w:rsidRPr="00670595" w:rsidRDefault="00841383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</w:t>
      </w:r>
      <w:r w:rsidR="0035614F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поведінкові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</w:p>
    <w:p w:rsidR="00841383" w:rsidRPr="00670595" w:rsidRDefault="00841383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88" w:rsidRPr="00670595" w:rsidRDefault="00841383" w:rsidP="00841383">
      <w:pP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3F88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</w:t>
      </w:r>
      <w:r w:rsidR="0035614F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C53F88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052 Політологія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41383" w:rsidRPr="00670595" w:rsidRDefault="00841383" w:rsidP="00841383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Код та найменування спеціальності</w:t>
      </w:r>
    </w:p>
    <w:p w:rsidR="00841383" w:rsidRPr="00670595" w:rsidRDefault="00841383" w:rsidP="00841383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Навчально-науковий інститут історії, політології та права</w:t>
      </w:r>
    </w:p>
    <w:p w:rsidR="00C53F88" w:rsidRPr="00670595" w:rsidRDefault="00C53F88" w:rsidP="00C5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</w:t>
      </w:r>
    </w:p>
    <w:p w:rsidR="00C53F88" w:rsidRPr="00670595" w:rsidRDefault="00C53F88" w:rsidP="00C5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0E48AB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озробник програми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Полянська В.І.професор кафедри філософії,професор, доктор філософських  наук; викладач  </w:t>
      </w:r>
      <w:proofErr w:type="spellStart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Куриленко</w:t>
      </w:r>
      <w:proofErr w:type="spellEnd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Т.В.</w:t>
      </w:r>
    </w:p>
    <w:p w:rsidR="00C53F88" w:rsidRPr="00670595" w:rsidRDefault="00C53F88" w:rsidP="00C53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5F21" w:rsidRPr="00670595" w:rsidRDefault="00C53F88" w:rsidP="002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схвалено на засіданні кафедри </w:t>
      </w:r>
      <w:r w:rsidR="00265F21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філософії</w:t>
      </w:r>
    </w:p>
    <w:p w:rsidR="00C53F88" w:rsidRPr="00670595" w:rsidRDefault="00C53F88" w:rsidP="002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«__</w:t>
      </w:r>
      <w:r w:rsidR="003F1A9B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серпня 2017 року № __</w:t>
      </w: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="0035614F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філософії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 (Полянська В.І.)</w:t>
      </w:r>
    </w:p>
    <w:p w:rsidR="00C53F88" w:rsidRPr="00670595" w:rsidRDefault="00C53F88" w:rsidP="00C5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5F21" w:rsidRPr="00670595" w:rsidRDefault="00C53F88" w:rsidP="0026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погоджено навчально-методичною комісією </w:t>
      </w:r>
      <w:r w:rsidR="00265F21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Навчально-науковий інституту історії, політології та права</w:t>
      </w:r>
    </w:p>
    <w:p w:rsidR="00265F21" w:rsidRPr="00670595" w:rsidRDefault="00265F21" w:rsidP="002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серпня 201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1</w:t>
      </w: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навчально-методичної комісії ____________ (</w:t>
      </w:r>
      <w:proofErr w:type="spellStart"/>
      <w:r w:rsidR="003F1A9B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Шитюк</w:t>
      </w:r>
      <w:proofErr w:type="spellEnd"/>
      <w:r w:rsidR="003F1A9B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C53F88" w:rsidRPr="00670595" w:rsidRDefault="00C53F88" w:rsidP="00C53F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Програму погоджено навчально-методичною комісією університету</w:t>
      </w: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«28» серпня 201</w:t>
      </w:r>
      <w:r w:rsidRPr="006705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12</w:t>
      </w:r>
    </w:p>
    <w:p w:rsidR="00C53F88" w:rsidRPr="00670595" w:rsidRDefault="00C53F88" w:rsidP="00C5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навчально-методичної комісії університету_________</w:t>
      </w:r>
      <w:r w:rsidR="003F1A9B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(Василькова Н. І.)</w:t>
      </w:r>
    </w:p>
    <w:p w:rsidR="00C53F88" w:rsidRPr="00670595" w:rsidRDefault="00C53F88" w:rsidP="00C53F8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C53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Calibri" w:eastAsia="Calibri" w:hAnsi="Calibri" w:cs="Times New Roman"/>
          <w:sz w:val="24"/>
          <w:szCs w:val="24"/>
          <w:lang w:val="uk-UA"/>
        </w:rPr>
        <w:br w:type="page"/>
      </w:r>
      <w:r w:rsidRPr="006705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C53F88" w:rsidRPr="00670595" w:rsidRDefault="00C53F88" w:rsidP="00E566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вивчення нормативної навчальної дисципліни «Культурологія» складена Полянською В.І. та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Куриленко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 відповідно до освітньо-професійної програми </w:t>
      </w:r>
      <w:r w:rsidR="007C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підготовки степеня  бакалавра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спеціальності 052 Політологія</w:t>
      </w:r>
      <w:r w:rsidR="00E57819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841383" w:rsidRPr="00670595" w:rsidRDefault="00841383" w:rsidP="00E566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935" w:rsidRPr="00670595" w:rsidRDefault="00E566D4" w:rsidP="002B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Зміна вітчизняної освітньої парадигми в умовах стрімкого реформування традиційних освітніх інститутів і усталених способів педагогічної діяльності потребує інтенсифікації процесів формування принципово нового багатовимірного освітнього простору. Складна соціально-культурна ситуація ставить професіонала перед проблемою одночасного включення у різні види професійної діяльності у різних культурних спільнотах. Повноцінна самореалізація фахівця за таких умов залежатиме від його здатності виходити за межі вузькопрофесійної життєдіяльності, вміння проектувати нові її способи і види адекватно до трансформування наявної соціокультурної ситуації. Взаємозв'язок освітніх і соціокультурних процесів актуалізує культурологічну освіту студента вищої школи як один з факторів професійної готовності до діяльності в сучасному динамічному світі.</w:t>
      </w:r>
    </w:p>
    <w:p w:rsidR="002B6935" w:rsidRPr="00670595" w:rsidRDefault="002B6935" w:rsidP="002B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 «культура» (від лат. </w:t>
      </w:r>
      <w:r w:rsidRPr="006705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cultura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оброблення, виховання, розвиток, освіта) відображає історично визначений рівень розвитку суспільства, творчих сил та здібностей людини, виражений у темах і формах організації життя й діяльності людей, а також у створюваних ними матеріальних і духовних цінностях. Складна внутрішня понятійна структура категорії «культура» відбиває її «пограничний» характер. Саме тому науковий інтерес до вивчення культури виникає в різних галузях знань. Внутрішня місткість змісту культури — від предметних результатів діяльності людей до людських знань, здібностей, навичок, морально-естетичних запитів, що реалізуються в діяльності, — визначає складність постановки й вирішення теоретичних проблем.</w:t>
      </w:r>
    </w:p>
    <w:p w:rsidR="002B6935" w:rsidRPr="00670595" w:rsidRDefault="002B6935" w:rsidP="002B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вивченні культури як специфічного суспільного явища в останні десятиліття зосереджена увага багатьох учених. Культуру не можна розглядати абстрактно, поза логікою історичного руху. Пояснення природи культури має спиратися на аналіз сутності історичного процесу, специфіки розвитку людини в процесі історії. Вітчизняна і європейська науки досягли значних успіхів у вивченні історії й теорії культури конкретних епох, специфіки її структурних елементів, методології дослідження культури як соціальної пам’яті.</w:t>
      </w:r>
    </w:p>
    <w:p w:rsidR="00C53F88" w:rsidRPr="00670595" w:rsidRDefault="002B6935" w:rsidP="00C53F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3F88"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Предметом</w:t>
      </w:r>
      <w:r w:rsidR="00C53F88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навчальної дисципліни єзакономірності виникнення,функціонування та розвитку культури.</w:t>
      </w:r>
    </w:p>
    <w:p w:rsidR="00C53F88" w:rsidRPr="00670595" w:rsidRDefault="002B6935" w:rsidP="00E566D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C53F88"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Міждисциплінарні зв’язки</w:t>
      </w:r>
      <w:r w:rsidR="00AA7BD3"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136DA9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</w:t>
      </w:r>
      <w:r w:rsidR="00AA7BD3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36DA9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</w:t>
      </w:r>
      <w:r w:rsidR="00AA7BD3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36DA9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«Культурологія»</w:t>
      </w:r>
      <w:r w:rsidR="00AA7BD3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зіставляється</w:t>
      </w:r>
      <w:r w:rsidR="00136DA9"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дисциплінами «Філософія», «Історія філософії», «Історія української філософії», «Соціологія», «Історія культури зарубіжних країн».</w:t>
      </w:r>
    </w:p>
    <w:p w:rsidR="00C53F88" w:rsidRPr="00670595" w:rsidRDefault="00C53F88" w:rsidP="00136DA9">
      <w:pPr>
        <w:keepNext/>
        <w:tabs>
          <w:tab w:val="left" w:pos="1134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Мета та завдання навчальної дисципліни</w:t>
      </w:r>
    </w:p>
    <w:p w:rsidR="00136DA9" w:rsidRPr="00670595" w:rsidRDefault="00136DA9" w:rsidP="002B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Термін «культура» (від лат. </w:t>
      </w:r>
      <w:r w:rsidRPr="006705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cultura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оброблення, виховання, розвиток, освіта) відображає історично визначений рівень розвитку суспільства, творчих сил та здібностей людини, виражений у темах і формах організації життя й діяльності людей, а також у створюваних ними матеріальних і духовних цінностях. Складна внутрішня понятійна структура категорії «культура» відбиває її «пограничний» характер. Саме тому науковий інтерес до вивчення культури виникає в різних галузях знань. Внутрішня місткість змісту культури — від предметних результатів діяльності людей до людських знань, здібностей, навичок, морально-естетичних запитів, що реалізуються в діяльності, — визначає складність постановки й вирішення теоретичних проблем.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вивченні культури як специфічного суспільного явища в останні десятиліття зосереджена увага багатьох учених. Культуру не можна розглядати абстрактно, поза логікою історичного руху. Пояснення природи культури має спиратися на аналіз сутності історичного процесу, специфіки розвитку людини в процесі історії. Вітчизняна і європейська науки досягли значних успіхів у вивченні історії й теорії культури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конкретних епох, специфіки її структурних елементів, методології дослідження культури як соціальної пам’яті.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1.1. Мета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викладання дисципліни «</w:t>
      </w:r>
      <w:r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Культурологія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ознайомити студентів із найбільш визначними здобутками світової культури  протягом усієї історичної еволюції і сформувати систему знань про закономірності розвитку культури. В процесі вивчення формується система знань про закономірності культурного процесу, культуру як специфічний і унікальний феномен людства:  зокрема про типологічні структури та просторові моделі культури, про морфологічні аспекти світової культури, про культурологічний аналіз процесів і явищ.</w:t>
      </w:r>
    </w:p>
    <w:p w:rsidR="00136DA9" w:rsidRPr="00670595" w:rsidRDefault="00136DA9" w:rsidP="0013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1.2. Завдання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 «</w:t>
      </w:r>
      <w:r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Культурологія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полягає:</w:t>
      </w:r>
    </w:p>
    <w:p w:rsidR="00136DA9" w:rsidRPr="00670595" w:rsidRDefault="00136DA9" w:rsidP="0013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формуванні у студентської молоді цілісного уявлення про культуру, про шляхи розвитку людської цивілізації, основні її  етапи та культурно-історичні епохи;</w:t>
      </w:r>
    </w:p>
    <w:p w:rsidR="00136DA9" w:rsidRPr="00670595" w:rsidRDefault="00136DA9" w:rsidP="0013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 усвідомленні законів, які діють в суспільстві і впливають на розвиток культури;у засвоєнні основних знань з історії, теорії та філософії культури;</w:t>
      </w:r>
    </w:p>
    <w:p w:rsidR="00136DA9" w:rsidRPr="00670595" w:rsidRDefault="00136DA9" w:rsidP="0013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 пізнанні загальних закономірностей культурної еволюції,  взаємодії природного та культурного, індивідуалізму культур, а також їх тісних взаємозв`язків. </w:t>
      </w:r>
    </w:p>
    <w:p w:rsidR="00136DA9" w:rsidRPr="00670595" w:rsidRDefault="00136DA9" w:rsidP="00136DA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1.3.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вимогами освітньо-професійної програми «Культурологія» студент оволодіває такими </w:t>
      </w:r>
      <w:proofErr w:type="spellStart"/>
      <w:r w:rsidRPr="006705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компетентностями</w:t>
      </w:r>
      <w:proofErr w:type="spellEnd"/>
      <w:r w:rsidRPr="006705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</w:t>
      </w:r>
    </w:p>
    <w:p w:rsidR="00136DA9" w:rsidRPr="00670595" w:rsidRDefault="00136DA9" w:rsidP="00136DA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67059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І. </w:t>
      </w:r>
      <w:proofErr w:type="spellStart"/>
      <w:r w:rsidRPr="0067059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Метапредметні</w:t>
      </w:r>
      <w:proofErr w:type="spellEnd"/>
      <w:r w:rsidRPr="0067059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(ключові компетентності):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розуміти концептуальні засади історії та теорії культури;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знати головні напрямки класичної, сучасної та вітчизняної культурології;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-володіти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філософсько-культурологічним способом мислення та відповідним категоріальним апаратом;  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виділяти головні напрями розвитку духовної культури;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-знати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загальнокультурний та мистецький матеріал, пов’язаний з історичним розвитком культури; 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використовувати основні теоретичні поняття і положення, пов’язані з аналізом об’єктів культури; 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розуміти проблеми та перспективи розвитку культури в сучасному цивілізаційному процесі;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розрізняти різноманітні культурологічні типи за сутнісними ознаками;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наводити приклади об’єктів матеріальної і духовної культури;</w:t>
      </w:r>
    </w:p>
    <w:p w:rsidR="00136DA9" w:rsidRPr="00670595" w:rsidRDefault="00136DA9" w:rsidP="0013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аналізувати  і оцінювати об’єкти матеріальної та духовної культури у відповідності до ознак, що характеризують певний тип художнього мислення.</w:t>
      </w:r>
    </w:p>
    <w:p w:rsidR="00136DA9" w:rsidRPr="00670595" w:rsidRDefault="00136DA9" w:rsidP="00136DA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67059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ІІ. Фахові: 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здатністю усвідомлювати соціальну значущість своєї майбутньої професії, володіння  високою мотивацією до виконання та вдосконалення  своєї професійної діяльності; 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застосовувати засоби й технології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інтеркультурної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взаємодії;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методи самовиховання, орієнтованих на систему  індивідуальних, національних, загальнолюдських цінностей для розроблення й реалізації стратегій і моделей поведінки в професійному середовищі;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опановувати моделі толерантної поведінки;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здатністю конструктивно діяти в умовах культурних, релігійних, мовних відмінностей між людьми та народами;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визнавати культурні цінності як власні  ціннісні пріоритети;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умінні самостійно освоювати феномени культури.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виявляти поважне ставлення до об’єктів національної та світової культури;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виявляти  прагнення до розбудови  поважливих взаємин з людьми;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наявністю потреби в постійному підвищення свого культурного рівня;</w:t>
      </w:r>
    </w:p>
    <w:p w:rsidR="00136DA9" w:rsidRPr="00670595" w:rsidRDefault="00136DA9" w:rsidP="00136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умінні відстоювати  свою позицію стосовно досягнень культури, вести боротьбу з відхиленнями поведінки людей від норм культури;</w:t>
      </w:r>
    </w:p>
    <w:p w:rsidR="00136DA9" w:rsidRPr="00670595" w:rsidRDefault="00136DA9" w:rsidP="00136D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засвоївши специфіку філософсько-культурологічного осягнення дійсності, сформувати власну світоглядну позицію;</w:t>
      </w:r>
    </w:p>
    <w:p w:rsidR="00136DA9" w:rsidRPr="00670595" w:rsidRDefault="00136DA9" w:rsidP="00136D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набуті знання при аналізі актуальних проблем сьогодення та у повсякденній професійній та комунікативній практиці.</w:t>
      </w:r>
    </w:p>
    <w:p w:rsidR="0035614F" w:rsidRPr="00670595" w:rsidRDefault="0035614F" w:rsidP="003561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DA9" w:rsidRPr="00670595" w:rsidRDefault="00136DA9" w:rsidP="002B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вивчення навчальної дисципліни відводиться  120 годин / 4кредити ECTS.</w:t>
      </w:r>
    </w:p>
    <w:p w:rsidR="00136DA9" w:rsidRPr="00670595" w:rsidRDefault="00136DA9" w:rsidP="002B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36DA9" w:rsidRPr="00670595" w:rsidRDefault="00136DA9" w:rsidP="00136DA9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Інформаційний обсяг</w:t>
      </w: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навчальної</w:t>
      </w: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дисципліни</w:t>
      </w:r>
    </w:p>
    <w:p w:rsidR="00136DA9" w:rsidRPr="00670595" w:rsidRDefault="00136DA9" w:rsidP="00136DA9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6DA9" w:rsidRPr="00670595" w:rsidRDefault="00136DA9" w:rsidP="002B6935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Кредит 1</w:t>
      </w: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Культурологія як наукова дисципліна.</w:t>
      </w:r>
    </w:p>
    <w:p w:rsidR="00136DA9" w:rsidRPr="00670595" w:rsidRDefault="00136DA9" w:rsidP="00136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Тема1. Культурологія як галузь наукового знання. Предмет і завдання курсу.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Структура і предмет культурологічного знання як  самостійної наукової дисципліни. Культурологія в системі гуманітарних наук. 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>Культуролог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>я, ф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</w:rPr>
        <w:t>лософ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>я культур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</w:rPr>
        <w:t>стор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>я культур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</w:rPr>
        <w:t>культурантрополог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705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36DA9" w:rsidRPr="00670595" w:rsidRDefault="00136DA9" w:rsidP="00136D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6DA9" w:rsidRPr="00670595" w:rsidRDefault="00136DA9" w:rsidP="00136DA9">
      <w:pPr>
        <w:tabs>
          <w:tab w:val="left" w:pos="1134"/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Тема 2. Актуальні проблеми культурології.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Актуальні проблеми культурології: теоретичні та практичні аспекти. Актуальність і значення культурології. Методи культурологічних досліджень. Основні поняття культурології.</w:t>
      </w:r>
    </w:p>
    <w:p w:rsidR="00136DA9" w:rsidRPr="00670595" w:rsidRDefault="00136DA9" w:rsidP="00136DA9">
      <w:pPr>
        <w:tabs>
          <w:tab w:val="left" w:pos="1134"/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935" w:rsidRPr="00670595" w:rsidRDefault="002B6935" w:rsidP="00136DA9">
      <w:pPr>
        <w:tabs>
          <w:tab w:val="left" w:pos="1134"/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6DA9" w:rsidRPr="00670595" w:rsidRDefault="00136DA9" w:rsidP="002B693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Кредит 2    Розвиток культурологічної думки</w:t>
      </w:r>
    </w:p>
    <w:p w:rsidR="00136DA9" w:rsidRPr="00670595" w:rsidRDefault="00136DA9" w:rsidP="00136D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3. Головні напрями, школи і теорії культурологічного аналізу.</w:t>
      </w: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Головні концепції культури ( З. Фрейд, П.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Флоренський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Л. Морган, О. Шпенглер, А.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Тойнбі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К. Лоренц). Основні наукові підходи до культурології. Сучасні культурологічні теорії: а) теорія культурології в «філософії життя» (Ф. Ніцше, А.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Шопенгауер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В.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Дільтей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Г.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Зіммель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О. Шпенглер); б) проблеми теорії культури  в неокантіанстві (В.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Віндельбанд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Г.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Ріккерт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М. Вебер, Е.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Кассірер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); в) феноменологія ( Е.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Гуссерль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М.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Хайдеггер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); г) інтерпретація культури в структуралізмі ( Ж.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Лакан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Р.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Барт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М.Фуко). Проблеми культури у фрейдизмі та 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неофрейдизмі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( З.Фрейд, К.-Г. Юнг). </w:t>
      </w:r>
    </w:p>
    <w:p w:rsidR="00136DA9" w:rsidRPr="00670595" w:rsidRDefault="00136DA9" w:rsidP="00136D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6DA9" w:rsidRPr="00670595" w:rsidRDefault="00136DA9" w:rsidP="00136D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4. Українська культурологічна думка. </w:t>
      </w: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Культурологічна думка в Україні ( М. Костомаров, П. Куліш, М. Грушевський, І. Франко, Д. 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Донцов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І. Огієнко, Г. Сковорода.</w:t>
      </w:r>
    </w:p>
    <w:p w:rsidR="00136DA9" w:rsidRPr="00670595" w:rsidRDefault="00136DA9" w:rsidP="00136D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B6935" w:rsidRPr="00670595" w:rsidRDefault="002B6935" w:rsidP="00136D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6DA9" w:rsidRPr="00670595" w:rsidRDefault="00136DA9" w:rsidP="002B693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Кредит 3    Онтологія культури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5. Поняття, структура, функції культури.</w:t>
      </w: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Культура як об</w:t>
      </w:r>
      <w:r w:rsidRPr="00670595">
        <w:rPr>
          <w:rFonts w:ascii="Times New Roman" w:eastAsia="Calibri" w:hAnsi="Times New Roman" w:cs="Times New Roman"/>
          <w:sz w:val="24"/>
          <w:szCs w:val="24"/>
        </w:rPr>
        <w:t>`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єкт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культурологічного пізнання. 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6705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</w:rPr>
        <w:t>Етимологіятерміну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</w:rPr>
        <w:t>.</w:t>
      </w: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Природа та культура. </w:t>
      </w: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Єдність та протидія природного і культурного. Людина як продукт біологічної та культурної еволюції. Культура як основа гармонізації суперечностей між людиною і природою. </w:t>
      </w:r>
      <w:proofErr w:type="spellStart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Природозбереження</w:t>
      </w:r>
      <w:proofErr w:type="spellEnd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глобальна проблема сьогодення.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Морфологія культури. Матеріальна та духовна культура. Види матеріальної та духовної культури.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Структура, типи та функції культури в суспільстві. Типологія культур. Етнічна, національна, локальна та світова культура. Художня культура та художній стиль культурної епохи. Культура і особистість.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6. Соціокультурна динаміка.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Поняття соціокультурний світ.</w:t>
      </w:r>
      <w:r w:rsidRPr="00670595">
        <w:rPr>
          <w:rFonts w:ascii="Times New Roman" w:hAnsi="Times New Roman" w:cs="Times New Roman"/>
          <w:sz w:val="24"/>
          <w:szCs w:val="24"/>
        </w:rPr>
        <w:t xml:space="preserve"> Тип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70595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70595">
        <w:rPr>
          <w:rFonts w:ascii="Times New Roman" w:hAnsi="Times New Roman" w:cs="Times New Roman"/>
          <w:sz w:val="24"/>
          <w:szCs w:val="24"/>
        </w:rPr>
        <w:t xml:space="preserve"> дина</w:t>
      </w:r>
      <w:r w:rsidRPr="00670595">
        <w:rPr>
          <w:lang w:val="uk-UA"/>
        </w:rPr>
        <w:t>м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70595">
        <w:rPr>
          <w:rFonts w:ascii="Times New Roman" w:hAnsi="Times New Roman" w:cs="Times New Roman"/>
          <w:sz w:val="24"/>
          <w:szCs w:val="24"/>
        </w:rPr>
        <w:t>к</w:t>
      </w:r>
      <w:r w:rsidRPr="00670595">
        <w:rPr>
          <w:lang w:val="uk-UA"/>
        </w:rPr>
        <w:t>и</w:t>
      </w:r>
      <w:r w:rsidRPr="00670595">
        <w:rPr>
          <w:rFonts w:ascii="Times New Roman" w:hAnsi="Times New Roman" w:cs="Times New Roman"/>
          <w:sz w:val="24"/>
          <w:szCs w:val="24"/>
        </w:rPr>
        <w:t xml:space="preserve">. Характер </w:t>
      </w:r>
      <w:proofErr w:type="spellStart"/>
      <w:r w:rsidRPr="00670595">
        <w:rPr>
          <w:rFonts w:ascii="Times New Roman" w:hAnsi="Times New Roman" w:cs="Times New Roman"/>
          <w:sz w:val="24"/>
          <w:szCs w:val="24"/>
        </w:rPr>
        <w:t>культурн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70595">
        <w:rPr>
          <w:rFonts w:ascii="Times New Roman" w:hAnsi="Times New Roman" w:cs="Times New Roman"/>
          <w:sz w:val="24"/>
          <w:szCs w:val="24"/>
        </w:rPr>
        <w:t>зм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670595">
        <w:rPr>
          <w:rFonts w:ascii="Times New Roman" w:hAnsi="Times New Roman" w:cs="Times New Roman"/>
          <w:sz w:val="24"/>
          <w:szCs w:val="24"/>
        </w:rPr>
        <w:t xml:space="preserve">. 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Лінійна</w:t>
      </w:r>
      <w:r w:rsidRPr="00670595">
        <w:rPr>
          <w:sz w:val="27"/>
          <w:szCs w:val="27"/>
          <w:shd w:val="clear" w:color="auto" w:fill="FFFFFF"/>
          <w:lang w:val="uk-UA"/>
        </w:rPr>
        <w:t>(</w:t>
      </w:r>
      <w:r w:rsidRPr="00670595">
        <w:rPr>
          <w:rFonts w:ascii="Times New Roman" w:hAnsi="Times New Roman" w:cs="Times New Roman"/>
          <w:sz w:val="24"/>
          <w:szCs w:val="24"/>
        </w:rPr>
        <w:t>Л. Морган, Е. </w:t>
      </w:r>
      <w:proofErr w:type="spellStart"/>
      <w:r w:rsidRPr="00670595">
        <w:rPr>
          <w:rFonts w:ascii="Times New Roman" w:hAnsi="Times New Roman" w:cs="Times New Roman"/>
          <w:sz w:val="24"/>
          <w:szCs w:val="24"/>
        </w:rPr>
        <w:t>Тайлор</w:t>
      </w:r>
      <w:proofErr w:type="spellEnd"/>
      <w:r w:rsidRPr="00670595">
        <w:rPr>
          <w:rFonts w:ascii="Times New Roman" w:hAnsi="Times New Roman" w:cs="Times New Roman"/>
          <w:sz w:val="24"/>
          <w:szCs w:val="24"/>
        </w:rPr>
        <w:t xml:space="preserve"> Г. Спенсер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, К.Маркс, Ф.Енгельс)</w:t>
      </w:r>
      <w:r w:rsidRPr="00670595">
        <w:rPr>
          <w:rFonts w:ascii="Times New Roman" w:hAnsi="Times New Roman" w:cs="Times New Roman"/>
          <w:sz w:val="24"/>
          <w:szCs w:val="24"/>
        </w:rPr>
        <w:t> 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 xml:space="preserve"> та нелінійна модель (Д.Віко, </w:t>
      </w:r>
      <w:r w:rsidRPr="00670595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Pr="00670595">
        <w:rPr>
          <w:rFonts w:ascii="Times New Roman" w:hAnsi="Times New Roman" w:cs="Times New Roman"/>
          <w:sz w:val="24"/>
          <w:szCs w:val="24"/>
        </w:rPr>
        <w:t>Данилевський</w:t>
      </w:r>
      <w:proofErr w:type="spellEnd"/>
      <w:r w:rsidRPr="00670595">
        <w:rPr>
          <w:rFonts w:ascii="Times New Roman" w:hAnsi="Times New Roman" w:cs="Times New Roman"/>
          <w:sz w:val="24"/>
          <w:szCs w:val="24"/>
        </w:rPr>
        <w:t>, О. Шпенглер, А. </w:t>
      </w:r>
      <w:proofErr w:type="spellStart"/>
      <w:r w:rsidRPr="00670595">
        <w:rPr>
          <w:rFonts w:ascii="Times New Roman" w:hAnsi="Times New Roman" w:cs="Times New Roman"/>
          <w:sz w:val="24"/>
          <w:szCs w:val="24"/>
        </w:rPr>
        <w:t>Тойнбі</w:t>
      </w:r>
      <w:proofErr w:type="spellEnd"/>
      <w:r w:rsidRPr="00670595">
        <w:rPr>
          <w:rFonts w:ascii="Times New Roman" w:hAnsi="Times New Roman" w:cs="Times New Roman"/>
          <w:sz w:val="24"/>
          <w:szCs w:val="24"/>
          <w:lang w:val="uk-UA"/>
        </w:rPr>
        <w:t>, П Сорокін тощо</w:t>
      </w:r>
      <w:r w:rsidRPr="00670595">
        <w:rPr>
          <w:rFonts w:ascii="Times New Roman" w:hAnsi="Times New Roman" w:cs="Times New Roman"/>
          <w:sz w:val="24"/>
          <w:szCs w:val="24"/>
        </w:rPr>
        <w:t>) </w:t>
      </w:r>
      <w:r w:rsidRPr="00670595">
        <w:rPr>
          <w:rFonts w:ascii="Times New Roman" w:hAnsi="Times New Roman" w:cs="Times New Roman"/>
          <w:sz w:val="24"/>
          <w:szCs w:val="24"/>
          <w:lang w:val="uk-UA"/>
        </w:rPr>
        <w:t>розвитку культури</w:t>
      </w:r>
      <w:proofErr w:type="gramStart"/>
      <w:r w:rsidRPr="00670595">
        <w:rPr>
          <w:rFonts w:ascii="Times New Roman" w:hAnsi="Times New Roman" w:cs="Times New Roman"/>
          <w:sz w:val="24"/>
          <w:szCs w:val="24"/>
          <w:lang w:val="uk-UA"/>
        </w:rPr>
        <w:t>.В</w:t>
      </w:r>
      <w:proofErr w:type="gramEnd"/>
      <w:r w:rsidRPr="00670595">
        <w:rPr>
          <w:rFonts w:ascii="Times New Roman" w:hAnsi="Times New Roman" w:cs="Times New Roman"/>
          <w:sz w:val="24"/>
          <w:szCs w:val="24"/>
          <w:lang w:val="uk-UA"/>
        </w:rPr>
        <w:t>заємодія культур і національна самобутність народів. Фундаменталізм і модернізм як культурні орієнтації.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6DA9" w:rsidRPr="00670595" w:rsidRDefault="00136DA9" w:rsidP="002B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Кредит 4    Культура та цивілізація.</w:t>
      </w:r>
    </w:p>
    <w:p w:rsidR="00136DA9" w:rsidRPr="00670595" w:rsidRDefault="00136DA9" w:rsidP="00136D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7. Культура і цивілізації як </w:t>
      </w:r>
      <w:proofErr w:type="spellStart"/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суперсистеми</w:t>
      </w:r>
      <w:proofErr w:type="spellEnd"/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Багатозначність поняття цивілізації. Два основних напрями в морфологічному вченні про культуру. Теорія локальних цивілізацій А.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Тойнбі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. Типологія цивілізацій американської наукової школи (П.Сорокін, Ф.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Нортроп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, А.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Крьобер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Культурно-історичні типи як 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суперструктура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36DA9" w:rsidRPr="00670595" w:rsidRDefault="00136DA9" w:rsidP="00136D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6DA9" w:rsidRPr="00670595" w:rsidRDefault="00136DA9" w:rsidP="00136D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Тема 8. Культура та глобальні проблеми сучасності. 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Постмодерн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культурі XX ст. «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Обезбожнення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» світу. Подолання «влади мови». Новизна в постмодернізмі. Глобальні проблеми XX в. Причини виникнення глобальних проблем. Види глобальних криз.</w:t>
      </w:r>
    </w:p>
    <w:p w:rsidR="00136DA9" w:rsidRPr="00670595" w:rsidRDefault="00136DA9" w:rsidP="00136D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Техніка як історико-культурний феномен. Суперечка про техніку в історії філософсько-культурологічної думки. Філософія техніки. Екологічна криза як наслідок протиріччя розвитку техніки та природи. Проблема історичних причин екологічної кризи (Л.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Уайт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Атфілд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). Екологічна етика. А.</w:t>
      </w:r>
      <w:proofErr w:type="spellStart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Швейцер</w:t>
      </w:r>
      <w:proofErr w:type="spellEnd"/>
      <w:r w:rsidRPr="00670595">
        <w:rPr>
          <w:rFonts w:ascii="Times New Roman" w:eastAsia="Calibri" w:hAnsi="Times New Roman" w:cs="Times New Roman"/>
          <w:sz w:val="24"/>
          <w:szCs w:val="24"/>
          <w:lang w:val="uk-UA"/>
        </w:rPr>
        <w:t>. «Культура та етика»: світогляд благоговіння перед життям. Екологія та екологічна культура. Принципи екологічної культури.</w:t>
      </w:r>
    </w:p>
    <w:p w:rsidR="00136DA9" w:rsidRPr="00670595" w:rsidRDefault="00136DA9" w:rsidP="0013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B6935" w:rsidRPr="00670595" w:rsidRDefault="002B6935" w:rsidP="0013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29295C">
      <w:pPr>
        <w:keepNext/>
        <w:tabs>
          <w:tab w:val="left" w:pos="1134"/>
        </w:tabs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Рекомендована література</w:t>
      </w:r>
    </w:p>
    <w:p w:rsidR="0029295C" w:rsidRPr="00670595" w:rsidRDefault="0029295C" w:rsidP="0029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29295C" w:rsidRPr="00670595" w:rsidRDefault="0029295C" w:rsidP="0029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Багацький В.В.,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Кормич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 Культурологія: історія і теорія світової культури ХХ століття: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– К.: Кондор, 2004.–304 с.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Гаврюшенко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Шейко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Тишевська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Л.Г. Історія культури: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/Наук. ред.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Шейко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В.М.–К.: Кондор, 2004 –763 с.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Греченко</w:t>
      </w:r>
      <w:proofErr w:type="spellEnd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 А., Чорний І. В., </w:t>
      </w:r>
      <w:proofErr w:type="spellStart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Кушнерук</w:t>
      </w:r>
      <w:proofErr w:type="spellEnd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 А., </w:t>
      </w:r>
      <w:proofErr w:type="spellStart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Режко</w:t>
      </w:r>
      <w:proofErr w:type="spellEnd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 А.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світової та української культури</w:t>
      </w:r>
      <w:r w:rsidRPr="006705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. </w:t>
      </w: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Навчальний посібник. - К.: Літера, 2000.- 464 c.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світової культури. Культурні регіони. Навчальний посібник/ Керівник авторського колективу Л.Т.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Левчук.–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К.: Либідь, 2000.–520 с.</w:t>
      </w:r>
    </w:p>
    <w:p w:rsidR="0029295C" w:rsidRPr="00670595" w:rsidRDefault="0029295C" w:rsidP="0029295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Історія 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та </w:t>
      </w:r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зарубіжної культури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Навчальний посібник /За ред.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Хоменко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В.Я. Українська і світова культура: </w:t>
      </w:r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Підручник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–К.: Україна, 2003.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української та зарубіжної культури: Навчальний посібник /За ред. С.М.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Клапчука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В.Ф.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Остафійчука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–К.: Знання, 2002.–356 с.</w:t>
      </w:r>
    </w:p>
    <w:p w:rsidR="0029295C" w:rsidRPr="00670595" w:rsidRDefault="0029295C" w:rsidP="0029295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Кордон М.В. Українська та зарубіжна культура: Підручник. 2-ге видання, стереотипне. – К.: Центр учбової літератури, 2007. – 584 с.</w:t>
      </w:r>
    </w:p>
    <w:p w:rsidR="0029295C" w:rsidRPr="00670595" w:rsidRDefault="0029295C" w:rsidP="002929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Культурологія: теорія та історія культури.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Заред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І. І.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Тюрменко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Д.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Горбула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Київ: Центр навчальної літератури, 2004.- 368 с.</w:t>
      </w:r>
    </w:p>
    <w:p w:rsidR="0029295C" w:rsidRPr="00670595" w:rsidRDefault="0029295C" w:rsidP="002929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Леві-Строс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Клод. Первісне мислення. — К., 2000.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Леві-Строс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Клод. Структурна антропологія. — К, 2000.</w:t>
      </w:r>
    </w:p>
    <w:p w:rsidR="0029295C" w:rsidRPr="00670595" w:rsidRDefault="0029295C" w:rsidP="0029295C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Левчук Л., Панченко В.І, Шинкаренко О. Історія світової культури. Навчальний посібник. - К.: Центр учбової літератури, 2010. - 400 c.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Лекції з історії світової та вітчизняної культури</w:t>
      </w: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. посібник. Вид. 2-ге, перероб. і </w:t>
      </w: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./ За ред. проф. А. </w:t>
      </w: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Яртися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та проф. В. Мельника. —Львів: Світ, 2005.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Полікарпов В.С. Лекції з історії світової культури. Навчальний посібник. –К.: Знання, 2000.–360 с.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Теорія та історія світової і вітчизняної культури: Підручник / Горбач Н. Я;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Гелей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Д., Російська З. П. та ін. – Львів: Каменяр. 1992, – 166 с.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та зарубіжна культура. Навчальний посібник/За ред. М.М.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Заковича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– К. : Знання, 2000.–622 с.</w:t>
      </w: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95C" w:rsidRPr="00670595" w:rsidRDefault="0029295C" w:rsidP="0029295C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Юрій М.Ф. Історія світової та вітчизняної культури: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Дакор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2007. – 455 с.</w:t>
      </w:r>
    </w:p>
    <w:p w:rsidR="0029295C" w:rsidRPr="00670595" w:rsidRDefault="0029295C" w:rsidP="0029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29295C" w:rsidRPr="00670595" w:rsidRDefault="0029295C" w:rsidP="0029295C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Антологияисследованийкультуры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Интерпретациякультуры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Санкт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Петербург: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Университетская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книга, 1998. - 728 с.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Антонова Е. В.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Обряды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верованияпервобытныхземледельцевВостока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Москва, 1990.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Вайнтруб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И.В. </w:t>
      </w: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Священные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лики </w:t>
      </w:r>
      <w:proofErr w:type="spellStart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цивилизаций</w:t>
      </w:r>
      <w:proofErr w:type="spellEnd"/>
      <w:r w:rsidRPr="00670595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. — К., 2001.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Вебер М.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Избранныепроизведения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Москва, 1990.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Западноевропейскаяхудожественная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культура XVIII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Москва,1980.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 xml:space="preserve">Історія сучасного світу: навчальний посібник / за ред.. Г.К. </w:t>
      </w:r>
      <w:proofErr w:type="spellStart"/>
      <w:r w:rsidRPr="006705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Парієнко</w:t>
      </w:r>
      <w:proofErr w:type="spellEnd"/>
      <w:r w:rsidRPr="006705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. – Одеса: ОДЕУ, 2009. – 238 с.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Каган М. С.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Философиякультуры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Становление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развитие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С-Пб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издательство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"Лань", 1998. - 448 с. (рос.) 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Кордон М.В. Українська та зарубіжна культура: Курс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лекцій.–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К.: ЦУЛ, 2002. – 508 с.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Костенко О.М. Культура і закон - у протидії злу. - Київ: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Атіка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- 2008.- 352 с. 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 XIX–XX сторіччя //Теорія та історія світової і вітчизняної культури. — Київ, 1993.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Культурологія : Навчальний посібник / Гриценко Т. Б., Гриценко С. П., Кондратюк А. Ю. - К.: Центр навчальної літератури, 2007.- 392 c.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Культурологія. Українська та зарубіжна культура: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Навч.посіб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/ Під ред. доктора філос. наук, професора М.М.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Заковича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,І.А.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Зязюна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О.М.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Семашко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- К.: Знання, 2007. – 566 с.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Культурологія: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Вищих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закладів.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-Ростов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 / Д: Вид-во «Фенікс», 2000. - 608 с.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Культурологія: навчальний посібник для студентів вищих навчальних закладів I-IV рівнів акредитації / За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В. М.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Пічі–Львів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«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НовийСвіт-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2000», 2004. – 240 с.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МузыкальнаяэстетикаЗападнойЕвропы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XVII–XVIII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Москва,1971.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Пучков</w:t>
      </w:r>
      <w:proofErr w:type="spellEnd"/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П. И.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Некоторыепроблемыпротоэтногенеза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Исчезнувшиенароды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Москва, 1988.</w:t>
      </w:r>
    </w:p>
    <w:p w:rsidR="0029295C" w:rsidRPr="00670595" w:rsidRDefault="0029295C" w:rsidP="002929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Роуз</w:t>
      </w:r>
      <w:proofErr w:type="spellEnd"/>
      <w:r w:rsidRPr="0067059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Ф.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АборигеныАвстралии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Традиционноеобщество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Москва,1989.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Теорія та історія світової і вітчизняної культури. Курс лекцій. Київ: Либідь, 1993. - 390 с. 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Українська і зарубіжна культура. Донецьк: </w:t>
      </w:r>
      <w:hyperlink r:id="rId6" w:tooltip="Східний видавничий дім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Східний видавничий дім</w:t>
        </w:r>
      </w:hyperlink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- 2001. - 372 с.</w:t>
      </w:r>
    </w:p>
    <w:p w:rsidR="0029295C" w:rsidRPr="00670595" w:rsidRDefault="0029295C" w:rsidP="0029295C">
      <w:pPr>
        <w:numPr>
          <w:ilvl w:val="0"/>
          <w:numId w:val="6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Художня культура світу: Європейський культурний регіон. Навчальний посібник. – К. : Вища школа, 2001.–191 с.</w:t>
      </w:r>
    </w:p>
    <w:p w:rsidR="0029295C" w:rsidRPr="00670595" w:rsidRDefault="0029295C" w:rsidP="0029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Інформаційні ресурси</w:t>
      </w:r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Лекції з історії світової та вітчизняної культури [Електронний ресурс] – Режим доступу </w:t>
      </w:r>
      <w:hyperlink r:id="rId7" w:history="1">
        <w:r w:rsidRPr="00670595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uk-UA" w:eastAsia="ru-RU"/>
          </w:rPr>
          <w:t>http://readbookz.com/book/210/7892.html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Лекції з історії світової та вітчизняної культури: </w:t>
      </w:r>
      <w:proofErr w:type="spellStart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</w:t>
      </w:r>
      <w:proofErr w:type="spellEnd"/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посібник.</w:t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[Електронний ресурс] – Режим доступу </w:t>
      </w:r>
      <w:r w:rsidR="00557DCD">
        <w:fldChar w:fldCharType="begin"/>
      </w:r>
      <w:r w:rsidR="00557DCD">
        <w:instrText>HYPERLINK</w:instrText>
      </w:r>
      <w:r w:rsidR="00557DCD" w:rsidRPr="00E53404">
        <w:rPr>
          <w:lang w:val="uk-UA"/>
        </w:rPr>
        <w:instrText xml:space="preserve"> "</w:instrText>
      </w:r>
      <w:r w:rsidR="00557DCD">
        <w:instrText>http</w:instrText>
      </w:r>
      <w:r w:rsidR="00557DCD" w:rsidRPr="00E53404">
        <w:rPr>
          <w:lang w:val="uk-UA"/>
        </w:rPr>
        <w:instrText>://</w:instrText>
      </w:r>
      <w:r w:rsidR="00557DCD">
        <w:instrText>pravo</w:instrText>
      </w:r>
      <w:r w:rsidR="00557DCD" w:rsidRPr="00E53404">
        <w:rPr>
          <w:lang w:val="uk-UA"/>
        </w:rPr>
        <w:instrText>.</w:instrText>
      </w:r>
      <w:r w:rsidR="00557DCD">
        <w:instrText>biz</w:instrText>
      </w:r>
      <w:r w:rsidR="00557DCD" w:rsidRPr="00E53404">
        <w:rPr>
          <w:lang w:val="uk-UA"/>
        </w:rPr>
        <w:instrText>.</w:instrText>
      </w:r>
      <w:r w:rsidR="00557DCD">
        <w:instrText>ua</w:instrText>
      </w:r>
      <w:r w:rsidR="00557DCD" w:rsidRPr="00E53404">
        <w:rPr>
          <w:lang w:val="uk-UA"/>
        </w:rPr>
        <w:instrText>/</w:instrText>
      </w:r>
      <w:r w:rsidR="00557DCD">
        <w:instrText>content</w:instrText>
      </w:r>
      <w:r w:rsidR="00557DCD" w:rsidRPr="00E53404">
        <w:rPr>
          <w:lang w:val="uk-UA"/>
        </w:rPr>
        <w:instrText>/017"</w:instrText>
      </w:r>
      <w:r w:rsidR="00557DCD">
        <w:fldChar w:fldCharType="separate"/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  <w:lang w:val="uk-UA" w:eastAsia="ru-RU"/>
        </w:rPr>
        <w:t>http://pravo.biz.ua/content/017</w:t>
      </w:r>
      <w:r w:rsidR="00557DCD">
        <w:fldChar w:fldCharType="end"/>
      </w:r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Культурологічна бібліотека </w:t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[Електронний ресурс] – Режим доступу </w:t>
      </w:r>
      <w:hyperlink r:id="rId8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http://kultura.ho.ua/books_ku.htm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Історія світової культури </w:t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[Електронний ресурс] – Режим доступу </w:t>
      </w:r>
      <w:hyperlink r:id="rId9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http://pidruchniki.ws/00000000/kulturologiya/istoriya_svitovoyi_kulturi_-_levchuk_l_t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Теорія та історія культури </w:t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[Електронний ресурс] – Режим доступу </w:t>
      </w:r>
      <w:hyperlink r:id="rId10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http://eduknigi.com/get_book.php?id=15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Світова культура минулого і сьогодення</w:t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[Електронний ресурс] – Режим доступу </w:t>
      </w:r>
      <w:hyperlink r:id="rId11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http://www.kneu.kiev.ua/ua/publication/content/688.htm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Чернявская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Триада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личность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общество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культура” //У книзі "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Народная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культура и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национальныетрадиции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</w:t>
      </w:r>
      <w:hyperlink r:id="rId12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http://www.gumer.info/bibliotek_Buks/Culture/Chern/09.php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Семененко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И.С.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Глобализация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социокультурнаядинамика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личность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общество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культура // Журнал «</w:t>
      </w:r>
      <w:proofErr w:type="spellStart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hyperlink r:id="rId13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http://www.politstudies.ru/N2004fulltext/2003/1/2.htm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Історія світової та української культури. Підручник </w:t>
      </w:r>
      <w:r w:rsidRPr="00670595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[Електронний ресурс] – Режим доступу </w:t>
      </w:r>
      <w:hyperlink r:id="rId14" w:history="1">
        <w:r w:rsidRPr="00670595">
          <w:rPr>
            <w:rFonts w:ascii="Times New Roman" w:eastAsia="Times New Roman" w:hAnsi="Times New Roman" w:cs="Times New Roman"/>
            <w:spacing w:val="-13"/>
            <w:sz w:val="24"/>
            <w:szCs w:val="24"/>
            <w:u w:val="single"/>
            <w:lang w:val="uk-UA" w:eastAsia="ru-RU"/>
          </w:rPr>
          <w:t>http://istoriofil.org.ua/load/knigi_po_istorii/ukraina/v_a_grechenko_i_v_chornij_v_a_kushneruk_v_a_</w:t>
        </w:r>
      </w:hyperlink>
    </w:p>
    <w:p w:rsidR="0029295C" w:rsidRPr="00670595" w:rsidRDefault="0029295C" w:rsidP="0029295C">
      <w:pPr>
        <w:numPr>
          <w:ilvl w:val="0"/>
          <w:numId w:val="8"/>
        </w:numPr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і світова культура : Підручник / В. Я. Хоменко</w:t>
      </w:r>
      <w:hyperlink r:id="rId15" w:history="1">
        <w:r w:rsidRPr="00670595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http://liber.onu.edu.ua/opacunicode/index.php?url=/notices/index/IdNotice:65259/Source:default</w:t>
        </w:r>
      </w:hyperlink>
    </w:p>
    <w:p w:rsidR="00C53F88" w:rsidRPr="00670595" w:rsidRDefault="00C53F88" w:rsidP="0029295C">
      <w:pPr>
        <w:tabs>
          <w:tab w:val="left" w:pos="1134"/>
          <w:tab w:val="num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F88" w:rsidRPr="00670595" w:rsidRDefault="00C53F88" w:rsidP="002B6935">
      <w:pPr>
        <w:pStyle w:val="a3"/>
        <w:keepNext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підсумкового контролю успішності навчання: </w:t>
      </w:r>
      <w:r w:rsidR="0029295C" w:rsidRPr="0067059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залік</w:t>
      </w:r>
    </w:p>
    <w:p w:rsidR="00C53F88" w:rsidRPr="00670595" w:rsidRDefault="00C53F88" w:rsidP="002B6935">
      <w:pPr>
        <w:pStyle w:val="a3"/>
        <w:numPr>
          <w:ilvl w:val="0"/>
          <w:numId w:val="1"/>
        </w:numPr>
        <w:tabs>
          <w:tab w:val="left" w:pos="-180"/>
          <w:tab w:val="left" w:pos="1134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6705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Засоби діагностики успішності навчання: </w:t>
      </w:r>
    </w:p>
    <w:p w:rsidR="0029295C" w:rsidRPr="00670595" w:rsidRDefault="00456D83" w:rsidP="0029295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ерелік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контролю та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самоперевірки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9295C"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по кредитам;</w:t>
      </w:r>
    </w:p>
    <w:p w:rsidR="0029295C" w:rsidRPr="00670595" w:rsidRDefault="00456D83" w:rsidP="0029295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ерелік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модульних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контрольних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9295C" w:rsidRPr="00670595">
        <w:rPr>
          <w:rFonts w:ascii="Times New Roman" w:eastAsia="Times New Roman" w:hAnsi="Times New Roman"/>
          <w:sz w:val="24"/>
          <w:szCs w:val="24"/>
          <w:lang w:eastAsia="ru-RU"/>
        </w:rPr>
        <w:t>дисципліни</w:t>
      </w:r>
      <w:proofErr w:type="spellEnd"/>
      <w:r w:rsidR="0029295C"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29295C" w:rsidRPr="00670595" w:rsidRDefault="0029295C" w:rsidP="002929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59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поточний контроль</w:t>
      </w:r>
      <w:r w:rsidR="00E5340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знань з дисципліни - письмова </w:t>
      </w:r>
      <w:r w:rsidRPr="0067059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КР;</w:t>
      </w:r>
    </w:p>
    <w:p w:rsidR="0029295C" w:rsidRPr="00670595" w:rsidRDefault="0029295C" w:rsidP="0029295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перелік</w:t>
      </w:r>
      <w:proofErr w:type="spellEnd"/>
      <w:r w:rsidR="0045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="0045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контролю та </w:t>
      </w: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самоперевірки</w:t>
      </w:r>
      <w:proofErr w:type="spellEnd"/>
      <w:r w:rsidR="0045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="0045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самостійної</w:t>
      </w:r>
      <w:proofErr w:type="spellEnd"/>
      <w:r w:rsidR="0045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E11FC8" w:rsidRPr="00670595" w:rsidRDefault="0029295C" w:rsidP="0029295C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перелік</w:t>
      </w:r>
      <w:proofErr w:type="spellEnd"/>
      <w:r w:rsidR="00456D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підсумкового </w:t>
      </w:r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контролю (</w:t>
      </w:r>
      <w:r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залік</w:t>
      </w:r>
      <w:r w:rsidRPr="006705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7059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67059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</w:p>
    <w:sectPr w:rsidR="00E11FC8" w:rsidRPr="00670595" w:rsidSect="00EC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B3B"/>
    <w:multiLevelType w:val="hybridMultilevel"/>
    <w:tmpl w:val="30E89894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C50BE"/>
    <w:multiLevelType w:val="hybridMultilevel"/>
    <w:tmpl w:val="8ADECE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6005B"/>
    <w:multiLevelType w:val="hybridMultilevel"/>
    <w:tmpl w:val="8B5CD35C"/>
    <w:lvl w:ilvl="0" w:tplc="AB72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4448F"/>
    <w:multiLevelType w:val="hybridMultilevel"/>
    <w:tmpl w:val="3DF6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887367"/>
    <w:multiLevelType w:val="hybridMultilevel"/>
    <w:tmpl w:val="2F9A6E08"/>
    <w:lvl w:ilvl="0" w:tplc="AB8C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210F3F"/>
    <w:multiLevelType w:val="hybridMultilevel"/>
    <w:tmpl w:val="51382714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/>
      </w:rPr>
    </w:lvl>
  </w:abstractNum>
  <w:abstractNum w:abstractNumId="8">
    <w:nsid w:val="72032A50"/>
    <w:multiLevelType w:val="hybridMultilevel"/>
    <w:tmpl w:val="6338EE0E"/>
    <w:lvl w:ilvl="0" w:tplc="0DD61F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88"/>
    <w:rsid w:val="000E48AB"/>
    <w:rsid w:val="00136DA9"/>
    <w:rsid w:val="00212A9C"/>
    <w:rsid w:val="0024486D"/>
    <w:rsid w:val="00265F21"/>
    <w:rsid w:val="00281A34"/>
    <w:rsid w:val="0029295C"/>
    <w:rsid w:val="002B6935"/>
    <w:rsid w:val="0035614F"/>
    <w:rsid w:val="00362622"/>
    <w:rsid w:val="003F1A9B"/>
    <w:rsid w:val="00456D83"/>
    <w:rsid w:val="0049071E"/>
    <w:rsid w:val="005144D0"/>
    <w:rsid w:val="00557DCD"/>
    <w:rsid w:val="005D6BC3"/>
    <w:rsid w:val="006534CE"/>
    <w:rsid w:val="0066095F"/>
    <w:rsid w:val="00670595"/>
    <w:rsid w:val="00685695"/>
    <w:rsid w:val="00704CAF"/>
    <w:rsid w:val="007C52AC"/>
    <w:rsid w:val="00841383"/>
    <w:rsid w:val="00874C11"/>
    <w:rsid w:val="00912FC4"/>
    <w:rsid w:val="00AA7BD3"/>
    <w:rsid w:val="00C53F88"/>
    <w:rsid w:val="00D71496"/>
    <w:rsid w:val="00DA52FA"/>
    <w:rsid w:val="00DE1B31"/>
    <w:rsid w:val="00E11FC8"/>
    <w:rsid w:val="00E53404"/>
    <w:rsid w:val="00E566D4"/>
    <w:rsid w:val="00E576DC"/>
    <w:rsid w:val="00E57819"/>
    <w:rsid w:val="00EC66B0"/>
    <w:rsid w:val="00F12FB9"/>
    <w:rsid w:val="00F75956"/>
    <w:rsid w:val="00F7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ho.ua/books_ku.htm" TargetMode="External"/><Relationship Id="rId13" Type="http://schemas.openxmlformats.org/officeDocument/2006/relationships/hyperlink" Target="http://www.politstudies.ru/N2004fulltext/2003/1/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readbookz.com/book/210/7892.html" TargetMode="External"/><Relationship Id="rId12" Type="http://schemas.openxmlformats.org/officeDocument/2006/relationships/hyperlink" Target="http://www.gumer.info/bibliotek_Buks/Culture/Chern/09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1%D1%85%D1%96%D0%B4%D0%BD%D0%B8%D0%B9_%D0%B2%D0%B8%D0%B4%D0%B0%D0%B2%D0%BD%D0%B8%D1%87%D0%B8%D0%B9_%D0%B4%D1%96%D0%BC" TargetMode="External"/><Relationship Id="rId11" Type="http://schemas.openxmlformats.org/officeDocument/2006/relationships/hyperlink" Target="http://www.kneu.kiev.ua/ua/publication/content/68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er.onu.edu.ua/opacunicode/index.php?url=/notices/index/IdNotice:65259/Source:default" TargetMode="External"/><Relationship Id="rId10" Type="http://schemas.openxmlformats.org/officeDocument/2006/relationships/hyperlink" Target="http://eduknigi.com/get_book.php?id=1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idruchniki.ws/00000000/kulturologiya/istoriya_svitovoyi_kulturi_-_levchuk_l_t" TargetMode="External"/><Relationship Id="rId14" Type="http://schemas.openxmlformats.org/officeDocument/2006/relationships/hyperlink" Target="http://istoriofil.org.ua/load/knigi_po_istorii/ukraina/v_a_grechenko_i_v_chornij_v_a_kushneruk_v_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C395-B915-4A76-8F2B-E38FC97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2017-10-24T08:09:00Z</cp:lastPrinted>
  <dcterms:created xsi:type="dcterms:W3CDTF">2017-10-22T17:26:00Z</dcterms:created>
  <dcterms:modified xsi:type="dcterms:W3CDTF">2018-01-16T07:58:00Z</dcterms:modified>
</cp:coreProperties>
</file>