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4E8" w:rsidRDefault="006E34E8" w:rsidP="006E34E8">
      <w:pPr>
        <w:jc w:val="center"/>
        <w:rPr>
          <w:b/>
          <w:szCs w:val="28"/>
          <w:lang w:val="uk-UA"/>
        </w:rPr>
      </w:pPr>
      <w:r>
        <w:rPr>
          <w:b/>
          <w:szCs w:val="28"/>
        </w:rPr>
        <w:t>М</w:t>
      </w:r>
      <w:r>
        <w:rPr>
          <w:b/>
          <w:szCs w:val="28"/>
          <w:lang w:val="uk-UA"/>
        </w:rPr>
        <w:t>ІНІСТЕРСТВО ОСВІТИ І НАУКИ УКРАЇНИ</w:t>
      </w:r>
    </w:p>
    <w:p w:rsidR="006E34E8" w:rsidRPr="00D64CE7" w:rsidRDefault="006E34E8" w:rsidP="006E34E8">
      <w:pPr>
        <w:jc w:val="center"/>
        <w:rPr>
          <w:b/>
          <w:szCs w:val="28"/>
          <w:lang w:val="uk-UA"/>
        </w:rPr>
      </w:pPr>
      <w:r w:rsidRPr="00D64CE7">
        <w:rPr>
          <w:b/>
          <w:szCs w:val="28"/>
          <w:lang w:val="uk-UA"/>
        </w:rPr>
        <w:t>МИКОЛАЇВСЬКИЙ НАЦІОНАЛЬНИЙ УНІВЕРСИТЕТ</w:t>
      </w:r>
    </w:p>
    <w:p w:rsidR="006E34E8" w:rsidRPr="00D64CE7" w:rsidRDefault="006E34E8" w:rsidP="006E34E8">
      <w:pPr>
        <w:jc w:val="center"/>
        <w:rPr>
          <w:b/>
          <w:szCs w:val="28"/>
          <w:lang w:val="uk-UA"/>
        </w:rPr>
      </w:pPr>
      <w:r w:rsidRPr="00D64CE7">
        <w:rPr>
          <w:b/>
          <w:szCs w:val="28"/>
          <w:lang w:val="uk-UA"/>
        </w:rPr>
        <w:t>ІМЕНІ В. О. СУХОМЛИНСЬКОГО</w:t>
      </w:r>
    </w:p>
    <w:p w:rsidR="006E34E8" w:rsidRPr="009208D6" w:rsidRDefault="006E34E8" w:rsidP="006E34E8">
      <w:pPr>
        <w:spacing w:line="360" w:lineRule="auto"/>
        <w:jc w:val="center"/>
        <w:rPr>
          <w:szCs w:val="28"/>
          <w:lang w:val="uk-UA"/>
        </w:rPr>
      </w:pPr>
      <w:r w:rsidRPr="009208D6">
        <w:rPr>
          <w:szCs w:val="28"/>
          <w:lang w:val="uk-UA"/>
        </w:rPr>
        <w:t xml:space="preserve">Кафедра </w:t>
      </w:r>
      <w:r>
        <w:rPr>
          <w:szCs w:val="28"/>
          <w:lang w:val="uk-UA"/>
        </w:rPr>
        <w:t>політології</w:t>
      </w:r>
    </w:p>
    <w:p w:rsidR="006E34E8" w:rsidRPr="009208D6" w:rsidRDefault="006E34E8" w:rsidP="006E34E8">
      <w:pPr>
        <w:spacing w:line="360" w:lineRule="auto"/>
        <w:ind w:left="4820"/>
        <w:rPr>
          <w:b/>
          <w:szCs w:val="28"/>
          <w:lang w:val="uk-UA"/>
        </w:rPr>
      </w:pPr>
    </w:p>
    <w:p w:rsidR="006E34E8" w:rsidRPr="009208D6" w:rsidRDefault="006E34E8" w:rsidP="006E34E8">
      <w:pPr>
        <w:spacing w:line="360" w:lineRule="auto"/>
        <w:ind w:left="4820"/>
        <w:rPr>
          <w:b/>
          <w:szCs w:val="28"/>
          <w:lang w:val="uk-UA"/>
        </w:rPr>
      </w:pPr>
    </w:p>
    <w:p w:rsidR="006E34E8" w:rsidRPr="009208D6" w:rsidRDefault="006E34E8" w:rsidP="006E34E8">
      <w:pPr>
        <w:spacing w:line="360" w:lineRule="auto"/>
        <w:ind w:left="4820"/>
        <w:rPr>
          <w:szCs w:val="28"/>
        </w:rPr>
      </w:pPr>
      <w:r w:rsidRPr="009208D6">
        <w:rPr>
          <w:b/>
          <w:szCs w:val="28"/>
          <w:lang w:val="uk-UA"/>
        </w:rPr>
        <w:t>ЗАТВЕРДЖУЮ</w:t>
      </w:r>
    </w:p>
    <w:p w:rsidR="006E34E8" w:rsidRPr="009208D6" w:rsidRDefault="006E34E8" w:rsidP="006E34E8">
      <w:pPr>
        <w:spacing w:line="360" w:lineRule="auto"/>
        <w:ind w:left="4820"/>
        <w:rPr>
          <w:szCs w:val="28"/>
          <w:lang w:val="uk-UA"/>
        </w:rPr>
      </w:pPr>
      <w:r w:rsidRPr="009208D6">
        <w:rPr>
          <w:szCs w:val="28"/>
          <w:lang w:val="uk-UA"/>
        </w:rPr>
        <w:t>Проректор із науково-педагогічної роботи____________</w:t>
      </w:r>
      <w:r w:rsidRPr="009208D6">
        <w:rPr>
          <w:szCs w:val="28"/>
        </w:rPr>
        <w:t xml:space="preserve"> </w:t>
      </w:r>
      <w:r w:rsidRPr="009208D6">
        <w:rPr>
          <w:szCs w:val="28"/>
          <w:lang w:val="uk-UA"/>
        </w:rPr>
        <w:t>Н. І.</w:t>
      </w:r>
      <w:r w:rsidRPr="009208D6">
        <w:rPr>
          <w:szCs w:val="28"/>
          <w:lang w:val="en-US"/>
        </w:rPr>
        <w:t> </w:t>
      </w:r>
      <w:r w:rsidRPr="009208D6">
        <w:rPr>
          <w:szCs w:val="28"/>
          <w:lang w:val="uk-UA"/>
        </w:rPr>
        <w:t xml:space="preserve">Василькова </w:t>
      </w:r>
    </w:p>
    <w:p w:rsidR="006E34E8" w:rsidRPr="009208D6" w:rsidRDefault="0000462F" w:rsidP="006E34E8">
      <w:pPr>
        <w:spacing w:line="360" w:lineRule="auto"/>
        <w:ind w:left="4820"/>
        <w:rPr>
          <w:szCs w:val="28"/>
          <w:lang w:val="uk-UA"/>
        </w:rPr>
      </w:pPr>
      <w:r>
        <w:rPr>
          <w:szCs w:val="28"/>
          <w:lang w:val="uk-UA"/>
        </w:rPr>
        <w:t>28</w:t>
      </w:r>
      <w:r w:rsidR="006E34E8" w:rsidRPr="009208D6">
        <w:rPr>
          <w:szCs w:val="28"/>
          <w:lang w:val="uk-UA"/>
        </w:rPr>
        <w:t xml:space="preserve"> серпня 201</w:t>
      </w:r>
      <w:r>
        <w:rPr>
          <w:szCs w:val="28"/>
          <w:lang w:val="uk-UA"/>
        </w:rPr>
        <w:t>7</w:t>
      </w:r>
      <w:r w:rsidR="006E34E8" w:rsidRPr="009208D6">
        <w:rPr>
          <w:szCs w:val="28"/>
          <w:lang w:val="uk-UA"/>
        </w:rPr>
        <w:t xml:space="preserve"> р.</w:t>
      </w:r>
    </w:p>
    <w:p w:rsidR="006E34E8" w:rsidRDefault="006E34E8" w:rsidP="006E34E8">
      <w:pPr>
        <w:spacing w:line="360" w:lineRule="auto"/>
        <w:rPr>
          <w:sz w:val="24"/>
          <w:szCs w:val="28"/>
          <w:lang w:val="uk-UA"/>
        </w:rPr>
      </w:pPr>
    </w:p>
    <w:p w:rsidR="006E34E8" w:rsidRDefault="006E34E8" w:rsidP="006E34E8">
      <w:pPr>
        <w:spacing w:line="360" w:lineRule="auto"/>
        <w:rPr>
          <w:sz w:val="24"/>
          <w:szCs w:val="28"/>
          <w:lang w:val="uk-UA"/>
        </w:rPr>
      </w:pPr>
    </w:p>
    <w:p w:rsidR="006E34E8" w:rsidRDefault="006E34E8" w:rsidP="006E34E8">
      <w:pPr>
        <w:spacing w:line="360" w:lineRule="auto"/>
        <w:rPr>
          <w:sz w:val="24"/>
          <w:szCs w:val="28"/>
          <w:lang w:val="uk-UA"/>
        </w:rPr>
      </w:pPr>
    </w:p>
    <w:p w:rsidR="006E34E8" w:rsidRPr="00F8671D" w:rsidRDefault="006E34E8" w:rsidP="006E34E8">
      <w:pPr>
        <w:spacing w:line="360" w:lineRule="auto"/>
        <w:rPr>
          <w:szCs w:val="28"/>
          <w:lang w:val="uk-UA"/>
        </w:rPr>
      </w:pPr>
    </w:p>
    <w:p w:rsidR="006E34E8" w:rsidRPr="00F8671D" w:rsidRDefault="006E34E8" w:rsidP="006E34E8">
      <w:pPr>
        <w:keepNext/>
        <w:keepLines/>
        <w:shd w:val="clear" w:color="auto" w:fill="FFFFFF"/>
        <w:spacing w:before="200" w:line="360" w:lineRule="auto"/>
        <w:jc w:val="center"/>
        <w:outlineLvl w:val="1"/>
        <w:rPr>
          <w:b/>
          <w:bCs/>
          <w:iCs/>
          <w:szCs w:val="28"/>
          <w:lang w:val="uk-UA"/>
        </w:rPr>
      </w:pPr>
      <w:r w:rsidRPr="00F8671D">
        <w:rPr>
          <w:b/>
          <w:bCs/>
          <w:iCs/>
          <w:szCs w:val="28"/>
          <w:lang w:val="uk-UA"/>
        </w:rPr>
        <w:t xml:space="preserve">РОБОЧА ПРОГРАМА НАВЧАЛЬНОЇ ДИСЦИПЛІНИ </w:t>
      </w:r>
    </w:p>
    <w:p w:rsidR="0000462F" w:rsidRDefault="0000462F" w:rsidP="0000462F">
      <w:pPr>
        <w:keepNext/>
        <w:spacing w:line="360" w:lineRule="auto"/>
        <w:jc w:val="center"/>
        <w:outlineLvl w:val="0"/>
        <w:rPr>
          <w:b/>
          <w:caps/>
          <w:szCs w:val="28"/>
        </w:rPr>
      </w:pPr>
      <w:r>
        <w:rPr>
          <w:b/>
          <w:caps/>
          <w:szCs w:val="28"/>
        </w:rPr>
        <w:t>ТЕОРІЯ ПОЛІТИЧНИХ КОНФЛІКТІ</w:t>
      </w:r>
      <w:proofErr w:type="gramStart"/>
      <w:r>
        <w:rPr>
          <w:b/>
          <w:caps/>
          <w:szCs w:val="28"/>
        </w:rPr>
        <w:t>В</w:t>
      </w:r>
      <w:proofErr w:type="gramEnd"/>
    </w:p>
    <w:p w:rsidR="0000462F" w:rsidRPr="008360B8" w:rsidRDefault="0000462F" w:rsidP="0000462F">
      <w:pPr>
        <w:jc w:val="center"/>
        <w:rPr>
          <w:szCs w:val="28"/>
        </w:rPr>
      </w:pPr>
      <w:proofErr w:type="gramStart"/>
      <w:r w:rsidRPr="008360B8">
        <w:rPr>
          <w:szCs w:val="28"/>
        </w:rPr>
        <w:t>ОКР</w:t>
      </w:r>
      <w:proofErr w:type="gramEnd"/>
      <w:r w:rsidRPr="008360B8">
        <w:rPr>
          <w:szCs w:val="28"/>
        </w:rPr>
        <w:t xml:space="preserve"> «бакалавр»</w:t>
      </w:r>
    </w:p>
    <w:p w:rsidR="0000462F" w:rsidRPr="008360B8" w:rsidRDefault="0000462F" w:rsidP="0000462F">
      <w:pPr>
        <w:jc w:val="center"/>
        <w:rPr>
          <w:szCs w:val="28"/>
        </w:rPr>
      </w:pPr>
      <w:r w:rsidRPr="008360B8">
        <w:rPr>
          <w:szCs w:val="28"/>
        </w:rPr>
        <w:t xml:space="preserve">Галузь знань: 0301 </w:t>
      </w:r>
      <w:proofErr w:type="gramStart"/>
      <w:r w:rsidRPr="008360B8">
        <w:rPr>
          <w:szCs w:val="28"/>
        </w:rPr>
        <w:t>Соц</w:t>
      </w:r>
      <w:proofErr w:type="gramEnd"/>
      <w:r w:rsidRPr="008360B8">
        <w:rPr>
          <w:szCs w:val="28"/>
        </w:rPr>
        <w:t>іально-політичні науки</w:t>
      </w:r>
    </w:p>
    <w:p w:rsidR="0000462F" w:rsidRPr="008360B8" w:rsidRDefault="0000462F" w:rsidP="0000462F">
      <w:pPr>
        <w:jc w:val="center"/>
        <w:rPr>
          <w:szCs w:val="28"/>
        </w:rPr>
      </w:pPr>
      <w:r w:rsidRPr="008360B8">
        <w:rPr>
          <w:szCs w:val="28"/>
        </w:rPr>
        <w:t xml:space="preserve">Напрям </w:t>
      </w:r>
      <w:proofErr w:type="gramStart"/>
      <w:r w:rsidRPr="008360B8">
        <w:rPr>
          <w:szCs w:val="28"/>
        </w:rPr>
        <w:t>п</w:t>
      </w:r>
      <w:proofErr w:type="gramEnd"/>
      <w:r w:rsidRPr="008360B8">
        <w:rPr>
          <w:szCs w:val="28"/>
        </w:rPr>
        <w:t>ідготовки: 6.030104 Політологія</w:t>
      </w:r>
    </w:p>
    <w:p w:rsidR="0000462F" w:rsidRPr="008360B8" w:rsidRDefault="0000462F" w:rsidP="0000462F">
      <w:pPr>
        <w:jc w:val="center"/>
        <w:rPr>
          <w:szCs w:val="28"/>
        </w:rPr>
      </w:pPr>
      <w:r w:rsidRPr="008360B8">
        <w:rPr>
          <w:szCs w:val="28"/>
        </w:rPr>
        <w:t>Навчально-науковий інститут історії, політології та права</w:t>
      </w:r>
    </w:p>
    <w:p w:rsidR="0000462F" w:rsidRPr="008360B8" w:rsidRDefault="0000462F" w:rsidP="0000462F">
      <w:pPr>
        <w:spacing w:line="360" w:lineRule="auto"/>
        <w:jc w:val="center"/>
        <w:rPr>
          <w:szCs w:val="28"/>
        </w:rPr>
      </w:pPr>
    </w:p>
    <w:p w:rsidR="0000462F" w:rsidRPr="008360B8" w:rsidRDefault="0000462F" w:rsidP="0000462F">
      <w:pPr>
        <w:spacing w:line="360" w:lineRule="auto"/>
        <w:jc w:val="center"/>
        <w:rPr>
          <w:szCs w:val="28"/>
        </w:rPr>
      </w:pPr>
    </w:p>
    <w:p w:rsidR="0000462F" w:rsidRDefault="0000462F" w:rsidP="0000462F">
      <w:pPr>
        <w:spacing w:line="360" w:lineRule="auto"/>
        <w:jc w:val="center"/>
        <w:rPr>
          <w:szCs w:val="28"/>
        </w:rPr>
      </w:pPr>
    </w:p>
    <w:p w:rsidR="0000462F" w:rsidRDefault="0000462F" w:rsidP="0000462F">
      <w:pPr>
        <w:spacing w:line="360" w:lineRule="auto"/>
        <w:jc w:val="center"/>
        <w:rPr>
          <w:szCs w:val="28"/>
        </w:rPr>
      </w:pPr>
    </w:p>
    <w:p w:rsidR="0000462F" w:rsidRDefault="0000462F" w:rsidP="0000462F">
      <w:pPr>
        <w:spacing w:line="360" w:lineRule="auto"/>
        <w:jc w:val="center"/>
        <w:rPr>
          <w:szCs w:val="28"/>
        </w:rPr>
      </w:pPr>
    </w:p>
    <w:p w:rsidR="0000462F" w:rsidRDefault="0000462F" w:rsidP="0000462F">
      <w:pPr>
        <w:spacing w:line="360" w:lineRule="auto"/>
        <w:jc w:val="center"/>
        <w:rPr>
          <w:szCs w:val="28"/>
        </w:rPr>
      </w:pPr>
    </w:p>
    <w:p w:rsidR="0000462F" w:rsidRDefault="0000462F" w:rsidP="0000462F">
      <w:pPr>
        <w:spacing w:line="360" w:lineRule="auto"/>
        <w:jc w:val="center"/>
        <w:rPr>
          <w:szCs w:val="28"/>
        </w:rPr>
      </w:pPr>
    </w:p>
    <w:p w:rsidR="0000462F" w:rsidRDefault="0000462F" w:rsidP="0000462F">
      <w:pPr>
        <w:spacing w:line="360" w:lineRule="auto"/>
        <w:jc w:val="center"/>
        <w:rPr>
          <w:szCs w:val="28"/>
        </w:rPr>
      </w:pPr>
    </w:p>
    <w:p w:rsidR="0000462F" w:rsidRDefault="0000462F" w:rsidP="0000462F">
      <w:pPr>
        <w:spacing w:line="360" w:lineRule="auto"/>
        <w:jc w:val="center"/>
        <w:rPr>
          <w:szCs w:val="28"/>
        </w:rPr>
      </w:pPr>
    </w:p>
    <w:p w:rsidR="0000462F" w:rsidRDefault="0000462F" w:rsidP="0000462F">
      <w:pPr>
        <w:spacing w:line="360" w:lineRule="auto"/>
        <w:jc w:val="center"/>
        <w:rPr>
          <w:szCs w:val="28"/>
        </w:rPr>
      </w:pPr>
    </w:p>
    <w:p w:rsidR="0000462F" w:rsidRDefault="0000462F" w:rsidP="0000462F">
      <w:pPr>
        <w:spacing w:line="360" w:lineRule="auto"/>
        <w:jc w:val="center"/>
        <w:rPr>
          <w:szCs w:val="28"/>
        </w:rPr>
      </w:pPr>
      <w:r w:rsidRPr="006E045C">
        <w:rPr>
          <w:szCs w:val="28"/>
        </w:rPr>
        <w:t>201</w:t>
      </w:r>
      <w:r>
        <w:rPr>
          <w:szCs w:val="28"/>
        </w:rPr>
        <w:t xml:space="preserve">7-2018 навчальний </w:t>
      </w:r>
      <w:proofErr w:type="gramStart"/>
      <w:r>
        <w:rPr>
          <w:szCs w:val="28"/>
        </w:rPr>
        <w:t>р</w:t>
      </w:r>
      <w:proofErr w:type="gramEnd"/>
      <w:r>
        <w:rPr>
          <w:szCs w:val="28"/>
        </w:rPr>
        <w:t>ік</w:t>
      </w:r>
    </w:p>
    <w:p w:rsidR="00DD2E79" w:rsidRPr="00DD2E79" w:rsidRDefault="00DD2E79" w:rsidP="006E34E8">
      <w:pPr>
        <w:jc w:val="both"/>
        <w:rPr>
          <w:szCs w:val="28"/>
          <w:lang w:val="uk-UA"/>
        </w:rPr>
      </w:pPr>
      <w:r w:rsidRPr="00DD2E79">
        <w:rPr>
          <w:szCs w:val="28"/>
          <w:lang w:val="uk-UA"/>
        </w:rPr>
        <w:lastRenderedPageBreak/>
        <w:t>Робоча програма навчальної дисципліни «</w:t>
      </w:r>
      <w:r>
        <w:rPr>
          <w:szCs w:val="28"/>
          <w:lang w:val="uk-UA"/>
        </w:rPr>
        <w:t>Теорія політичних конфліктів</w:t>
      </w:r>
      <w:r w:rsidRPr="00DD2E79">
        <w:rPr>
          <w:szCs w:val="28"/>
          <w:lang w:val="uk-UA"/>
        </w:rPr>
        <w:t>» для студентів ОКР «бакалавр» галузі знань 0301 Соціально-політичні науки напряму підготовки 6.030104 Політологія.</w:t>
      </w:r>
    </w:p>
    <w:p w:rsidR="00DD2E79" w:rsidRDefault="00DD2E79" w:rsidP="006E34E8">
      <w:pPr>
        <w:jc w:val="both"/>
        <w:rPr>
          <w:bCs/>
          <w:szCs w:val="28"/>
          <w:lang w:val="uk-UA"/>
        </w:rPr>
      </w:pPr>
    </w:p>
    <w:p w:rsidR="006E34E8" w:rsidRPr="00CA6337" w:rsidRDefault="006E34E8" w:rsidP="006E34E8">
      <w:pPr>
        <w:jc w:val="both"/>
        <w:rPr>
          <w:bCs/>
          <w:szCs w:val="28"/>
          <w:lang w:val="uk-UA"/>
        </w:rPr>
      </w:pPr>
      <w:r w:rsidRPr="00F8671D">
        <w:rPr>
          <w:bCs/>
          <w:szCs w:val="28"/>
          <w:lang w:val="uk-UA"/>
        </w:rPr>
        <w:t>Розробник:</w:t>
      </w:r>
      <w:r>
        <w:rPr>
          <w:bCs/>
          <w:szCs w:val="28"/>
          <w:lang w:val="uk-UA"/>
        </w:rPr>
        <w:t xml:space="preserve"> </w:t>
      </w:r>
      <w:r w:rsidRPr="00CA6337">
        <w:rPr>
          <w:bCs/>
          <w:szCs w:val="28"/>
        </w:rPr>
        <w:t>Седляр Юлія Олександрівна, професор кафедри політології, доктор політичних наук, доцент</w:t>
      </w:r>
      <w:r w:rsidRPr="00CA6337">
        <w:rPr>
          <w:bCs/>
          <w:szCs w:val="28"/>
          <w:lang w:val="uk-UA"/>
        </w:rPr>
        <w:t xml:space="preserve"> ___________</w:t>
      </w:r>
    </w:p>
    <w:p w:rsidR="006E34E8" w:rsidRPr="00CA6337" w:rsidRDefault="006E34E8" w:rsidP="006E34E8">
      <w:pPr>
        <w:spacing w:line="360" w:lineRule="auto"/>
        <w:jc w:val="both"/>
        <w:rPr>
          <w:szCs w:val="28"/>
          <w:lang w:val="uk-UA"/>
        </w:rPr>
      </w:pPr>
      <w:r w:rsidRPr="00CA6337">
        <w:rPr>
          <w:szCs w:val="28"/>
          <w:lang w:val="uk-UA"/>
        </w:rPr>
        <w:t>(Седляр Ю.О.)</w:t>
      </w:r>
    </w:p>
    <w:p w:rsidR="006E34E8" w:rsidRPr="00F8671D" w:rsidRDefault="006E34E8" w:rsidP="006E34E8">
      <w:pPr>
        <w:spacing w:line="360" w:lineRule="auto"/>
        <w:jc w:val="both"/>
        <w:rPr>
          <w:b/>
          <w:i/>
          <w:szCs w:val="28"/>
          <w:lang w:val="uk-UA"/>
        </w:rPr>
      </w:pPr>
      <w:r w:rsidRPr="00F8671D">
        <w:rPr>
          <w:szCs w:val="28"/>
          <w:lang w:val="uk-UA"/>
        </w:rPr>
        <w:t xml:space="preserve">Робоча програма затверджена на засіданні </w:t>
      </w:r>
      <w:r w:rsidRPr="00F8671D">
        <w:rPr>
          <w:bCs/>
          <w:iCs/>
          <w:szCs w:val="28"/>
          <w:lang w:val="uk-UA"/>
        </w:rPr>
        <w:t xml:space="preserve">кафедри </w:t>
      </w:r>
      <w:r>
        <w:rPr>
          <w:bCs/>
          <w:iCs/>
          <w:szCs w:val="28"/>
          <w:lang w:val="uk-UA"/>
        </w:rPr>
        <w:t>політології</w:t>
      </w:r>
    </w:p>
    <w:p w:rsidR="006E34E8" w:rsidRPr="00F8671D" w:rsidRDefault="006E34E8" w:rsidP="006E34E8">
      <w:pPr>
        <w:spacing w:line="360" w:lineRule="auto"/>
        <w:rPr>
          <w:szCs w:val="28"/>
          <w:lang w:val="uk-UA"/>
        </w:rPr>
      </w:pPr>
      <w:r w:rsidRPr="00F8671D">
        <w:rPr>
          <w:szCs w:val="28"/>
          <w:lang w:val="uk-UA"/>
        </w:rPr>
        <w:t xml:space="preserve">Протокол № </w:t>
      </w:r>
      <w:r>
        <w:rPr>
          <w:szCs w:val="28"/>
          <w:lang w:val="uk-UA"/>
        </w:rPr>
        <w:t>1</w:t>
      </w:r>
      <w:r w:rsidRPr="00F8671D">
        <w:rPr>
          <w:szCs w:val="28"/>
          <w:lang w:val="uk-UA"/>
        </w:rPr>
        <w:t xml:space="preserve"> від «</w:t>
      </w:r>
      <w:r>
        <w:rPr>
          <w:szCs w:val="28"/>
          <w:lang w:val="uk-UA"/>
        </w:rPr>
        <w:t>2</w:t>
      </w:r>
      <w:r w:rsidR="00DD2E79">
        <w:rPr>
          <w:szCs w:val="28"/>
          <w:lang w:val="uk-UA"/>
        </w:rPr>
        <w:t>8</w:t>
      </w:r>
      <w:r w:rsidRPr="00F8671D">
        <w:rPr>
          <w:szCs w:val="28"/>
          <w:lang w:val="uk-UA"/>
        </w:rPr>
        <w:t>» серпня 201</w:t>
      </w:r>
      <w:r w:rsidR="00DD2E79">
        <w:rPr>
          <w:szCs w:val="28"/>
          <w:lang w:val="uk-UA"/>
        </w:rPr>
        <w:t>7</w:t>
      </w:r>
      <w:r w:rsidRPr="00F8671D">
        <w:rPr>
          <w:szCs w:val="28"/>
          <w:lang w:val="uk-UA"/>
        </w:rPr>
        <w:t xml:space="preserve"> р.</w:t>
      </w:r>
    </w:p>
    <w:p w:rsidR="006E34E8" w:rsidRPr="00F8671D" w:rsidRDefault="006E34E8" w:rsidP="006E34E8">
      <w:pPr>
        <w:spacing w:line="360" w:lineRule="auto"/>
        <w:rPr>
          <w:szCs w:val="28"/>
          <w:lang w:val="uk-UA"/>
        </w:rPr>
      </w:pPr>
      <w:r w:rsidRPr="00F8671D">
        <w:rPr>
          <w:szCs w:val="28"/>
          <w:lang w:val="uk-UA"/>
        </w:rPr>
        <w:t>Завідувач кафедри ___________ (</w:t>
      </w:r>
      <w:r>
        <w:rPr>
          <w:szCs w:val="28"/>
          <w:lang w:val="uk-UA"/>
        </w:rPr>
        <w:t>Ніколаєнко Н. О.</w:t>
      </w:r>
      <w:r w:rsidRPr="00F8671D">
        <w:rPr>
          <w:szCs w:val="28"/>
          <w:lang w:val="uk-UA"/>
        </w:rPr>
        <w:t>)</w:t>
      </w:r>
    </w:p>
    <w:p w:rsidR="006E34E8" w:rsidRPr="00F8671D" w:rsidRDefault="006E34E8" w:rsidP="006E34E8">
      <w:pPr>
        <w:spacing w:line="360" w:lineRule="auto"/>
        <w:rPr>
          <w:szCs w:val="28"/>
          <w:lang w:val="uk-UA"/>
        </w:rPr>
      </w:pPr>
      <w:r w:rsidRPr="00F8671D">
        <w:rPr>
          <w:szCs w:val="28"/>
          <w:lang w:val="uk-UA"/>
        </w:rPr>
        <w:t>«</w:t>
      </w:r>
      <w:r>
        <w:rPr>
          <w:szCs w:val="28"/>
          <w:lang w:val="uk-UA"/>
        </w:rPr>
        <w:t>2</w:t>
      </w:r>
      <w:r w:rsidR="00DD2E79">
        <w:rPr>
          <w:szCs w:val="28"/>
          <w:lang w:val="uk-UA"/>
        </w:rPr>
        <w:t>8</w:t>
      </w:r>
      <w:r w:rsidRPr="00F8671D">
        <w:rPr>
          <w:szCs w:val="28"/>
          <w:lang w:val="uk-UA"/>
        </w:rPr>
        <w:t xml:space="preserve">» </w:t>
      </w:r>
      <w:r w:rsidRPr="00F8671D">
        <w:rPr>
          <w:szCs w:val="28"/>
          <w:lang w:val="en-US"/>
        </w:rPr>
        <w:t>c</w:t>
      </w:r>
      <w:r w:rsidRPr="00F8671D">
        <w:rPr>
          <w:szCs w:val="28"/>
          <w:lang w:val="uk-UA"/>
        </w:rPr>
        <w:t>ерпня  201</w:t>
      </w:r>
      <w:r w:rsidR="00DD2E79">
        <w:rPr>
          <w:szCs w:val="28"/>
          <w:lang w:val="uk-UA"/>
        </w:rPr>
        <w:t>7</w:t>
      </w:r>
      <w:r w:rsidRPr="00F8671D">
        <w:rPr>
          <w:szCs w:val="28"/>
          <w:lang w:val="uk-UA"/>
        </w:rPr>
        <w:t xml:space="preserve"> р.</w:t>
      </w:r>
    </w:p>
    <w:p w:rsidR="006E34E8" w:rsidRDefault="006E34E8" w:rsidP="006E34E8">
      <w:pPr>
        <w:jc w:val="both"/>
        <w:rPr>
          <w:szCs w:val="28"/>
          <w:lang w:val="uk-UA"/>
        </w:rPr>
      </w:pPr>
    </w:p>
    <w:p w:rsidR="006E34E8" w:rsidRDefault="006E34E8" w:rsidP="006E34E8">
      <w:pPr>
        <w:jc w:val="both"/>
        <w:rPr>
          <w:szCs w:val="28"/>
          <w:lang w:val="uk-UA"/>
        </w:rPr>
      </w:pPr>
    </w:p>
    <w:p w:rsidR="006E34E8" w:rsidRPr="00A05472" w:rsidRDefault="006E34E8" w:rsidP="006E34E8">
      <w:pPr>
        <w:spacing w:line="360" w:lineRule="auto"/>
        <w:jc w:val="both"/>
        <w:rPr>
          <w:szCs w:val="28"/>
          <w:lang w:val="uk-UA"/>
        </w:rPr>
      </w:pPr>
    </w:p>
    <w:p w:rsidR="006E34E8" w:rsidRPr="00A05472" w:rsidRDefault="006E34E8" w:rsidP="006E34E8">
      <w:pPr>
        <w:spacing w:line="360" w:lineRule="auto"/>
        <w:jc w:val="both"/>
        <w:rPr>
          <w:szCs w:val="28"/>
          <w:lang w:val="uk-UA"/>
        </w:rPr>
      </w:pPr>
    </w:p>
    <w:p w:rsidR="006E34E8" w:rsidRPr="00A05472" w:rsidRDefault="006E34E8" w:rsidP="006E34E8">
      <w:pPr>
        <w:spacing w:line="360" w:lineRule="auto"/>
        <w:jc w:val="both"/>
        <w:rPr>
          <w:szCs w:val="28"/>
          <w:lang w:val="uk-UA"/>
        </w:rPr>
      </w:pPr>
    </w:p>
    <w:p w:rsidR="006E34E8" w:rsidRPr="00A05472" w:rsidRDefault="006E34E8" w:rsidP="006E34E8">
      <w:pPr>
        <w:spacing w:line="360" w:lineRule="auto"/>
        <w:jc w:val="both"/>
        <w:rPr>
          <w:szCs w:val="28"/>
          <w:lang w:val="uk-UA"/>
        </w:rPr>
      </w:pPr>
    </w:p>
    <w:p w:rsidR="006E34E8" w:rsidRPr="00A05472" w:rsidRDefault="006E34E8" w:rsidP="006E34E8">
      <w:pPr>
        <w:spacing w:line="360" w:lineRule="auto"/>
        <w:jc w:val="both"/>
        <w:rPr>
          <w:szCs w:val="28"/>
          <w:lang w:val="uk-UA"/>
        </w:rPr>
      </w:pPr>
    </w:p>
    <w:p w:rsidR="006E34E8" w:rsidRPr="00A05472" w:rsidRDefault="006E34E8" w:rsidP="006E34E8">
      <w:pPr>
        <w:spacing w:line="360" w:lineRule="auto"/>
        <w:jc w:val="both"/>
        <w:rPr>
          <w:szCs w:val="28"/>
          <w:lang w:val="uk-UA"/>
        </w:rPr>
      </w:pPr>
    </w:p>
    <w:p w:rsidR="006E34E8" w:rsidRPr="00A05472" w:rsidRDefault="006E34E8" w:rsidP="006E34E8">
      <w:pPr>
        <w:spacing w:line="360" w:lineRule="auto"/>
        <w:jc w:val="both"/>
        <w:rPr>
          <w:szCs w:val="28"/>
          <w:lang w:val="uk-UA"/>
        </w:rPr>
      </w:pPr>
    </w:p>
    <w:p w:rsidR="006E34E8" w:rsidRPr="00A05472" w:rsidRDefault="006E34E8" w:rsidP="006E34E8">
      <w:pPr>
        <w:spacing w:line="360" w:lineRule="auto"/>
        <w:jc w:val="both"/>
        <w:rPr>
          <w:szCs w:val="28"/>
          <w:lang w:val="uk-UA"/>
        </w:rPr>
      </w:pPr>
    </w:p>
    <w:p w:rsidR="006E34E8" w:rsidRPr="00A05472" w:rsidRDefault="006E34E8" w:rsidP="006E34E8">
      <w:pPr>
        <w:spacing w:line="360" w:lineRule="auto"/>
        <w:jc w:val="both"/>
        <w:rPr>
          <w:szCs w:val="28"/>
          <w:lang w:val="uk-UA"/>
        </w:rPr>
      </w:pPr>
    </w:p>
    <w:p w:rsidR="006E34E8" w:rsidRPr="00A05472" w:rsidRDefault="006E34E8" w:rsidP="006E34E8">
      <w:pPr>
        <w:spacing w:line="360" w:lineRule="auto"/>
        <w:jc w:val="both"/>
        <w:rPr>
          <w:szCs w:val="28"/>
          <w:lang w:val="uk-UA"/>
        </w:rPr>
      </w:pPr>
    </w:p>
    <w:p w:rsidR="006E34E8" w:rsidRPr="00A05472" w:rsidRDefault="006E34E8" w:rsidP="006E34E8">
      <w:pPr>
        <w:spacing w:line="360" w:lineRule="auto"/>
        <w:jc w:val="both"/>
        <w:rPr>
          <w:szCs w:val="28"/>
          <w:lang w:val="uk-UA"/>
        </w:rPr>
      </w:pPr>
    </w:p>
    <w:p w:rsidR="006E34E8" w:rsidRPr="00A05472" w:rsidRDefault="006E34E8" w:rsidP="006E34E8">
      <w:pPr>
        <w:spacing w:line="360" w:lineRule="auto"/>
        <w:jc w:val="both"/>
        <w:rPr>
          <w:szCs w:val="28"/>
          <w:lang w:val="uk-UA"/>
        </w:rPr>
      </w:pPr>
    </w:p>
    <w:p w:rsidR="006E34E8" w:rsidRPr="00A05472" w:rsidRDefault="006E34E8" w:rsidP="006E34E8">
      <w:pPr>
        <w:spacing w:line="360" w:lineRule="auto"/>
        <w:jc w:val="both"/>
        <w:rPr>
          <w:szCs w:val="28"/>
          <w:lang w:val="uk-UA"/>
        </w:rPr>
      </w:pPr>
    </w:p>
    <w:p w:rsidR="006E34E8" w:rsidRPr="00A05472" w:rsidRDefault="006E34E8" w:rsidP="006E34E8">
      <w:pPr>
        <w:spacing w:line="360" w:lineRule="auto"/>
        <w:jc w:val="both"/>
        <w:rPr>
          <w:szCs w:val="28"/>
          <w:lang w:val="uk-UA"/>
        </w:rPr>
      </w:pPr>
    </w:p>
    <w:p w:rsidR="006E34E8" w:rsidRPr="00A05472" w:rsidRDefault="006E34E8" w:rsidP="006E34E8">
      <w:pPr>
        <w:spacing w:line="360" w:lineRule="auto"/>
        <w:jc w:val="both"/>
        <w:rPr>
          <w:szCs w:val="28"/>
          <w:lang w:val="uk-UA"/>
        </w:rPr>
      </w:pPr>
    </w:p>
    <w:p w:rsidR="006E34E8" w:rsidRPr="00A05472" w:rsidRDefault="006E34E8" w:rsidP="006E34E8">
      <w:pPr>
        <w:spacing w:line="360" w:lineRule="auto"/>
        <w:jc w:val="both"/>
        <w:rPr>
          <w:szCs w:val="28"/>
          <w:lang w:val="uk-UA"/>
        </w:rPr>
      </w:pPr>
    </w:p>
    <w:p w:rsidR="006E34E8" w:rsidRPr="00A05472" w:rsidRDefault="006E34E8" w:rsidP="006E34E8">
      <w:pPr>
        <w:spacing w:line="360" w:lineRule="auto"/>
        <w:jc w:val="both"/>
        <w:rPr>
          <w:szCs w:val="28"/>
          <w:lang w:val="uk-UA"/>
        </w:rPr>
      </w:pPr>
    </w:p>
    <w:p w:rsidR="006E34E8" w:rsidRPr="00A05472" w:rsidRDefault="006E34E8" w:rsidP="006E34E8">
      <w:pPr>
        <w:spacing w:line="360" w:lineRule="auto"/>
        <w:jc w:val="both"/>
        <w:rPr>
          <w:szCs w:val="28"/>
          <w:lang w:val="uk-UA"/>
        </w:rPr>
      </w:pPr>
    </w:p>
    <w:p w:rsidR="00DD2E79" w:rsidRDefault="00DD2E79" w:rsidP="00DD2E79">
      <w:pPr>
        <w:widowControl w:val="0"/>
        <w:jc w:val="right"/>
        <w:rPr>
          <w:sz w:val="24"/>
          <w:lang w:val="uk-UA"/>
        </w:rPr>
      </w:pPr>
      <w:r w:rsidRPr="00505953">
        <w:rPr>
          <w:sz w:val="24"/>
          <w:lang w:val="uk-UA"/>
        </w:rPr>
        <w:t>© Ю. О. Седлляр, 2017</w:t>
      </w:r>
    </w:p>
    <w:p w:rsidR="006E34E8" w:rsidRPr="00A05472" w:rsidRDefault="006E34E8" w:rsidP="006E34E8">
      <w:pPr>
        <w:spacing w:line="360" w:lineRule="auto"/>
        <w:jc w:val="both"/>
        <w:rPr>
          <w:szCs w:val="28"/>
          <w:lang w:val="uk-UA"/>
        </w:rPr>
      </w:pPr>
    </w:p>
    <w:p w:rsidR="006E34E8" w:rsidRDefault="006E34E8" w:rsidP="006E34E8">
      <w:pPr>
        <w:pStyle w:val="1"/>
        <w:keepLines w:val="0"/>
        <w:numPr>
          <w:ilvl w:val="0"/>
          <w:numId w:val="1"/>
        </w:numPr>
        <w:spacing w:before="0"/>
        <w:jc w:val="center"/>
        <w:rPr>
          <w:rFonts w:ascii="Times New Roman" w:hAnsi="Times New Roman" w:cs="Times New Roman"/>
          <w:bCs w:val="0"/>
          <w:color w:val="auto"/>
          <w:lang w:val="uk-UA"/>
        </w:rPr>
      </w:pPr>
      <w:r w:rsidRPr="00DD2E79">
        <w:rPr>
          <w:rFonts w:ascii="Times New Roman" w:hAnsi="Times New Roman" w:cs="Times New Roman"/>
          <w:bCs w:val="0"/>
          <w:color w:val="auto"/>
        </w:rPr>
        <w:lastRenderedPageBreak/>
        <w:t>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DD2E79" w:rsidRPr="002E1D3A" w:rsidTr="005B41E5">
        <w:trPr>
          <w:trHeight w:val="803"/>
        </w:trPr>
        <w:tc>
          <w:tcPr>
            <w:tcW w:w="2896" w:type="dxa"/>
            <w:vMerge w:val="restart"/>
            <w:vAlign w:val="center"/>
          </w:tcPr>
          <w:p w:rsidR="00DD2E79" w:rsidRPr="002E1D3A" w:rsidRDefault="00DD2E79" w:rsidP="005B41E5">
            <w:pPr>
              <w:widowControl w:val="0"/>
              <w:jc w:val="center"/>
              <w:rPr>
                <w:szCs w:val="28"/>
                <w:lang w:val="uk-UA"/>
              </w:rPr>
            </w:pPr>
            <w:r w:rsidRPr="002E1D3A">
              <w:rPr>
                <w:szCs w:val="28"/>
                <w:lang w:val="uk-UA"/>
              </w:rPr>
              <w:t xml:space="preserve">Найменування показників </w:t>
            </w:r>
          </w:p>
        </w:tc>
        <w:tc>
          <w:tcPr>
            <w:tcW w:w="3262" w:type="dxa"/>
            <w:vMerge w:val="restart"/>
            <w:vAlign w:val="center"/>
          </w:tcPr>
          <w:p w:rsidR="00DD2E79" w:rsidRPr="002E1D3A" w:rsidRDefault="00DD2E79" w:rsidP="005B41E5">
            <w:pPr>
              <w:widowControl w:val="0"/>
              <w:jc w:val="center"/>
              <w:rPr>
                <w:szCs w:val="28"/>
                <w:lang w:val="uk-UA"/>
              </w:rPr>
            </w:pPr>
            <w:r w:rsidRPr="002E1D3A">
              <w:rPr>
                <w:szCs w:val="28"/>
                <w:lang w:val="uk-UA"/>
              </w:rPr>
              <w:t>Галузь знань, напрям підготовки, ОКР</w:t>
            </w:r>
          </w:p>
          <w:p w:rsidR="00DD2E79" w:rsidRPr="002E1D3A" w:rsidRDefault="00DD2E79" w:rsidP="005B41E5">
            <w:pPr>
              <w:widowControl w:val="0"/>
              <w:jc w:val="center"/>
              <w:rPr>
                <w:szCs w:val="28"/>
                <w:lang w:val="uk-UA"/>
              </w:rPr>
            </w:pPr>
          </w:p>
          <w:p w:rsidR="00DD2E79" w:rsidRPr="002E1D3A" w:rsidRDefault="00DD2E79" w:rsidP="005B41E5">
            <w:pPr>
              <w:widowControl w:val="0"/>
              <w:jc w:val="center"/>
              <w:rPr>
                <w:szCs w:val="28"/>
                <w:u w:val="single"/>
                <w:lang w:val="uk-UA"/>
              </w:rPr>
            </w:pPr>
            <w:r w:rsidRPr="00F143A5">
              <w:rPr>
                <w:sz w:val="26"/>
                <w:szCs w:val="26"/>
                <w:u w:val="single"/>
                <w:lang w:val="uk-UA"/>
              </w:rPr>
              <w:t>0301 Соціально-політичні науки</w:t>
            </w:r>
          </w:p>
        </w:tc>
        <w:tc>
          <w:tcPr>
            <w:tcW w:w="3420" w:type="dxa"/>
            <w:gridSpan w:val="2"/>
            <w:vAlign w:val="center"/>
          </w:tcPr>
          <w:p w:rsidR="00DD2E79" w:rsidRPr="002E1D3A" w:rsidRDefault="00DD2E79" w:rsidP="005B41E5">
            <w:pPr>
              <w:widowControl w:val="0"/>
              <w:jc w:val="center"/>
              <w:rPr>
                <w:szCs w:val="28"/>
                <w:lang w:val="uk-UA"/>
              </w:rPr>
            </w:pPr>
            <w:r w:rsidRPr="002E1D3A">
              <w:rPr>
                <w:szCs w:val="28"/>
                <w:lang w:val="uk-UA"/>
              </w:rPr>
              <w:t>Характеристика навчальної дисципліни</w:t>
            </w:r>
          </w:p>
        </w:tc>
      </w:tr>
      <w:tr w:rsidR="00DD2E79" w:rsidRPr="002E1D3A" w:rsidTr="005B41E5">
        <w:trPr>
          <w:trHeight w:val="409"/>
        </w:trPr>
        <w:tc>
          <w:tcPr>
            <w:tcW w:w="2896" w:type="dxa"/>
            <w:vMerge/>
            <w:vAlign w:val="center"/>
          </w:tcPr>
          <w:p w:rsidR="00DD2E79" w:rsidRPr="002E1D3A" w:rsidRDefault="00DD2E79" w:rsidP="005B41E5">
            <w:pPr>
              <w:widowControl w:val="0"/>
              <w:rPr>
                <w:szCs w:val="28"/>
                <w:lang w:val="uk-UA"/>
              </w:rPr>
            </w:pPr>
          </w:p>
        </w:tc>
        <w:tc>
          <w:tcPr>
            <w:tcW w:w="3262" w:type="dxa"/>
            <w:vMerge/>
            <w:vAlign w:val="center"/>
          </w:tcPr>
          <w:p w:rsidR="00DD2E79" w:rsidRPr="002E1D3A" w:rsidRDefault="00DD2E79" w:rsidP="005B41E5">
            <w:pPr>
              <w:widowControl w:val="0"/>
              <w:jc w:val="center"/>
              <w:rPr>
                <w:szCs w:val="28"/>
                <w:u w:val="single"/>
                <w:lang w:val="uk-UA"/>
              </w:rPr>
            </w:pPr>
          </w:p>
        </w:tc>
        <w:tc>
          <w:tcPr>
            <w:tcW w:w="3420" w:type="dxa"/>
            <w:gridSpan w:val="2"/>
            <w:vAlign w:val="center"/>
          </w:tcPr>
          <w:p w:rsidR="00DD2E79" w:rsidRPr="002E1D3A" w:rsidRDefault="00DD2E79" w:rsidP="005B41E5">
            <w:pPr>
              <w:widowControl w:val="0"/>
              <w:jc w:val="center"/>
              <w:rPr>
                <w:szCs w:val="28"/>
                <w:lang w:val="uk-UA"/>
              </w:rPr>
            </w:pPr>
            <w:r w:rsidRPr="002E1D3A">
              <w:rPr>
                <w:szCs w:val="28"/>
                <w:lang w:val="uk-UA"/>
              </w:rPr>
              <w:t>ДФН</w:t>
            </w:r>
          </w:p>
        </w:tc>
      </w:tr>
      <w:tr w:rsidR="00DD2E79" w:rsidRPr="002E1D3A" w:rsidTr="005B41E5">
        <w:trPr>
          <w:trHeight w:val="170"/>
        </w:trPr>
        <w:tc>
          <w:tcPr>
            <w:tcW w:w="2896" w:type="dxa"/>
            <w:vMerge w:val="restart"/>
            <w:vAlign w:val="center"/>
          </w:tcPr>
          <w:p w:rsidR="00DD2E79" w:rsidRPr="002E1D3A" w:rsidRDefault="00DD2E79" w:rsidP="005B41E5">
            <w:pPr>
              <w:widowControl w:val="0"/>
              <w:rPr>
                <w:szCs w:val="28"/>
                <w:lang w:val="uk-UA"/>
              </w:rPr>
            </w:pPr>
            <w:r w:rsidRPr="002E1D3A">
              <w:rPr>
                <w:szCs w:val="28"/>
                <w:lang w:val="uk-UA"/>
              </w:rPr>
              <w:t>Кількість кредитів – 3</w:t>
            </w:r>
          </w:p>
        </w:tc>
        <w:tc>
          <w:tcPr>
            <w:tcW w:w="3262" w:type="dxa"/>
            <w:vMerge w:val="restart"/>
            <w:vAlign w:val="center"/>
          </w:tcPr>
          <w:p w:rsidR="00DD2E79" w:rsidRPr="002E1D3A" w:rsidRDefault="00DD2E79" w:rsidP="005B41E5">
            <w:pPr>
              <w:widowControl w:val="0"/>
              <w:jc w:val="center"/>
              <w:rPr>
                <w:szCs w:val="28"/>
                <w:lang w:val="uk-UA"/>
              </w:rPr>
            </w:pPr>
            <w:r w:rsidRPr="002E1D3A">
              <w:rPr>
                <w:szCs w:val="28"/>
                <w:lang w:val="uk-UA"/>
              </w:rPr>
              <w:t>Шифр і найменування підготовки:</w:t>
            </w:r>
          </w:p>
          <w:p w:rsidR="00DD2E79" w:rsidRPr="002E1D3A" w:rsidRDefault="00DD2E79" w:rsidP="005B41E5">
            <w:pPr>
              <w:widowControl w:val="0"/>
              <w:jc w:val="center"/>
              <w:rPr>
                <w:szCs w:val="28"/>
                <w:lang w:val="uk-UA"/>
              </w:rPr>
            </w:pPr>
          </w:p>
          <w:p w:rsidR="00DD2E79" w:rsidRPr="00F143A5" w:rsidRDefault="00DD2E79" w:rsidP="00DD2E79">
            <w:pPr>
              <w:widowControl w:val="0"/>
              <w:jc w:val="center"/>
              <w:rPr>
                <w:sz w:val="26"/>
                <w:szCs w:val="26"/>
                <w:u w:val="single"/>
                <w:lang w:val="uk-UA"/>
              </w:rPr>
            </w:pPr>
            <w:r w:rsidRPr="00F143A5">
              <w:rPr>
                <w:sz w:val="26"/>
                <w:szCs w:val="26"/>
                <w:u w:val="single"/>
                <w:lang w:val="uk-UA"/>
              </w:rPr>
              <w:t>6.030104 Політологія</w:t>
            </w:r>
          </w:p>
          <w:p w:rsidR="00DD2E79" w:rsidRPr="002E1D3A" w:rsidRDefault="00DD2E79" w:rsidP="00DD2E79">
            <w:pPr>
              <w:widowControl w:val="0"/>
              <w:jc w:val="center"/>
              <w:rPr>
                <w:szCs w:val="28"/>
                <w:lang w:val="uk-UA"/>
              </w:rPr>
            </w:pPr>
          </w:p>
        </w:tc>
        <w:tc>
          <w:tcPr>
            <w:tcW w:w="3420" w:type="dxa"/>
            <w:gridSpan w:val="2"/>
            <w:vAlign w:val="center"/>
          </w:tcPr>
          <w:p w:rsidR="00DD2E79" w:rsidRPr="002E1D3A" w:rsidRDefault="00DD2E79" w:rsidP="005B41E5">
            <w:pPr>
              <w:widowControl w:val="0"/>
              <w:jc w:val="center"/>
              <w:rPr>
                <w:b/>
                <w:i/>
                <w:szCs w:val="28"/>
                <w:lang w:val="uk-UA"/>
              </w:rPr>
            </w:pPr>
            <w:r w:rsidRPr="002E1D3A">
              <w:rPr>
                <w:b/>
                <w:i/>
                <w:szCs w:val="28"/>
                <w:lang w:val="uk-UA"/>
              </w:rPr>
              <w:t>Рік підготовки:</w:t>
            </w:r>
          </w:p>
        </w:tc>
      </w:tr>
      <w:tr w:rsidR="00DD2E79" w:rsidRPr="002E1D3A" w:rsidTr="005B41E5">
        <w:trPr>
          <w:trHeight w:val="207"/>
        </w:trPr>
        <w:tc>
          <w:tcPr>
            <w:tcW w:w="2896" w:type="dxa"/>
            <w:vMerge/>
            <w:vAlign w:val="center"/>
          </w:tcPr>
          <w:p w:rsidR="00DD2E79" w:rsidRPr="002E1D3A" w:rsidRDefault="00DD2E79" w:rsidP="005B41E5">
            <w:pPr>
              <w:widowControl w:val="0"/>
              <w:rPr>
                <w:szCs w:val="28"/>
                <w:lang w:val="uk-UA"/>
              </w:rPr>
            </w:pPr>
          </w:p>
        </w:tc>
        <w:tc>
          <w:tcPr>
            <w:tcW w:w="3262" w:type="dxa"/>
            <w:vMerge/>
            <w:vAlign w:val="center"/>
          </w:tcPr>
          <w:p w:rsidR="00DD2E79" w:rsidRPr="002E1D3A" w:rsidRDefault="00DD2E79" w:rsidP="005B41E5">
            <w:pPr>
              <w:widowControl w:val="0"/>
              <w:jc w:val="center"/>
              <w:rPr>
                <w:szCs w:val="28"/>
                <w:lang w:val="uk-UA"/>
              </w:rPr>
            </w:pPr>
          </w:p>
        </w:tc>
        <w:tc>
          <w:tcPr>
            <w:tcW w:w="3420" w:type="dxa"/>
            <w:gridSpan w:val="2"/>
            <w:vAlign w:val="center"/>
          </w:tcPr>
          <w:p w:rsidR="00DD2E79" w:rsidRPr="002E1D3A" w:rsidRDefault="00DD2E79" w:rsidP="00DD2E79">
            <w:pPr>
              <w:widowControl w:val="0"/>
              <w:jc w:val="center"/>
              <w:rPr>
                <w:szCs w:val="28"/>
                <w:lang w:val="uk-UA"/>
              </w:rPr>
            </w:pPr>
            <w:r w:rsidRPr="002E1D3A">
              <w:rPr>
                <w:szCs w:val="28"/>
                <w:lang w:val="uk-UA"/>
              </w:rPr>
              <w:t>І</w:t>
            </w:r>
            <w:r w:rsidRPr="002E1D3A">
              <w:rPr>
                <w:szCs w:val="28"/>
                <w:lang w:val="en-US"/>
              </w:rPr>
              <w:t>V</w:t>
            </w:r>
            <w:r w:rsidRPr="002E1D3A">
              <w:rPr>
                <w:szCs w:val="28"/>
                <w:lang w:val="uk-UA"/>
              </w:rPr>
              <w:t>-й</w:t>
            </w:r>
          </w:p>
        </w:tc>
      </w:tr>
      <w:tr w:rsidR="00DD2E79" w:rsidRPr="002E1D3A" w:rsidTr="005B41E5">
        <w:trPr>
          <w:trHeight w:val="232"/>
        </w:trPr>
        <w:tc>
          <w:tcPr>
            <w:tcW w:w="2896" w:type="dxa"/>
            <w:vAlign w:val="center"/>
          </w:tcPr>
          <w:p w:rsidR="00DD2E79" w:rsidRPr="002E1D3A" w:rsidRDefault="00DD2E79" w:rsidP="005B41E5">
            <w:pPr>
              <w:widowControl w:val="0"/>
              <w:ind w:right="590"/>
              <w:jc w:val="both"/>
              <w:rPr>
                <w:szCs w:val="28"/>
                <w:lang w:val="uk-UA"/>
              </w:rPr>
            </w:pPr>
            <w:r w:rsidRPr="002E1D3A">
              <w:rPr>
                <w:szCs w:val="28"/>
                <w:lang w:val="uk-UA"/>
              </w:rPr>
              <w:t xml:space="preserve">Індивідуальне науково-дослідне завдання, творче завдання, есе. </w:t>
            </w:r>
          </w:p>
        </w:tc>
        <w:tc>
          <w:tcPr>
            <w:tcW w:w="3262" w:type="dxa"/>
            <w:vMerge/>
            <w:vAlign w:val="center"/>
          </w:tcPr>
          <w:p w:rsidR="00DD2E79" w:rsidRPr="002E1D3A" w:rsidRDefault="00DD2E79" w:rsidP="005B41E5">
            <w:pPr>
              <w:widowControl w:val="0"/>
              <w:jc w:val="center"/>
              <w:rPr>
                <w:szCs w:val="28"/>
                <w:lang w:val="uk-UA"/>
              </w:rPr>
            </w:pPr>
          </w:p>
        </w:tc>
        <w:tc>
          <w:tcPr>
            <w:tcW w:w="3420" w:type="dxa"/>
            <w:gridSpan w:val="2"/>
            <w:vAlign w:val="center"/>
          </w:tcPr>
          <w:p w:rsidR="00DD2E79" w:rsidRPr="002E1D3A" w:rsidRDefault="00DD2E79" w:rsidP="005B41E5">
            <w:pPr>
              <w:widowControl w:val="0"/>
              <w:jc w:val="center"/>
              <w:rPr>
                <w:b/>
                <w:i/>
                <w:szCs w:val="28"/>
                <w:lang w:val="uk-UA"/>
              </w:rPr>
            </w:pPr>
            <w:r w:rsidRPr="002E1D3A">
              <w:rPr>
                <w:b/>
                <w:i/>
                <w:szCs w:val="28"/>
                <w:lang w:val="uk-UA"/>
              </w:rPr>
              <w:t>Семестр</w:t>
            </w:r>
          </w:p>
        </w:tc>
      </w:tr>
      <w:tr w:rsidR="00DD2E79" w:rsidRPr="002E1D3A" w:rsidTr="005B41E5">
        <w:trPr>
          <w:trHeight w:val="323"/>
        </w:trPr>
        <w:tc>
          <w:tcPr>
            <w:tcW w:w="2896" w:type="dxa"/>
            <w:vMerge w:val="restart"/>
            <w:vAlign w:val="center"/>
          </w:tcPr>
          <w:p w:rsidR="00DD2E79" w:rsidRPr="002E1D3A" w:rsidRDefault="00DD2E79" w:rsidP="005B41E5">
            <w:pPr>
              <w:widowControl w:val="0"/>
              <w:rPr>
                <w:szCs w:val="28"/>
                <w:lang w:val="uk-UA"/>
              </w:rPr>
            </w:pPr>
            <w:r w:rsidRPr="002E1D3A">
              <w:rPr>
                <w:szCs w:val="28"/>
                <w:lang w:val="uk-UA"/>
              </w:rPr>
              <w:t>Загальна кількість годин – 90</w:t>
            </w:r>
          </w:p>
        </w:tc>
        <w:tc>
          <w:tcPr>
            <w:tcW w:w="3262" w:type="dxa"/>
            <w:vMerge/>
            <w:vAlign w:val="center"/>
          </w:tcPr>
          <w:p w:rsidR="00DD2E79" w:rsidRPr="002E1D3A" w:rsidRDefault="00DD2E79" w:rsidP="005B41E5">
            <w:pPr>
              <w:widowControl w:val="0"/>
              <w:jc w:val="center"/>
              <w:rPr>
                <w:szCs w:val="28"/>
                <w:lang w:val="uk-UA"/>
              </w:rPr>
            </w:pPr>
          </w:p>
        </w:tc>
        <w:tc>
          <w:tcPr>
            <w:tcW w:w="1620" w:type="dxa"/>
            <w:vAlign w:val="center"/>
          </w:tcPr>
          <w:p w:rsidR="00DD2E79" w:rsidRPr="002E1D3A" w:rsidRDefault="00DD2E79" w:rsidP="005B41E5">
            <w:pPr>
              <w:widowControl w:val="0"/>
              <w:jc w:val="center"/>
              <w:rPr>
                <w:szCs w:val="28"/>
                <w:lang w:val="uk-UA"/>
              </w:rPr>
            </w:pPr>
            <w:r>
              <w:rPr>
                <w:szCs w:val="28"/>
                <w:lang w:val="uk-UA"/>
              </w:rPr>
              <w:t>7</w:t>
            </w:r>
            <w:r w:rsidRPr="002E1D3A">
              <w:rPr>
                <w:szCs w:val="28"/>
                <w:lang w:val="uk-UA"/>
              </w:rPr>
              <w:t>-й</w:t>
            </w:r>
          </w:p>
        </w:tc>
        <w:tc>
          <w:tcPr>
            <w:tcW w:w="1800" w:type="dxa"/>
            <w:vAlign w:val="center"/>
          </w:tcPr>
          <w:p w:rsidR="00DD2E79" w:rsidRPr="002E1D3A" w:rsidRDefault="00DD2E79" w:rsidP="005B41E5">
            <w:pPr>
              <w:widowControl w:val="0"/>
              <w:jc w:val="center"/>
              <w:rPr>
                <w:szCs w:val="28"/>
                <w:lang w:val="uk-UA"/>
              </w:rPr>
            </w:pPr>
            <w:r w:rsidRPr="002E1D3A">
              <w:rPr>
                <w:szCs w:val="28"/>
                <w:lang w:val="uk-UA"/>
              </w:rPr>
              <w:t>-</w:t>
            </w:r>
          </w:p>
        </w:tc>
      </w:tr>
      <w:tr w:rsidR="00DD2E79" w:rsidRPr="002E1D3A" w:rsidTr="005B41E5">
        <w:trPr>
          <w:trHeight w:val="322"/>
        </w:trPr>
        <w:tc>
          <w:tcPr>
            <w:tcW w:w="2896" w:type="dxa"/>
            <w:vMerge/>
            <w:vAlign w:val="center"/>
          </w:tcPr>
          <w:p w:rsidR="00DD2E79" w:rsidRPr="002E1D3A" w:rsidRDefault="00DD2E79" w:rsidP="005B41E5">
            <w:pPr>
              <w:widowControl w:val="0"/>
              <w:rPr>
                <w:szCs w:val="28"/>
                <w:lang w:val="uk-UA"/>
              </w:rPr>
            </w:pPr>
          </w:p>
        </w:tc>
        <w:tc>
          <w:tcPr>
            <w:tcW w:w="3262" w:type="dxa"/>
            <w:vMerge/>
            <w:vAlign w:val="center"/>
          </w:tcPr>
          <w:p w:rsidR="00DD2E79" w:rsidRPr="002E1D3A" w:rsidRDefault="00DD2E79" w:rsidP="005B41E5">
            <w:pPr>
              <w:widowControl w:val="0"/>
              <w:jc w:val="center"/>
              <w:rPr>
                <w:szCs w:val="28"/>
                <w:lang w:val="uk-UA"/>
              </w:rPr>
            </w:pPr>
          </w:p>
        </w:tc>
        <w:tc>
          <w:tcPr>
            <w:tcW w:w="3420" w:type="dxa"/>
            <w:gridSpan w:val="2"/>
            <w:vAlign w:val="center"/>
          </w:tcPr>
          <w:p w:rsidR="00DD2E79" w:rsidRPr="002E1D3A" w:rsidRDefault="00DD2E79" w:rsidP="005B41E5">
            <w:pPr>
              <w:widowControl w:val="0"/>
              <w:jc w:val="center"/>
              <w:rPr>
                <w:b/>
                <w:i/>
                <w:szCs w:val="28"/>
                <w:lang w:val="uk-UA"/>
              </w:rPr>
            </w:pPr>
            <w:r w:rsidRPr="002E1D3A">
              <w:rPr>
                <w:b/>
                <w:i/>
                <w:szCs w:val="28"/>
                <w:lang w:val="uk-UA"/>
              </w:rPr>
              <w:t>Лекції</w:t>
            </w:r>
          </w:p>
        </w:tc>
      </w:tr>
      <w:tr w:rsidR="00DD2E79" w:rsidRPr="002E1D3A" w:rsidTr="005B41E5">
        <w:trPr>
          <w:trHeight w:val="320"/>
        </w:trPr>
        <w:tc>
          <w:tcPr>
            <w:tcW w:w="2896" w:type="dxa"/>
            <w:vMerge w:val="restart"/>
            <w:vAlign w:val="center"/>
          </w:tcPr>
          <w:p w:rsidR="00DD2E79" w:rsidRPr="002E1D3A" w:rsidRDefault="00DD2E79" w:rsidP="005B41E5">
            <w:pPr>
              <w:widowControl w:val="0"/>
              <w:rPr>
                <w:szCs w:val="28"/>
                <w:lang w:val="uk-UA"/>
              </w:rPr>
            </w:pPr>
            <w:r w:rsidRPr="002E1D3A">
              <w:rPr>
                <w:szCs w:val="28"/>
                <w:lang w:val="uk-UA"/>
              </w:rPr>
              <w:t>Тижневих годин для денної форми навчання:</w:t>
            </w:r>
          </w:p>
          <w:p w:rsidR="00DD2E79" w:rsidRPr="002E1D3A" w:rsidRDefault="00DD2E79" w:rsidP="005B41E5">
            <w:pPr>
              <w:widowControl w:val="0"/>
              <w:rPr>
                <w:szCs w:val="28"/>
                <w:lang w:val="uk-UA"/>
              </w:rPr>
            </w:pPr>
            <w:r w:rsidRPr="002E1D3A">
              <w:rPr>
                <w:szCs w:val="28"/>
                <w:lang w:val="uk-UA"/>
              </w:rPr>
              <w:t>аудиторних – 1,6</w:t>
            </w:r>
          </w:p>
          <w:p w:rsidR="00DD2E79" w:rsidRPr="002E1D3A" w:rsidRDefault="00DD2E79" w:rsidP="005B41E5">
            <w:pPr>
              <w:widowControl w:val="0"/>
              <w:rPr>
                <w:szCs w:val="28"/>
                <w:lang w:val="uk-UA"/>
              </w:rPr>
            </w:pPr>
            <w:r w:rsidRPr="002E1D3A">
              <w:rPr>
                <w:szCs w:val="28"/>
                <w:lang w:val="uk-UA"/>
              </w:rPr>
              <w:t>самостійної роботи студента – 4</w:t>
            </w:r>
          </w:p>
        </w:tc>
        <w:tc>
          <w:tcPr>
            <w:tcW w:w="3262" w:type="dxa"/>
            <w:vMerge w:val="restart"/>
            <w:vAlign w:val="center"/>
          </w:tcPr>
          <w:p w:rsidR="00DD2E79" w:rsidRPr="002E1D3A" w:rsidRDefault="00DD2E79" w:rsidP="005B41E5">
            <w:pPr>
              <w:widowControl w:val="0"/>
              <w:jc w:val="center"/>
              <w:rPr>
                <w:szCs w:val="28"/>
                <w:lang w:val="uk-UA"/>
              </w:rPr>
            </w:pPr>
            <w:r w:rsidRPr="002E1D3A">
              <w:rPr>
                <w:szCs w:val="28"/>
                <w:lang w:val="uk-UA"/>
              </w:rPr>
              <w:t>Освітньо-кваліфікаційний рівень:</w:t>
            </w:r>
          </w:p>
          <w:p w:rsidR="00DD2E79" w:rsidRPr="002E1D3A" w:rsidRDefault="00DD2E79" w:rsidP="005B41E5">
            <w:pPr>
              <w:widowControl w:val="0"/>
              <w:jc w:val="center"/>
              <w:rPr>
                <w:szCs w:val="28"/>
                <w:lang w:val="uk-UA"/>
              </w:rPr>
            </w:pPr>
          </w:p>
          <w:p w:rsidR="00DD2E79" w:rsidRPr="002E1D3A" w:rsidRDefault="00DD2E79" w:rsidP="005B41E5">
            <w:pPr>
              <w:widowControl w:val="0"/>
              <w:jc w:val="center"/>
              <w:rPr>
                <w:szCs w:val="28"/>
                <w:u w:val="single"/>
                <w:lang w:val="uk-UA"/>
              </w:rPr>
            </w:pPr>
            <w:r>
              <w:rPr>
                <w:szCs w:val="28"/>
                <w:u w:val="single"/>
                <w:lang w:val="uk-UA"/>
              </w:rPr>
              <w:t>бакалавр</w:t>
            </w:r>
          </w:p>
        </w:tc>
        <w:tc>
          <w:tcPr>
            <w:tcW w:w="1620" w:type="dxa"/>
            <w:vAlign w:val="center"/>
          </w:tcPr>
          <w:p w:rsidR="00DD2E79" w:rsidRPr="002E1D3A" w:rsidRDefault="00DD2E79" w:rsidP="005B41E5">
            <w:pPr>
              <w:widowControl w:val="0"/>
              <w:jc w:val="center"/>
              <w:rPr>
                <w:szCs w:val="28"/>
                <w:lang w:val="uk-UA"/>
              </w:rPr>
            </w:pPr>
            <w:r>
              <w:rPr>
                <w:szCs w:val="28"/>
                <w:lang w:val="uk-UA"/>
              </w:rPr>
              <w:t>14</w:t>
            </w:r>
            <w:r w:rsidRPr="002E1D3A">
              <w:rPr>
                <w:szCs w:val="28"/>
                <w:lang w:val="uk-UA"/>
              </w:rPr>
              <w:t xml:space="preserve"> год.</w:t>
            </w:r>
          </w:p>
        </w:tc>
        <w:tc>
          <w:tcPr>
            <w:tcW w:w="1800" w:type="dxa"/>
            <w:vAlign w:val="center"/>
          </w:tcPr>
          <w:p w:rsidR="00DD2E79" w:rsidRPr="002E1D3A" w:rsidRDefault="00DD2E79" w:rsidP="005B41E5">
            <w:pPr>
              <w:widowControl w:val="0"/>
              <w:jc w:val="center"/>
              <w:rPr>
                <w:szCs w:val="28"/>
                <w:lang w:val="uk-UA"/>
              </w:rPr>
            </w:pPr>
            <w:r w:rsidRPr="002E1D3A">
              <w:rPr>
                <w:szCs w:val="28"/>
                <w:lang w:val="uk-UA"/>
              </w:rPr>
              <w:t>-</w:t>
            </w:r>
          </w:p>
        </w:tc>
      </w:tr>
      <w:tr w:rsidR="00DD2E79" w:rsidRPr="002E1D3A" w:rsidTr="005B41E5">
        <w:trPr>
          <w:trHeight w:val="320"/>
        </w:trPr>
        <w:tc>
          <w:tcPr>
            <w:tcW w:w="2896" w:type="dxa"/>
            <w:vMerge/>
            <w:vAlign w:val="center"/>
          </w:tcPr>
          <w:p w:rsidR="00DD2E79" w:rsidRPr="002E1D3A" w:rsidRDefault="00DD2E79" w:rsidP="005B41E5">
            <w:pPr>
              <w:widowControl w:val="0"/>
              <w:rPr>
                <w:szCs w:val="28"/>
                <w:lang w:val="uk-UA"/>
              </w:rPr>
            </w:pPr>
          </w:p>
        </w:tc>
        <w:tc>
          <w:tcPr>
            <w:tcW w:w="3262" w:type="dxa"/>
            <w:vMerge/>
            <w:vAlign w:val="center"/>
          </w:tcPr>
          <w:p w:rsidR="00DD2E79" w:rsidRPr="002E1D3A" w:rsidRDefault="00DD2E79" w:rsidP="005B41E5">
            <w:pPr>
              <w:widowControl w:val="0"/>
              <w:jc w:val="center"/>
              <w:rPr>
                <w:szCs w:val="28"/>
                <w:lang w:val="uk-UA"/>
              </w:rPr>
            </w:pPr>
          </w:p>
        </w:tc>
        <w:tc>
          <w:tcPr>
            <w:tcW w:w="3420" w:type="dxa"/>
            <w:gridSpan w:val="2"/>
            <w:vAlign w:val="center"/>
          </w:tcPr>
          <w:p w:rsidR="00DD2E79" w:rsidRPr="002E1D3A" w:rsidRDefault="00DD2E79" w:rsidP="005B41E5">
            <w:pPr>
              <w:widowControl w:val="0"/>
              <w:jc w:val="center"/>
              <w:rPr>
                <w:b/>
                <w:i/>
                <w:szCs w:val="28"/>
                <w:lang w:val="uk-UA"/>
              </w:rPr>
            </w:pPr>
            <w:r w:rsidRPr="002E1D3A">
              <w:rPr>
                <w:b/>
                <w:i/>
                <w:szCs w:val="28"/>
                <w:lang w:val="uk-UA"/>
              </w:rPr>
              <w:t>Семінарські заняття</w:t>
            </w:r>
          </w:p>
        </w:tc>
      </w:tr>
      <w:tr w:rsidR="00DD2E79" w:rsidRPr="002E1D3A" w:rsidTr="005B41E5">
        <w:trPr>
          <w:trHeight w:val="320"/>
        </w:trPr>
        <w:tc>
          <w:tcPr>
            <w:tcW w:w="2896" w:type="dxa"/>
            <w:vMerge/>
            <w:vAlign w:val="center"/>
          </w:tcPr>
          <w:p w:rsidR="00DD2E79" w:rsidRPr="002E1D3A" w:rsidRDefault="00DD2E79" w:rsidP="005B41E5">
            <w:pPr>
              <w:widowControl w:val="0"/>
              <w:rPr>
                <w:szCs w:val="28"/>
                <w:lang w:val="uk-UA"/>
              </w:rPr>
            </w:pPr>
          </w:p>
        </w:tc>
        <w:tc>
          <w:tcPr>
            <w:tcW w:w="3262" w:type="dxa"/>
            <w:vMerge/>
            <w:vAlign w:val="center"/>
          </w:tcPr>
          <w:p w:rsidR="00DD2E79" w:rsidRPr="002E1D3A" w:rsidRDefault="00DD2E79" w:rsidP="005B41E5">
            <w:pPr>
              <w:widowControl w:val="0"/>
              <w:jc w:val="center"/>
              <w:rPr>
                <w:szCs w:val="28"/>
                <w:lang w:val="uk-UA"/>
              </w:rPr>
            </w:pPr>
          </w:p>
        </w:tc>
        <w:tc>
          <w:tcPr>
            <w:tcW w:w="1620" w:type="dxa"/>
            <w:vAlign w:val="center"/>
          </w:tcPr>
          <w:p w:rsidR="00DD2E79" w:rsidRPr="002E1D3A" w:rsidRDefault="00DD2E79" w:rsidP="00DD2E79">
            <w:pPr>
              <w:widowControl w:val="0"/>
              <w:jc w:val="center"/>
              <w:rPr>
                <w:i/>
                <w:szCs w:val="28"/>
                <w:lang w:val="uk-UA"/>
              </w:rPr>
            </w:pPr>
            <w:r w:rsidRPr="002E1D3A">
              <w:rPr>
                <w:szCs w:val="28"/>
                <w:lang w:val="uk-UA"/>
              </w:rPr>
              <w:t>1</w:t>
            </w:r>
            <w:r>
              <w:rPr>
                <w:szCs w:val="28"/>
                <w:lang w:val="uk-UA"/>
              </w:rPr>
              <w:t>4</w:t>
            </w:r>
            <w:r w:rsidRPr="002E1D3A">
              <w:rPr>
                <w:szCs w:val="28"/>
                <w:lang w:val="uk-UA"/>
              </w:rPr>
              <w:t xml:space="preserve"> год.</w:t>
            </w:r>
          </w:p>
        </w:tc>
        <w:tc>
          <w:tcPr>
            <w:tcW w:w="1800" w:type="dxa"/>
            <w:vAlign w:val="center"/>
          </w:tcPr>
          <w:p w:rsidR="00DD2E79" w:rsidRPr="002E1D3A" w:rsidRDefault="00DD2E79" w:rsidP="005B41E5">
            <w:pPr>
              <w:widowControl w:val="0"/>
              <w:jc w:val="center"/>
              <w:rPr>
                <w:szCs w:val="28"/>
                <w:lang w:val="uk-UA"/>
              </w:rPr>
            </w:pPr>
            <w:r w:rsidRPr="002E1D3A">
              <w:rPr>
                <w:szCs w:val="28"/>
                <w:lang w:val="uk-UA"/>
              </w:rPr>
              <w:t>-</w:t>
            </w:r>
          </w:p>
        </w:tc>
      </w:tr>
      <w:tr w:rsidR="00DD2E79" w:rsidRPr="002E1D3A" w:rsidTr="005B41E5">
        <w:trPr>
          <w:trHeight w:val="138"/>
        </w:trPr>
        <w:tc>
          <w:tcPr>
            <w:tcW w:w="2896" w:type="dxa"/>
            <w:vMerge/>
            <w:vAlign w:val="center"/>
          </w:tcPr>
          <w:p w:rsidR="00DD2E79" w:rsidRPr="002E1D3A" w:rsidRDefault="00DD2E79" w:rsidP="005B41E5">
            <w:pPr>
              <w:widowControl w:val="0"/>
              <w:jc w:val="center"/>
              <w:rPr>
                <w:szCs w:val="28"/>
                <w:lang w:val="uk-UA"/>
              </w:rPr>
            </w:pPr>
          </w:p>
        </w:tc>
        <w:tc>
          <w:tcPr>
            <w:tcW w:w="3262" w:type="dxa"/>
            <w:vMerge/>
            <w:vAlign w:val="center"/>
          </w:tcPr>
          <w:p w:rsidR="00DD2E79" w:rsidRPr="002E1D3A" w:rsidRDefault="00DD2E79" w:rsidP="005B41E5">
            <w:pPr>
              <w:widowControl w:val="0"/>
              <w:jc w:val="center"/>
              <w:rPr>
                <w:szCs w:val="28"/>
                <w:lang w:val="uk-UA"/>
              </w:rPr>
            </w:pPr>
          </w:p>
        </w:tc>
        <w:tc>
          <w:tcPr>
            <w:tcW w:w="3420" w:type="dxa"/>
            <w:gridSpan w:val="2"/>
            <w:vAlign w:val="center"/>
          </w:tcPr>
          <w:p w:rsidR="00DD2E79" w:rsidRPr="002E1D3A" w:rsidRDefault="00DD2E79" w:rsidP="005B41E5">
            <w:pPr>
              <w:widowControl w:val="0"/>
              <w:jc w:val="center"/>
              <w:rPr>
                <w:b/>
                <w:i/>
                <w:szCs w:val="28"/>
                <w:lang w:val="uk-UA"/>
              </w:rPr>
            </w:pPr>
            <w:r w:rsidRPr="002E1D3A">
              <w:rPr>
                <w:b/>
                <w:i/>
                <w:szCs w:val="28"/>
                <w:lang w:val="uk-UA"/>
              </w:rPr>
              <w:t>Самостійна робота</w:t>
            </w:r>
          </w:p>
        </w:tc>
      </w:tr>
      <w:tr w:rsidR="00DD2E79" w:rsidRPr="002E1D3A" w:rsidTr="005B41E5">
        <w:trPr>
          <w:trHeight w:val="138"/>
        </w:trPr>
        <w:tc>
          <w:tcPr>
            <w:tcW w:w="2896" w:type="dxa"/>
            <w:vMerge/>
            <w:vAlign w:val="center"/>
          </w:tcPr>
          <w:p w:rsidR="00DD2E79" w:rsidRPr="002E1D3A" w:rsidRDefault="00DD2E79" w:rsidP="005B41E5">
            <w:pPr>
              <w:widowControl w:val="0"/>
              <w:jc w:val="center"/>
              <w:rPr>
                <w:szCs w:val="28"/>
                <w:lang w:val="uk-UA"/>
              </w:rPr>
            </w:pPr>
          </w:p>
        </w:tc>
        <w:tc>
          <w:tcPr>
            <w:tcW w:w="3262" w:type="dxa"/>
            <w:vMerge/>
            <w:vAlign w:val="center"/>
          </w:tcPr>
          <w:p w:rsidR="00DD2E79" w:rsidRPr="002E1D3A" w:rsidRDefault="00DD2E79" w:rsidP="005B41E5">
            <w:pPr>
              <w:widowControl w:val="0"/>
              <w:jc w:val="center"/>
              <w:rPr>
                <w:szCs w:val="28"/>
                <w:lang w:val="uk-UA"/>
              </w:rPr>
            </w:pPr>
          </w:p>
        </w:tc>
        <w:tc>
          <w:tcPr>
            <w:tcW w:w="1620" w:type="dxa"/>
            <w:vAlign w:val="center"/>
          </w:tcPr>
          <w:p w:rsidR="00DD2E79" w:rsidRPr="002E1D3A" w:rsidRDefault="00DD2E79" w:rsidP="005B41E5">
            <w:pPr>
              <w:widowControl w:val="0"/>
              <w:jc w:val="center"/>
              <w:rPr>
                <w:i/>
                <w:szCs w:val="28"/>
                <w:lang w:val="uk-UA"/>
              </w:rPr>
            </w:pPr>
            <w:r>
              <w:rPr>
                <w:szCs w:val="28"/>
                <w:lang w:val="uk-UA"/>
              </w:rPr>
              <w:t>62</w:t>
            </w:r>
            <w:r w:rsidRPr="002E1D3A">
              <w:rPr>
                <w:szCs w:val="28"/>
                <w:lang w:val="uk-UA"/>
              </w:rPr>
              <w:t xml:space="preserve"> год.</w:t>
            </w:r>
          </w:p>
        </w:tc>
        <w:tc>
          <w:tcPr>
            <w:tcW w:w="1800" w:type="dxa"/>
            <w:vAlign w:val="center"/>
          </w:tcPr>
          <w:p w:rsidR="00DD2E79" w:rsidRPr="002E1D3A" w:rsidRDefault="00DD2E79" w:rsidP="005B41E5">
            <w:pPr>
              <w:widowControl w:val="0"/>
              <w:jc w:val="center"/>
              <w:rPr>
                <w:szCs w:val="28"/>
                <w:lang w:val="uk-UA"/>
              </w:rPr>
            </w:pPr>
            <w:r w:rsidRPr="002E1D3A">
              <w:rPr>
                <w:szCs w:val="28"/>
                <w:lang w:val="uk-UA"/>
              </w:rPr>
              <w:t>-</w:t>
            </w:r>
          </w:p>
        </w:tc>
      </w:tr>
      <w:tr w:rsidR="00DD2E79" w:rsidRPr="002E1D3A" w:rsidTr="005B41E5">
        <w:trPr>
          <w:trHeight w:val="138"/>
        </w:trPr>
        <w:tc>
          <w:tcPr>
            <w:tcW w:w="2896" w:type="dxa"/>
            <w:vMerge/>
            <w:vAlign w:val="center"/>
          </w:tcPr>
          <w:p w:rsidR="00DD2E79" w:rsidRPr="002E1D3A" w:rsidRDefault="00DD2E79" w:rsidP="005B41E5">
            <w:pPr>
              <w:widowControl w:val="0"/>
              <w:jc w:val="center"/>
              <w:rPr>
                <w:szCs w:val="28"/>
                <w:lang w:val="uk-UA"/>
              </w:rPr>
            </w:pPr>
          </w:p>
        </w:tc>
        <w:tc>
          <w:tcPr>
            <w:tcW w:w="3262" w:type="dxa"/>
            <w:vMerge/>
            <w:vAlign w:val="center"/>
          </w:tcPr>
          <w:p w:rsidR="00DD2E79" w:rsidRPr="002E1D3A" w:rsidRDefault="00DD2E79" w:rsidP="005B41E5">
            <w:pPr>
              <w:widowControl w:val="0"/>
              <w:jc w:val="center"/>
              <w:rPr>
                <w:szCs w:val="28"/>
                <w:lang w:val="uk-UA"/>
              </w:rPr>
            </w:pPr>
          </w:p>
        </w:tc>
        <w:tc>
          <w:tcPr>
            <w:tcW w:w="3420" w:type="dxa"/>
            <w:gridSpan w:val="2"/>
            <w:vAlign w:val="center"/>
          </w:tcPr>
          <w:p w:rsidR="00DD2E79" w:rsidRPr="002E1D3A" w:rsidRDefault="00DD2E79" w:rsidP="005B41E5">
            <w:pPr>
              <w:widowControl w:val="0"/>
              <w:jc w:val="center"/>
              <w:rPr>
                <w:i/>
                <w:szCs w:val="28"/>
                <w:lang w:val="uk-UA"/>
              </w:rPr>
            </w:pPr>
            <w:r w:rsidRPr="002E1D3A">
              <w:rPr>
                <w:b/>
                <w:i/>
                <w:szCs w:val="28"/>
                <w:lang w:val="uk-UA"/>
              </w:rPr>
              <w:t xml:space="preserve">Загальний обсяг: </w:t>
            </w:r>
            <w:r w:rsidRPr="002E1D3A">
              <w:rPr>
                <w:szCs w:val="28"/>
                <w:lang w:val="uk-UA"/>
              </w:rPr>
              <w:t>90 год.</w:t>
            </w:r>
          </w:p>
        </w:tc>
      </w:tr>
      <w:tr w:rsidR="00DD2E79" w:rsidRPr="002E1D3A" w:rsidTr="005B41E5">
        <w:trPr>
          <w:trHeight w:val="138"/>
        </w:trPr>
        <w:tc>
          <w:tcPr>
            <w:tcW w:w="2896" w:type="dxa"/>
            <w:vMerge/>
            <w:vAlign w:val="center"/>
          </w:tcPr>
          <w:p w:rsidR="00DD2E79" w:rsidRPr="002E1D3A" w:rsidRDefault="00DD2E79" w:rsidP="005B41E5">
            <w:pPr>
              <w:widowControl w:val="0"/>
              <w:jc w:val="center"/>
              <w:rPr>
                <w:szCs w:val="28"/>
                <w:lang w:val="uk-UA"/>
              </w:rPr>
            </w:pPr>
          </w:p>
        </w:tc>
        <w:tc>
          <w:tcPr>
            <w:tcW w:w="3262" w:type="dxa"/>
            <w:vMerge/>
            <w:vAlign w:val="center"/>
          </w:tcPr>
          <w:p w:rsidR="00DD2E79" w:rsidRPr="002E1D3A" w:rsidRDefault="00DD2E79" w:rsidP="005B41E5">
            <w:pPr>
              <w:widowControl w:val="0"/>
              <w:jc w:val="center"/>
              <w:rPr>
                <w:szCs w:val="28"/>
                <w:lang w:val="uk-UA"/>
              </w:rPr>
            </w:pPr>
          </w:p>
        </w:tc>
        <w:tc>
          <w:tcPr>
            <w:tcW w:w="3420" w:type="dxa"/>
            <w:gridSpan w:val="2"/>
            <w:vAlign w:val="center"/>
          </w:tcPr>
          <w:p w:rsidR="00DD2E79" w:rsidRPr="002E1D3A" w:rsidRDefault="00DD2E79" w:rsidP="00DD2E79">
            <w:pPr>
              <w:widowControl w:val="0"/>
              <w:jc w:val="center"/>
              <w:rPr>
                <w:i/>
                <w:szCs w:val="28"/>
                <w:lang w:val="uk-UA"/>
              </w:rPr>
            </w:pPr>
            <w:r w:rsidRPr="002E1D3A">
              <w:rPr>
                <w:szCs w:val="28"/>
                <w:lang w:val="uk-UA"/>
              </w:rPr>
              <w:t xml:space="preserve">Вид контролю: </w:t>
            </w:r>
            <w:r>
              <w:rPr>
                <w:szCs w:val="28"/>
                <w:lang w:val="uk-UA"/>
              </w:rPr>
              <w:t>іспит</w:t>
            </w:r>
          </w:p>
        </w:tc>
      </w:tr>
    </w:tbl>
    <w:p w:rsidR="00DD2E79" w:rsidRPr="002E1D3A" w:rsidRDefault="00DD2E79" w:rsidP="00DD2E79">
      <w:pPr>
        <w:widowControl w:val="0"/>
        <w:jc w:val="both"/>
        <w:rPr>
          <w:szCs w:val="28"/>
          <w:lang w:val="uk-UA"/>
        </w:rPr>
      </w:pPr>
    </w:p>
    <w:p w:rsidR="00DD2E79" w:rsidRPr="0049482C" w:rsidRDefault="00DD2E79" w:rsidP="00DD2E79">
      <w:pPr>
        <w:widowControl w:val="0"/>
        <w:ind w:firstLine="567"/>
        <w:jc w:val="both"/>
        <w:rPr>
          <w:szCs w:val="28"/>
          <w:lang w:val="uk-UA"/>
        </w:rPr>
      </w:pPr>
      <w:r w:rsidRPr="005D5CBD">
        <w:rPr>
          <w:sz w:val="26"/>
          <w:szCs w:val="26"/>
          <w:lang w:val="uk-UA"/>
        </w:rPr>
        <w:t xml:space="preserve">Співвідношення кількості </w:t>
      </w:r>
      <w:r>
        <w:rPr>
          <w:sz w:val="26"/>
          <w:szCs w:val="26"/>
          <w:lang w:val="uk-UA"/>
        </w:rPr>
        <w:t xml:space="preserve">годин </w:t>
      </w:r>
      <w:r w:rsidRPr="005D5CBD">
        <w:rPr>
          <w:sz w:val="26"/>
          <w:szCs w:val="26"/>
          <w:lang w:val="uk-UA"/>
        </w:rPr>
        <w:t xml:space="preserve">аудиторних занять до самостійної та індивідуальної роботи становить: для ДФН – </w:t>
      </w:r>
      <w:r w:rsidRPr="00CB18D4">
        <w:rPr>
          <w:sz w:val="26"/>
          <w:szCs w:val="26"/>
          <w:lang w:val="uk-UA"/>
        </w:rPr>
        <w:t>1:2 (28 год. : 62 год. (3</w:t>
      </w:r>
      <w:r>
        <w:rPr>
          <w:sz w:val="26"/>
          <w:szCs w:val="26"/>
          <w:lang w:val="uk-UA"/>
        </w:rPr>
        <w:t>1</w:t>
      </w:r>
      <w:r w:rsidRPr="00CB18D4">
        <w:rPr>
          <w:sz w:val="26"/>
          <w:szCs w:val="26"/>
          <w:lang w:val="uk-UA"/>
        </w:rPr>
        <w:t xml:space="preserve">% : </w:t>
      </w:r>
      <w:r>
        <w:rPr>
          <w:sz w:val="26"/>
          <w:szCs w:val="26"/>
          <w:lang w:val="uk-UA"/>
        </w:rPr>
        <w:t>69</w:t>
      </w:r>
      <w:r w:rsidRPr="00CB18D4">
        <w:rPr>
          <w:sz w:val="26"/>
          <w:szCs w:val="26"/>
          <w:lang w:val="uk-UA"/>
        </w:rPr>
        <w:t>%))</w:t>
      </w:r>
      <w:r w:rsidRPr="0049482C">
        <w:rPr>
          <w:szCs w:val="28"/>
          <w:lang w:val="uk-UA"/>
        </w:rPr>
        <w:t>.</w:t>
      </w:r>
    </w:p>
    <w:p w:rsidR="00DD2E79" w:rsidRPr="00DD2E79" w:rsidRDefault="00DD2E79" w:rsidP="00DD2E79">
      <w:pPr>
        <w:rPr>
          <w:lang w:val="uk-UA"/>
        </w:rPr>
      </w:pPr>
    </w:p>
    <w:p w:rsidR="006E34E8" w:rsidRPr="00A05472" w:rsidRDefault="006E34E8" w:rsidP="006E34E8">
      <w:pPr>
        <w:rPr>
          <w:szCs w:val="28"/>
          <w:lang w:val="uk-UA"/>
        </w:rPr>
      </w:pPr>
    </w:p>
    <w:p w:rsidR="006E34E8" w:rsidRPr="00A05472" w:rsidRDefault="006E34E8" w:rsidP="006E34E8">
      <w:pPr>
        <w:rPr>
          <w:szCs w:val="28"/>
          <w:lang w:val="uk-UA"/>
        </w:rPr>
      </w:pPr>
    </w:p>
    <w:p w:rsidR="006E34E8" w:rsidRPr="00A05472" w:rsidRDefault="006E34E8" w:rsidP="006E34E8">
      <w:pPr>
        <w:rPr>
          <w:szCs w:val="28"/>
          <w:lang w:val="uk-UA"/>
        </w:rPr>
      </w:pPr>
    </w:p>
    <w:p w:rsidR="006E34E8" w:rsidRPr="00A05472" w:rsidRDefault="006E34E8" w:rsidP="006E34E8">
      <w:pPr>
        <w:rPr>
          <w:szCs w:val="28"/>
          <w:lang w:val="uk-UA"/>
        </w:rPr>
      </w:pPr>
    </w:p>
    <w:p w:rsidR="006E34E8" w:rsidRPr="00A05472" w:rsidRDefault="006E34E8" w:rsidP="006E34E8">
      <w:pPr>
        <w:rPr>
          <w:szCs w:val="28"/>
          <w:lang w:val="uk-UA"/>
        </w:rPr>
      </w:pPr>
    </w:p>
    <w:p w:rsidR="006E34E8" w:rsidRPr="00A05472" w:rsidRDefault="006E34E8" w:rsidP="006E34E8">
      <w:pPr>
        <w:rPr>
          <w:szCs w:val="28"/>
          <w:lang w:val="uk-UA"/>
        </w:rPr>
      </w:pPr>
    </w:p>
    <w:p w:rsidR="006E34E8" w:rsidRPr="00A05472" w:rsidRDefault="006E34E8" w:rsidP="006E34E8">
      <w:pPr>
        <w:rPr>
          <w:szCs w:val="28"/>
          <w:lang w:val="uk-UA"/>
        </w:rPr>
      </w:pPr>
    </w:p>
    <w:p w:rsidR="006E34E8" w:rsidRPr="00A05472" w:rsidRDefault="006E34E8" w:rsidP="006E34E8">
      <w:pPr>
        <w:rPr>
          <w:szCs w:val="28"/>
          <w:lang w:val="uk-UA"/>
        </w:rPr>
      </w:pPr>
    </w:p>
    <w:p w:rsidR="006E34E8" w:rsidRPr="00A05472" w:rsidRDefault="006E34E8" w:rsidP="006E34E8">
      <w:pPr>
        <w:rPr>
          <w:szCs w:val="28"/>
          <w:lang w:val="uk-UA"/>
        </w:rPr>
      </w:pPr>
    </w:p>
    <w:p w:rsidR="006E34E8" w:rsidRPr="00A05472" w:rsidRDefault="006E34E8" w:rsidP="006E34E8">
      <w:pPr>
        <w:rPr>
          <w:szCs w:val="28"/>
          <w:lang w:val="uk-UA"/>
        </w:rPr>
      </w:pPr>
    </w:p>
    <w:p w:rsidR="006E34E8" w:rsidRDefault="006E34E8" w:rsidP="006E34E8">
      <w:pPr>
        <w:rPr>
          <w:szCs w:val="28"/>
          <w:lang w:val="uk-UA"/>
        </w:rPr>
      </w:pPr>
    </w:p>
    <w:p w:rsidR="00F35408" w:rsidRDefault="00F35408" w:rsidP="006E34E8">
      <w:pPr>
        <w:rPr>
          <w:szCs w:val="28"/>
          <w:lang w:val="uk-UA"/>
        </w:rPr>
      </w:pPr>
    </w:p>
    <w:p w:rsidR="00F35408" w:rsidRDefault="00F35408" w:rsidP="006E34E8">
      <w:pPr>
        <w:rPr>
          <w:szCs w:val="28"/>
          <w:lang w:val="uk-UA"/>
        </w:rPr>
      </w:pPr>
    </w:p>
    <w:p w:rsidR="00F35408" w:rsidRDefault="00F35408" w:rsidP="006E34E8">
      <w:pPr>
        <w:rPr>
          <w:szCs w:val="28"/>
          <w:lang w:val="uk-UA"/>
        </w:rPr>
      </w:pPr>
    </w:p>
    <w:p w:rsidR="00F35408" w:rsidRDefault="00F35408" w:rsidP="006E34E8">
      <w:pPr>
        <w:rPr>
          <w:szCs w:val="28"/>
          <w:lang w:val="uk-UA"/>
        </w:rPr>
      </w:pPr>
    </w:p>
    <w:p w:rsidR="00F35408" w:rsidRDefault="00F35408" w:rsidP="006E34E8">
      <w:pPr>
        <w:rPr>
          <w:szCs w:val="28"/>
          <w:lang w:val="uk-UA"/>
        </w:rPr>
      </w:pPr>
    </w:p>
    <w:p w:rsidR="00F35408" w:rsidRDefault="00F35408" w:rsidP="006E34E8">
      <w:pPr>
        <w:rPr>
          <w:szCs w:val="28"/>
          <w:lang w:val="uk-UA"/>
        </w:rPr>
      </w:pPr>
    </w:p>
    <w:p w:rsidR="00F35408" w:rsidRPr="00A05472" w:rsidRDefault="00F35408" w:rsidP="006E34E8">
      <w:pPr>
        <w:rPr>
          <w:szCs w:val="28"/>
          <w:lang w:val="uk-UA"/>
        </w:rPr>
      </w:pPr>
    </w:p>
    <w:p w:rsidR="006E34E8" w:rsidRPr="00547ED9" w:rsidRDefault="006E34E8" w:rsidP="00547ED9">
      <w:pPr>
        <w:pStyle w:val="a5"/>
        <w:numPr>
          <w:ilvl w:val="0"/>
          <w:numId w:val="1"/>
        </w:numPr>
        <w:jc w:val="center"/>
        <w:rPr>
          <w:b/>
          <w:sz w:val="28"/>
          <w:szCs w:val="28"/>
        </w:rPr>
      </w:pPr>
      <w:r w:rsidRPr="00547ED9">
        <w:rPr>
          <w:b/>
          <w:sz w:val="28"/>
          <w:szCs w:val="28"/>
        </w:rPr>
        <w:lastRenderedPageBreak/>
        <w:t>Мета та завдання навчальної дисципліни</w:t>
      </w:r>
    </w:p>
    <w:p w:rsidR="006E34E8" w:rsidRPr="00547ED9" w:rsidRDefault="006E34E8" w:rsidP="00547ED9">
      <w:pPr>
        <w:pStyle w:val="a5"/>
        <w:ind w:left="0" w:firstLine="851"/>
        <w:jc w:val="both"/>
        <w:rPr>
          <w:sz w:val="28"/>
          <w:szCs w:val="28"/>
        </w:rPr>
      </w:pPr>
      <w:r w:rsidRPr="00547ED9">
        <w:rPr>
          <w:b/>
          <w:sz w:val="28"/>
          <w:szCs w:val="28"/>
        </w:rPr>
        <w:t>Метою навчальної дисципліни</w:t>
      </w:r>
      <w:r w:rsidRPr="00547ED9">
        <w:rPr>
          <w:sz w:val="28"/>
          <w:szCs w:val="28"/>
        </w:rPr>
        <w:t xml:space="preserve"> є ознайомлення студентів з теорією політичних конфліктів (конфліктологією) як наукою, а також із існуючими у політичній науці теоретичними і практичними підходами з врегулювання політичних проблем, пов</w:t>
      </w:r>
      <w:r w:rsidRPr="00547ED9">
        <w:rPr>
          <w:sz w:val="28"/>
          <w:szCs w:val="28"/>
        </w:rPr>
        <w:sym w:font="Symbol" w:char="F0A2"/>
      </w:r>
      <w:r w:rsidRPr="00547ED9">
        <w:rPr>
          <w:sz w:val="28"/>
          <w:szCs w:val="28"/>
        </w:rPr>
        <w:t xml:space="preserve">язаних з вирішенням конфліктних і кризових ситуацій шляхом переговорів і посередницьких процедур. Курс передбачає вивчення студентами теоретичних і практичних аспектів ведення переговорів, формування у них навичок ведення переговорного процесу. </w:t>
      </w:r>
    </w:p>
    <w:p w:rsidR="006E34E8" w:rsidRPr="00547ED9" w:rsidRDefault="006E34E8" w:rsidP="00547ED9">
      <w:pPr>
        <w:pStyle w:val="a5"/>
        <w:ind w:left="0" w:firstLine="851"/>
        <w:jc w:val="both"/>
        <w:rPr>
          <w:sz w:val="28"/>
          <w:szCs w:val="28"/>
        </w:rPr>
      </w:pPr>
      <w:r w:rsidRPr="00547ED9">
        <w:rPr>
          <w:sz w:val="28"/>
          <w:szCs w:val="28"/>
        </w:rPr>
        <w:t>Курс містить значну практичну складову і передбачає широке застосування ігрових моделей.</w:t>
      </w:r>
    </w:p>
    <w:p w:rsidR="006E34E8" w:rsidRPr="00547ED9" w:rsidRDefault="006E34E8" w:rsidP="00547ED9">
      <w:pPr>
        <w:pStyle w:val="a5"/>
        <w:ind w:left="0" w:firstLine="851"/>
        <w:jc w:val="both"/>
        <w:rPr>
          <w:sz w:val="28"/>
          <w:szCs w:val="28"/>
        </w:rPr>
      </w:pPr>
      <w:r w:rsidRPr="00547ED9">
        <w:rPr>
          <w:sz w:val="28"/>
          <w:szCs w:val="28"/>
        </w:rPr>
        <w:t xml:space="preserve">Серед </w:t>
      </w:r>
      <w:r w:rsidRPr="00547ED9">
        <w:rPr>
          <w:b/>
          <w:sz w:val="28"/>
          <w:szCs w:val="28"/>
        </w:rPr>
        <w:t xml:space="preserve">завдань </w:t>
      </w:r>
      <w:r w:rsidRPr="00547ED9">
        <w:rPr>
          <w:sz w:val="28"/>
          <w:szCs w:val="28"/>
        </w:rPr>
        <w:t>курсу можна визначити:</w:t>
      </w:r>
    </w:p>
    <w:p w:rsidR="006E34E8" w:rsidRPr="00547ED9" w:rsidRDefault="006E34E8" w:rsidP="00547ED9">
      <w:pPr>
        <w:numPr>
          <w:ilvl w:val="0"/>
          <w:numId w:val="3"/>
        </w:numPr>
        <w:tabs>
          <w:tab w:val="clear" w:pos="1620"/>
          <w:tab w:val="num" w:pos="0"/>
        </w:tabs>
        <w:ind w:left="0" w:firstLine="902"/>
        <w:jc w:val="both"/>
        <w:rPr>
          <w:szCs w:val="28"/>
          <w:lang w:val="uk-UA"/>
        </w:rPr>
      </w:pPr>
      <w:r w:rsidRPr="00547ED9">
        <w:rPr>
          <w:szCs w:val="28"/>
        </w:rPr>
        <w:t xml:space="preserve">ознайомлення студентів </w:t>
      </w:r>
      <w:r w:rsidRPr="00547ED9">
        <w:rPr>
          <w:szCs w:val="28"/>
          <w:lang w:val="uk-UA"/>
        </w:rPr>
        <w:t>і</w:t>
      </w:r>
      <w:r w:rsidRPr="00547ED9">
        <w:rPr>
          <w:szCs w:val="28"/>
        </w:rPr>
        <w:t xml:space="preserve">з теоретичними положеннями </w:t>
      </w:r>
      <w:r w:rsidRPr="00547ED9">
        <w:rPr>
          <w:szCs w:val="28"/>
          <w:lang w:val="uk-UA"/>
        </w:rPr>
        <w:t>конфліктології</w:t>
      </w:r>
      <w:r w:rsidRPr="00547ED9">
        <w:rPr>
          <w:szCs w:val="28"/>
        </w:rPr>
        <w:t xml:space="preserve"> та</w:t>
      </w:r>
      <w:r w:rsidRPr="00547ED9">
        <w:rPr>
          <w:szCs w:val="28"/>
          <w:lang w:val="uk-UA"/>
        </w:rPr>
        <w:t xml:space="preserve"> теорії ведення переговорі</w:t>
      </w:r>
      <w:proofErr w:type="gramStart"/>
      <w:r w:rsidRPr="00547ED9">
        <w:rPr>
          <w:szCs w:val="28"/>
          <w:lang w:val="uk-UA"/>
        </w:rPr>
        <w:t>в</w:t>
      </w:r>
      <w:proofErr w:type="gramEnd"/>
      <w:r w:rsidRPr="00547ED9">
        <w:rPr>
          <w:szCs w:val="28"/>
          <w:lang w:val="uk-UA"/>
        </w:rPr>
        <w:t xml:space="preserve"> та з</w:t>
      </w:r>
      <w:r w:rsidRPr="00547ED9">
        <w:rPr>
          <w:szCs w:val="28"/>
        </w:rPr>
        <w:t xml:space="preserve"> їх практичними висновками й наслідками; </w:t>
      </w:r>
    </w:p>
    <w:p w:rsidR="006E34E8" w:rsidRPr="00547ED9" w:rsidRDefault="006E34E8" w:rsidP="00547ED9">
      <w:pPr>
        <w:numPr>
          <w:ilvl w:val="0"/>
          <w:numId w:val="3"/>
        </w:numPr>
        <w:tabs>
          <w:tab w:val="clear" w:pos="1620"/>
          <w:tab w:val="num" w:pos="0"/>
        </w:tabs>
        <w:ind w:left="0" w:firstLine="902"/>
        <w:jc w:val="both"/>
        <w:rPr>
          <w:szCs w:val="28"/>
          <w:lang w:val="uk-UA"/>
        </w:rPr>
      </w:pPr>
      <w:r w:rsidRPr="00547ED9">
        <w:rPr>
          <w:szCs w:val="28"/>
          <w:lang w:val="uk-UA"/>
        </w:rPr>
        <w:t xml:space="preserve">розкриття місця, що посідає дисципліна у системі політичної науки; </w:t>
      </w:r>
    </w:p>
    <w:p w:rsidR="006E34E8" w:rsidRPr="00547ED9" w:rsidRDefault="006E34E8" w:rsidP="00547ED9">
      <w:pPr>
        <w:numPr>
          <w:ilvl w:val="0"/>
          <w:numId w:val="3"/>
        </w:numPr>
        <w:tabs>
          <w:tab w:val="clear" w:pos="1620"/>
          <w:tab w:val="num" w:pos="0"/>
        </w:tabs>
        <w:ind w:left="0" w:firstLine="902"/>
        <w:jc w:val="both"/>
        <w:rPr>
          <w:szCs w:val="28"/>
          <w:lang w:val="uk-UA"/>
        </w:rPr>
      </w:pPr>
      <w:r w:rsidRPr="00547ED9">
        <w:rPr>
          <w:szCs w:val="28"/>
        </w:rPr>
        <w:t xml:space="preserve">аналіз аспектів становлення </w:t>
      </w:r>
      <w:r w:rsidRPr="00547ED9">
        <w:rPr>
          <w:szCs w:val="28"/>
          <w:lang w:val="uk-UA"/>
        </w:rPr>
        <w:t xml:space="preserve">конфліктології та теорії ведення переговорів </w:t>
      </w:r>
      <w:proofErr w:type="gramStart"/>
      <w:r w:rsidRPr="00547ED9">
        <w:rPr>
          <w:szCs w:val="28"/>
          <w:lang w:val="uk-UA"/>
        </w:rPr>
        <w:t>в</w:t>
      </w:r>
      <w:proofErr w:type="gramEnd"/>
      <w:r w:rsidRPr="00547ED9">
        <w:rPr>
          <w:szCs w:val="28"/>
          <w:lang w:val="uk-UA"/>
        </w:rPr>
        <w:t xml:space="preserve"> Україні;</w:t>
      </w:r>
      <w:r w:rsidRPr="00547ED9">
        <w:rPr>
          <w:szCs w:val="28"/>
        </w:rPr>
        <w:t xml:space="preserve">  </w:t>
      </w:r>
    </w:p>
    <w:p w:rsidR="006E34E8" w:rsidRPr="00547ED9" w:rsidRDefault="006E34E8" w:rsidP="00547ED9">
      <w:pPr>
        <w:numPr>
          <w:ilvl w:val="0"/>
          <w:numId w:val="3"/>
        </w:numPr>
        <w:tabs>
          <w:tab w:val="clear" w:pos="1620"/>
          <w:tab w:val="num" w:pos="0"/>
        </w:tabs>
        <w:ind w:left="0" w:firstLine="902"/>
        <w:jc w:val="both"/>
        <w:rPr>
          <w:szCs w:val="28"/>
          <w:lang w:val="uk-UA"/>
        </w:rPr>
      </w:pPr>
      <w:r w:rsidRPr="00547ED9">
        <w:rPr>
          <w:szCs w:val="28"/>
          <w:lang w:val="uk-UA"/>
        </w:rPr>
        <w:t>формування у студентів вміння аналізувати сучасні внутрішньополітичні і міжнародні конфлікти у контексті понятійно-категоріального апарату дисципліни;</w:t>
      </w:r>
    </w:p>
    <w:p w:rsidR="006E34E8" w:rsidRPr="00547ED9" w:rsidRDefault="006E34E8" w:rsidP="00547ED9">
      <w:pPr>
        <w:numPr>
          <w:ilvl w:val="0"/>
          <w:numId w:val="3"/>
        </w:numPr>
        <w:tabs>
          <w:tab w:val="clear" w:pos="1620"/>
          <w:tab w:val="num" w:pos="0"/>
        </w:tabs>
        <w:ind w:left="0" w:firstLine="902"/>
        <w:jc w:val="both"/>
        <w:rPr>
          <w:szCs w:val="28"/>
        </w:rPr>
      </w:pPr>
      <w:r w:rsidRPr="00547ED9">
        <w:rPr>
          <w:szCs w:val="28"/>
        </w:rPr>
        <w:t xml:space="preserve">відпрацювання студентами навичок проведення </w:t>
      </w:r>
      <w:proofErr w:type="gramStart"/>
      <w:r w:rsidRPr="00547ED9">
        <w:rPr>
          <w:szCs w:val="28"/>
        </w:rPr>
        <w:t>переговорного</w:t>
      </w:r>
      <w:proofErr w:type="gramEnd"/>
      <w:r w:rsidRPr="00547ED9">
        <w:rPr>
          <w:szCs w:val="28"/>
        </w:rPr>
        <w:t xml:space="preserve"> процесу.</w:t>
      </w:r>
    </w:p>
    <w:p w:rsidR="006E34E8" w:rsidRPr="00547ED9" w:rsidRDefault="006E34E8" w:rsidP="00547ED9">
      <w:pPr>
        <w:ind w:firstLine="851"/>
        <w:jc w:val="both"/>
        <w:rPr>
          <w:szCs w:val="28"/>
        </w:rPr>
      </w:pPr>
      <w:r w:rsidRPr="00547ED9">
        <w:rPr>
          <w:szCs w:val="28"/>
          <w:lang w:val="uk-UA"/>
        </w:rPr>
        <w:t>У результаті вивчення курсу студент оволодіває такими компетентностями</w:t>
      </w:r>
      <w:r w:rsidRPr="00547ED9">
        <w:rPr>
          <w:szCs w:val="28"/>
        </w:rPr>
        <w:t>:</w:t>
      </w:r>
    </w:p>
    <w:p w:rsidR="006E34E8" w:rsidRPr="00547ED9" w:rsidRDefault="006E34E8" w:rsidP="00547ED9">
      <w:pPr>
        <w:pStyle w:val="a5"/>
        <w:numPr>
          <w:ilvl w:val="0"/>
          <w:numId w:val="3"/>
        </w:numPr>
        <w:ind w:hanging="627"/>
        <w:jc w:val="both"/>
        <w:rPr>
          <w:b/>
          <w:bCs/>
          <w:sz w:val="28"/>
          <w:szCs w:val="28"/>
        </w:rPr>
      </w:pPr>
      <w:r w:rsidRPr="00547ED9">
        <w:rPr>
          <w:b/>
          <w:bCs/>
          <w:sz w:val="28"/>
          <w:szCs w:val="28"/>
        </w:rPr>
        <w:t xml:space="preserve">І. Загальнопредметні: </w:t>
      </w:r>
    </w:p>
    <w:p w:rsidR="006E34E8" w:rsidRPr="00547ED9" w:rsidRDefault="006E34E8" w:rsidP="00547ED9">
      <w:pPr>
        <w:numPr>
          <w:ilvl w:val="0"/>
          <w:numId w:val="4"/>
        </w:numPr>
        <w:tabs>
          <w:tab w:val="clear" w:pos="1620"/>
          <w:tab w:val="num" w:pos="900"/>
          <w:tab w:val="left" w:pos="1276"/>
        </w:tabs>
        <w:ind w:left="0" w:firstLine="902"/>
        <w:jc w:val="both"/>
        <w:rPr>
          <w:szCs w:val="28"/>
          <w:lang w:val="uk-UA"/>
        </w:rPr>
      </w:pPr>
      <w:r w:rsidRPr="00547ED9">
        <w:rPr>
          <w:szCs w:val="28"/>
          <w:lang w:val="uk-UA"/>
        </w:rPr>
        <w:t>основні теоретичні концепції та поняття, що вироблені в межах дисципліни;</w:t>
      </w:r>
    </w:p>
    <w:p w:rsidR="006E34E8" w:rsidRPr="00547ED9" w:rsidRDefault="006E34E8" w:rsidP="00547ED9">
      <w:pPr>
        <w:numPr>
          <w:ilvl w:val="0"/>
          <w:numId w:val="4"/>
        </w:numPr>
        <w:tabs>
          <w:tab w:val="clear" w:pos="1620"/>
          <w:tab w:val="num" w:pos="900"/>
          <w:tab w:val="left" w:pos="1276"/>
        </w:tabs>
        <w:ind w:left="0" w:firstLine="902"/>
        <w:jc w:val="both"/>
        <w:rPr>
          <w:szCs w:val="28"/>
          <w:lang w:val="uk-UA"/>
        </w:rPr>
      </w:pPr>
      <w:r w:rsidRPr="00547ED9">
        <w:rPr>
          <w:szCs w:val="28"/>
          <w:lang w:val="uk-UA"/>
        </w:rPr>
        <w:t xml:space="preserve">специфіку аналізу </w:t>
      </w:r>
      <w:r w:rsidRPr="00547ED9">
        <w:rPr>
          <w:szCs w:val="28"/>
        </w:rPr>
        <w:t xml:space="preserve">внутрішньополітичних і </w:t>
      </w:r>
      <w:r w:rsidRPr="00547ED9">
        <w:rPr>
          <w:szCs w:val="28"/>
          <w:lang w:val="uk-UA"/>
        </w:rPr>
        <w:t>міжнародних конфліктів сучасності;</w:t>
      </w:r>
    </w:p>
    <w:p w:rsidR="006E34E8" w:rsidRPr="00547ED9" w:rsidRDefault="006E34E8" w:rsidP="00547ED9">
      <w:pPr>
        <w:numPr>
          <w:ilvl w:val="0"/>
          <w:numId w:val="4"/>
        </w:numPr>
        <w:tabs>
          <w:tab w:val="clear" w:pos="1620"/>
          <w:tab w:val="num" w:pos="900"/>
          <w:tab w:val="left" w:pos="1276"/>
        </w:tabs>
        <w:ind w:left="0" w:firstLine="902"/>
        <w:jc w:val="both"/>
        <w:rPr>
          <w:szCs w:val="28"/>
          <w:lang w:val="uk-UA"/>
        </w:rPr>
      </w:pPr>
      <w:r w:rsidRPr="00547ED9">
        <w:rPr>
          <w:szCs w:val="28"/>
          <w:lang w:val="uk-UA"/>
        </w:rPr>
        <w:t>технології ведення переговорів</w:t>
      </w:r>
      <w:r w:rsidRPr="00547ED9">
        <w:rPr>
          <w:szCs w:val="28"/>
        </w:rPr>
        <w:t>;</w:t>
      </w:r>
    </w:p>
    <w:p w:rsidR="006E34E8" w:rsidRPr="00547ED9" w:rsidRDefault="006E34E8" w:rsidP="00547ED9">
      <w:pPr>
        <w:pStyle w:val="a5"/>
        <w:numPr>
          <w:ilvl w:val="0"/>
          <w:numId w:val="3"/>
        </w:numPr>
        <w:tabs>
          <w:tab w:val="clear" w:pos="1620"/>
          <w:tab w:val="left" w:pos="1276"/>
          <w:tab w:val="num" w:pos="1418"/>
        </w:tabs>
        <w:ind w:left="0" w:firstLine="902"/>
        <w:jc w:val="both"/>
        <w:rPr>
          <w:b/>
          <w:bCs/>
          <w:sz w:val="28"/>
          <w:szCs w:val="28"/>
        </w:rPr>
      </w:pPr>
      <w:r w:rsidRPr="00547ED9">
        <w:rPr>
          <w:sz w:val="28"/>
          <w:szCs w:val="28"/>
        </w:rPr>
        <w:t>особливості формування вітчизняної наукової школи конфліктології та теорії ведення переговорів.</w:t>
      </w:r>
    </w:p>
    <w:p w:rsidR="006E34E8" w:rsidRPr="00547ED9" w:rsidRDefault="006E34E8" w:rsidP="00547ED9">
      <w:pPr>
        <w:pStyle w:val="a5"/>
        <w:numPr>
          <w:ilvl w:val="0"/>
          <w:numId w:val="3"/>
        </w:numPr>
        <w:tabs>
          <w:tab w:val="left" w:pos="1276"/>
        </w:tabs>
        <w:jc w:val="both"/>
        <w:rPr>
          <w:b/>
          <w:sz w:val="28"/>
          <w:szCs w:val="28"/>
        </w:rPr>
      </w:pPr>
      <w:r w:rsidRPr="00547ED9">
        <w:rPr>
          <w:b/>
          <w:sz w:val="28"/>
          <w:szCs w:val="28"/>
        </w:rPr>
        <w:t xml:space="preserve">ІІ. Фахові: </w:t>
      </w:r>
    </w:p>
    <w:p w:rsidR="006E34E8" w:rsidRPr="00547ED9" w:rsidRDefault="006E34E8" w:rsidP="00547ED9">
      <w:pPr>
        <w:numPr>
          <w:ilvl w:val="0"/>
          <w:numId w:val="5"/>
        </w:numPr>
        <w:tabs>
          <w:tab w:val="clear" w:pos="1620"/>
          <w:tab w:val="left" w:pos="0"/>
        </w:tabs>
        <w:ind w:left="0" w:firstLine="851"/>
        <w:jc w:val="both"/>
        <w:rPr>
          <w:szCs w:val="28"/>
          <w:lang w:val="uk-UA"/>
        </w:rPr>
      </w:pPr>
      <w:r w:rsidRPr="00547ED9">
        <w:rPr>
          <w:szCs w:val="28"/>
          <w:lang w:val="uk-UA"/>
        </w:rPr>
        <w:t>аналізувати внутрішньополітичні і міжнародні конфлікти, розуміти їх природу;</w:t>
      </w:r>
    </w:p>
    <w:p w:rsidR="006E34E8" w:rsidRPr="00547ED9" w:rsidRDefault="006E34E8" w:rsidP="00547ED9">
      <w:pPr>
        <w:numPr>
          <w:ilvl w:val="0"/>
          <w:numId w:val="5"/>
        </w:numPr>
        <w:tabs>
          <w:tab w:val="clear" w:pos="1620"/>
          <w:tab w:val="num" w:pos="0"/>
          <w:tab w:val="left" w:pos="1276"/>
        </w:tabs>
        <w:ind w:left="180" w:firstLine="720"/>
        <w:jc w:val="both"/>
        <w:rPr>
          <w:szCs w:val="28"/>
          <w:lang w:val="uk-UA"/>
        </w:rPr>
      </w:pPr>
      <w:r w:rsidRPr="00547ED9">
        <w:rPr>
          <w:szCs w:val="28"/>
          <w:lang w:val="uk-UA"/>
        </w:rPr>
        <w:t>критично оцінювати теоретичні школи, що займаються дослідженням і врегулюванням конфліктів;</w:t>
      </w:r>
    </w:p>
    <w:p w:rsidR="006E34E8" w:rsidRPr="00547ED9" w:rsidRDefault="006E34E8" w:rsidP="00547ED9">
      <w:pPr>
        <w:numPr>
          <w:ilvl w:val="0"/>
          <w:numId w:val="5"/>
        </w:numPr>
        <w:tabs>
          <w:tab w:val="clear" w:pos="1620"/>
          <w:tab w:val="num" w:pos="900"/>
          <w:tab w:val="left" w:pos="1276"/>
        </w:tabs>
        <w:ind w:left="0" w:firstLine="900"/>
        <w:jc w:val="both"/>
        <w:rPr>
          <w:szCs w:val="28"/>
          <w:lang w:val="uk-UA"/>
        </w:rPr>
      </w:pPr>
      <w:r w:rsidRPr="00547ED9">
        <w:rPr>
          <w:szCs w:val="28"/>
          <w:lang w:val="uk-UA"/>
        </w:rPr>
        <w:t xml:space="preserve">застосовувати набуті теоретичні знання до аналізу конкретних </w:t>
      </w:r>
      <w:r w:rsidRPr="00547ED9">
        <w:rPr>
          <w:szCs w:val="28"/>
        </w:rPr>
        <w:t xml:space="preserve">внутрішньополітичних і </w:t>
      </w:r>
      <w:r w:rsidRPr="00547ED9">
        <w:rPr>
          <w:szCs w:val="28"/>
          <w:lang w:val="uk-UA"/>
        </w:rPr>
        <w:t>міжнародних конфліктів сучасності;</w:t>
      </w:r>
    </w:p>
    <w:p w:rsidR="006E34E8" w:rsidRPr="00547ED9" w:rsidRDefault="006E34E8" w:rsidP="00547ED9">
      <w:pPr>
        <w:numPr>
          <w:ilvl w:val="0"/>
          <w:numId w:val="5"/>
        </w:numPr>
        <w:tabs>
          <w:tab w:val="clear" w:pos="1620"/>
          <w:tab w:val="num" w:pos="900"/>
        </w:tabs>
        <w:ind w:left="0" w:firstLine="900"/>
        <w:jc w:val="both"/>
        <w:rPr>
          <w:szCs w:val="28"/>
          <w:lang w:val="uk-UA"/>
        </w:rPr>
      </w:pPr>
      <w:r w:rsidRPr="00547ED9">
        <w:rPr>
          <w:szCs w:val="28"/>
          <w:lang w:val="uk-UA"/>
        </w:rPr>
        <w:t>оцінювати доцільність та ефективність використання різних переговорних та посередницьких процедур</w:t>
      </w:r>
      <w:r w:rsidRPr="00547ED9">
        <w:rPr>
          <w:szCs w:val="28"/>
        </w:rPr>
        <w:t>;</w:t>
      </w:r>
    </w:p>
    <w:p w:rsidR="006E34E8" w:rsidRPr="00547ED9" w:rsidRDefault="006E34E8" w:rsidP="00547ED9">
      <w:pPr>
        <w:rPr>
          <w:szCs w:val="28"/>
          <w:lang w:val="uk-UA"/>
        </w:rPr>
      </w:pPr>
      <w:r w:rsidRPr="00547ED9">
        <w:rPr>
          <w:szCs w:val="28"/>
          <w:lang w:val="uk-UA"/>
        </w:rPr>
        <w:lastRenderedPageBreak/>
        <w:t>виділяти аспекти становлення вітчизняної наукової школи конфліктології та теорії ведення переговорів.</w:t>
      </w:r>
    </w:p>
    <w:p w:rsidR="006E34E8" w:rsidRDefault="006E34E8" w:rsidP="006E34E8">
      <w:pPr>
        <w:spacing w:line="360" w:lineRule="auto"/>
        <w:rPr>
          <w:szCs w:val="28"/>
          <w:lang w:val="uk-UA"/>
        </w:rPr>
      </w:pPr>
    </w:p>
    <w:p w:rsidR="006E34E8" w:rsidRPr="00720559" w:rsidRDefault="006E34E8" w:rsidP="006E34E8">
      <w:pPr>
        <w:pStyle w:val="a5"/>
        <w:numPr>
          <w:ilvl w:val="0"/>
          <w:numId w:val="6"/>
        </w:numPr>
        <w:tabs>
          <w:tab w:val="left" w:pos="284"/>
          <w:tab w:val="left" w:pos="567"/>
        </w:tabs>
        <w:spacing w:line="360" w:lineRule="auto"/>
        <w:jc w:val="center"/>
        <w:rPr>
          <w:b/>
          <w:sz w:val="28"/>
          <w:szCs w:val="28"/>
        </w:rPr>
      </w:pPr>
      <w:r w:rsidRPr="00720559">
        <w:rPr>
          <w:b/>
          <w:sz w:val="28"/>
          <w:szCs w:val="28"/>
        </w:rPr>
        <w:t>Програма навчальної дисципліни</w:t>
      </w:r>
    </w:p>
    <w:p w:rsidR="00F35408" w:rsidRDefault="00F35408" w:rsidP="00F35408">
      <w:pPr>
        <w:pStyle w:val="a5"/>
        <w:ind w:left="0" w:firstLine="709"/>
        <w:jc w:val="both"/>
        <w:rPr>
          <w:b/>
          <w:sz w:val="28"/>
          <w:szCs w:val="28"/>
        </w:rPr>
      </w:pPr>
      <w:r>
        <w:rPr>
          <w:b/>
          <w:bCs/>
          <w:color w:val="212121"/>
          <w:sz w:val="28"/>
          <w:szCs w:val="28"/>
        </w:rPr>
        <w:t>Кредит 1</w:t>
      </w:r>
      <w:r w:rsidRPr="004D4429">
        <w:rPr>
          <w:b/>
          <w:bCs/>
          <w:color w:val="212121"/>
          <w:sz w:val="28"/>
          <w:szCs w:val="28"/>
        </w:rPr>
        <w:t>.</w:t>
      </w:r>
      <w:r>
        <w:rPr>
          <w:b/>
          <w:bCs/>
          <w:color w:val="212121"/>
          <w:sz w:val="28"/>
          <w:szCs w:val="28"/>
        </w:rPr>
        <w:t xml:space="preserve"> </w:t>
      </w:r>
      <w:r w:rsidRPr="00AA1DA3">
        <w:rPr>
          <w:b/>
          <w:sz w:val="28"/>
          <w:szCs w:val="28"/>
        </w:rPr>
        <w:t xml:space="preserve">Теоретичні підвалини </w:t>
      </w:r>
      <w:r>
        <w:rPr>
          <w:b/>
          <w:sz w:val="28"/>
          <w:szCs w:val="28"/>
        </w:rPr>
        <w:t>дослідження політичних конфліктів</w:t>
      </w:r>
    </w:p>
    <w:p w:rsidR="00F35408" w:rsidRPr="00FB0BD4" w:rsidRDefault="00F35408" w:rsidP="00F35408">
      <w:pPr>
        <w:ind w:firstLine="900"/>
        <w:jc w:val="both"/>
        <w:rPr>
          <w:b/>
          <w:szCs w:val="28"/>
        </w:rPr>
      </w:pPr>
      <w:r>
        <w:rPr>
          <w:b/>
          <w:szCs w:val="28"/>
        </w:rPr>
        <w:t>Тема</w:t>
      </w:r>
      <w:r w:rsidRPr="00FB0BD4">
        <w:rPr>
          <w:b/>
          <w:szCs w:val="28"/>
        </w:rPr>
        <w:t xml:space="preserve"> 1. Конфліктологія та теорія переговорі</w:t>
      </w:r>
      <w:proofErr w:type="gramStart"/>
      <w:r w:rsidRPr="00FB0BD4">
        <w:rPr>
          <w:b/>
          <w:szCs w:val="28"/>
        </w:rPr>
        <w:t>в</w:t>
      </w:r>
      <w:proofErr w:type="gramEnd"/>
      <w:r w:rsidRPr="00FB0BD4">
        <w:rPr>
          <w:b/>
          <w:szCs w:val="28"/>
        </w:rPr>
        <w:t xml:space="preserve"> </w:t>
      </w:r>
      <w:proofErr w:type="gramStart"/>
      <w:r w:rsidRPr="00FB0BD4">
        <w:rPr>
          <w:b/>
          <w:szCs w:val="28"/>
        </w:rPr>
        <w:t>у</w:t>
      </w:r>
      <w:proofErr w:type="gramEnd"/>
      <w:r w:rsidRPr="00FB0BD4">
        <w:rPr>
          <w:b/>
          <w:szCs w:val="28"/>
        </w:rPr>
        <w:t xml:space="preserve"> системі політичної науки</w:t>
      </w:r>
      <w:r>
        <w:rPr>
          <w:b/>
          <w:szCs w:val="28"/>
        </w:rPr>
        <w:t xml:space="preserve"> </w:t>
      </w:r>
    </w:p>
    <w:p w:rsidR="00F35408" w:rsidRDefault="00F35408" w:rsidP="00F35408">
      <w:pPr>
        <w:ind w:firstLine="902"/>
        <w:jc w:val="both"/>
        <w:rPr>
          <w:color w:val="000000"/>
          <w:szCs w:val="28"/>
        </w:rPr>
      </w:pPr>
      <w:r w:rsidRPr="00FB0BD4">
        <w:rPr>
          <w:color w:val="000000"/>
          <w:szCs w:val="28"/>
        </w:rPr>
        <w:t>Ознайомлення з цілями та завданнями курсу. Структурні елементи дисципліни. Об</w:t>
      </w:r>
      <w:r w:rsidRPr="00FB0BD4">
        <w:rPr>
          <w:szCs w:val="28"/>
        </w:rPr>
        <w:t xml:space="preserve">’єкт та предмет </w:t>
      </w:r>
      <w:proofErr w:type="gramStart"/>
      <w:r w:rsidRPr="00FB0BD4">
        <w:rPr>
          <w:szCs w:val="28"/>
        </w:rPr>
        <w:t>досл</w:t>
      </w:r>
      <w:proofErr w:type="gramEnd"/>
      <w:r w:rsidRPr="00FB0BD4">
        <w:rPr>
          <w:szCs w:val="28"/>
        </w:rPr>
        <w:t>ідження.</w:t>
      </w:r>
      <w:r w:rsidRPr="00FB0BD4">
        <w:rPr>
          <w:color w:val="000000"/>
          <w:szCs w:val="28"/>
        </w:rPr>
        <w:t xml:space="preserve"> Функції конфліктології та теорії ведення переговорів. Місце навчальної дисципліни у системі міжнародно-політичного знання. </w:t>
      </w:r>
    </w:p>
    <w:p w:rsidR="00F35408" w:rsidRDefault="00F35408" w:rsidP="00F35408">
      <w:pPr>
        <w:ind w:firstLine="902"/>
        <w:jc w:val="both"/>
        <w:rPr>
          <w:color w:val="000000"/>
          <w:szCs w:val="28"/>
        </w:rPr>
      </w:pPr>
    </w:p>
    <w:p w:rsidR="00F35408" w:rsidRDefault="00F35408" w:rsidP="00F35408">
      <w:pPr>
        <w:ind w:firstLine="720"/>
        <w:jc w:val="both"/>
        <w:rPr>
          <w:b/>
          <w:szCs w:val="28"/>
        </w:rPr>
      </w:pPr>
      <w:r w:rsidRPr="00761116">
        <w:rPr>
          <w:b/>
          <w:szCs w:val="28"/>
        </w:rPr>
        <w:t>Тема 2.</w:t>
      </w:r>
      <w:r>
        <w:rPr>
          <w:szCs w:val="28"/>
        </w:rPr>
        <w:t xml:space="preserve"> </w:t>
      </w:r>
      <w:r>
        <w:rPr>
          <w:b/>
          <w:szCs w:val="28"/>
        </w:rPr>
        <w:t>Т</w:t>
      </w:r>
      <w:r w:rsidRPr="00FB0BD4">
        <w:rPr>
          <w:b/>
          <w:szCs w:val="28"/>
        </w:rPr>
        <w:t>еорія переговорі</w:t>
      </w:r>
      <w:proofErr w:type="gramStart"/>
      <w:r w:rsidRPr="00FB0BD4">
        <w:rPr>
          <w:b/>
          <w:szCs w:val="28"/>
        </w:rPr>
        <w:t>в</w:t>
      </w:r>
      <w:proofErr w:type="gramEnd"/>
    </w:p>
    <w:p w:rsidR="00F35408" w:rsidRPr="00FB0BD4" w:rsidRDefault="00F35408" w:rsidP="00F35408">
      <w:pPr>
        <w:ind w:firstLine="902"/>
        <w:jc w:val="both"/>
        <w:rPr>
          <w:color w:val="000000"/>
          <w:szCs w:val="28"/>
        </w:rPr>
      </w:pPr>
      <w:r w:rsidRPr="00FB0BD4">
        <w:rPr>
          <w:color w:val="000000"/>
          <w:szCs w:val="28"/>
        </w:rPr>
        <w:t xml:space="preserve">Понятійно-категоріальний апарат. Поняття «конфлікт», «переговори». Конфлікт з точки зору можливості його врегулювання. Врегулювання конфліктів, кризових ситуацій як галузь </w:t>
      </w:r>
      <w:proofErr w:type="gramStart"/>
      <w:r w:rsidRPr="00FB0BD4">
        <w:rPr>
          <w:color w:val="000000"/>
          <w:szCs w:val="28"/>
        </w:rPr>
        <w:t>соц</w:t>
      </w:r>
      <w:proofErr w:type="gramEnd"/>
      <w:r w:rsidRPr="00FB0BD4">
        <w:rPr>
          <w:color w:val="000000"/>
          <w:szCs w:val="28"/>
        </w:rPr>
        <w:t>іальної науки та практики.</w:t>
      </w:r>
    </w:p>
    <w:p w:rsidR="00F35408" w:rsidRPr="00FB0BD4" w:rsidRDefault="00F35408" w:rsidP="00F35408">
      <w:pPr>
        <w:ind w:firstLine="902"/>
        <w:jc w:val="both"/>
        <w:rPr>
          <w:color w:val="000000"/>
          <w:szCs w:val="28"/>
        </w:rPr>
      </w:pPr>
      <w:r w:rsidRPr="00FB0BD4">
        <w:rPr>
          <w:color w:val="000000"/>
          <w:szCs w:val="28"/>
        </w:rPr>
        <w:t>Проблема конфлікті</w:t>
      </w:r>
      <w:proofErr w:type="gramStart"/>
      <w:r w:rsidRPr="00FB0BD4">
        <w:rPr>
          <w:color w:val="000000"/>
          <w:szCs w:val="28"/>
        </w:rPr>
        <w:t>в</w:t>
      </w:r>
      <w:proofErr w:type="gramEnd"/>
      <w:r w:rsidRPr="00FB0BD4">
        <w:rPr>
          <w:color w:val="000000"/>
          <w:szCs w:val="28"/>
        </w:rPr>
        <w:t xml:space="preserve"> та їх врегулювання в Україні.</w:t>
      </w:r>
    </w:p>
    <w:p w:rsidR="00F35408" w:rsidRDefault="00F35408" w:rsidP="00F35408">
      <w:pPr>
        <w:ind w:firstLine="720"/>
        <w:jc w:val="both"/>
        <w:rPr>
          <w:szCs w:val="28"/>
        </w:rPr>
      </w:pPr>
    </w:p>
    <w:p w:rsidR="00F35408" w:rsidRPr="00FB0BD4" w:rsidRDefault="00F35408" w:rsidP="00F35408">
      <w:pPr>
        <w:ind w:firstLine="900"/>
        <w:jc w:val="both"/>
        <w:rPr>
          <w:b/>
          <w:szCs w:val="28"/>
        </w:rPr>
      </w:pPr>
      <w:r>
        <w:rPr>
          <w:b/>
          <w:szCs w:val="28"/>
        </w:rPr>
        <w:t>Тема</w:t>
      </w:r>
      <w:r w:rsidRPr="00FB0BD4">
        <w:rPr>
          <w:b/>
          <w:szCs w:val="28"/>
        </w:rPr>
        <w:t xml:space="preserve"> </w:t>
      </w:r>
      <w:r>
        <w:rPr>
          <w:b/>
          <w:szCs w:val="28"/>
        </w:rPr>
        <w:t>3</w:t>
      </w:r>
      <w:r w:rsidRPr="00FB0BD4">
        <w:rPr>
          <w:b/>
          <w:szCs w:val="28"/>
        </w:rPr>
        <w:t xml:space="preserve">. Становлення та розвиток конфліктології як науки </w:t>
      </w:r>
    </w:p>
    <w:p w:rsidR="00F35408" w:rsidRPr="00FB0BD4" w:rsidRDefault="00F35408" w:rsidP="00F35408">
      <w:pPr>
        <w:ind w:firstLine="539"/>
        <w:jc w:val="both"/>
        <w:rPr>
          <w:color w:val="000000"/>
          <w:szCs w:val="28"/>
        </w:rPr>
      </w:pPr>
      <w:proofErr w:type="gramStart"/>
      <w:r w:rsidRPr="00FB0BD4">
        <w:rPr>
          <w:color w:val="000000"/>
          <w:szCs w:val="28"/>
        </w:rPr>
        <w:t>П</w:t>
      </w:r>
      <w:proofErr w:type="gramEnd"/>
      <w:r w:rsidRPr="00FB0BD4">
        <w:rPr>
          <w:color w:val="000000"/>
          <w:szCs w:val="28"/>
        </w:rPr>
        <w:t xml:space="preserve">ідходи до визначення поняття “конфлікту”. Політичний та </w:t>
      </w:r>
      <w:proofErr w:type="gramStart"/>
      <w:r w:rsidRPr="00FB0BD4">
        <w:rPr>
          <w:color w:val="000000"/>
          <w:szCs w:val="28"/>
        </w:rPr>
        <w:t>м</w:t>
      </w:r>
      <w:proofErr w:type="gramEnd"/>
      <w:r w:rsidRPr="00FB0BD4">
        <w:rPr>
          <w:color w:val="000000"/>
          <w:szCs w:val="28"/>
        </w:rPr>
        <w:t>іжнародний конфлікт. Природа конфлікту. Проблема взаємовідносин конфліктів на мікр</w:t>
      </w:r>
      <w:proofErr w:type="gramStart"/>
      <w:r w:rsidRPr="00FB0BD4">
        <w:rPr>
          <w:color w:val="000000"/>
          <w:szCs w:val="28"/>
        </w:rPr>
        <w:t>о-</w:t>
      </w:r>
      <w:proofErr w:type="gramEnd"/>
      <w:r w:rsidRPr="00FB0BD4">
        <w:rPr>
          <w:color w:val="000000"/>
          <w:szCs w:val="28"/>
        </w:rPr>
        <w:t xml:space="preserve"> та макрорівнях. Силові та несилові методи врегулювання конфліктів. Формування міждисциплінарного </w:t>
      </w:r>
      <w:proofErr w:type="gramStart"/>
      <w:r w:rsidRPr="00FB0BD4">
        <w:rPr>
          <w:color w:val="000000"/>
          <w:szCs w:val="28"/>
        </w:rPr>
        <w:t>п</w:t>
      </w:r>
      <w:proofErr w:type="gramEnd"/>
      <w:r w:rsidRPr="00FB0BD4">
        <w:rPr>
          <w:color w:val="000000"/>
          <w:szCs w:val="28"/>
        </w:rPr>
        <w:t>ідходу до аналізу конфліктів: внесок різних наук.</w:t>
      </w:r>
    </w:p>
    <w:p w:rsidR="00F35408" w:rsidRPr="00FB0BD4" w:rsidRDefault="00F35408" w:rsidP="00F35408">
      <w:pPr>
        <w:ind w:firstLine="539"/>
        <w:jc w:val="both"/>
        <w:rPr>
          <w:color w:val="000000"/>
          <w:szCs w:val="28"/>
        </w:rPr>
      </w:pPr>
      <w:proofErr w:type="gramStart"/>
      <w:r w:rsidRPr="00FB0BD4">
        <w:rPr>
          <w:color w:val="000000"/>
          <w:szCs w:val="28"/>
        </w:rPr>
        <w:t>Св</w:t>
      </w:r>
      <w:proofErr w:type="gramEnd"/>
      <w:r w:rsidRPr="00FB0BD4">
        <w:rPr>
          <w:color w:val="000000"/>
          <w:szCs w:val="28"/>
        </w:rPr>
        <w:t xml:space="preserve">ітова наука про врегулювання конфліктів та ведення переговорів. Основні наукові напрямки; дослідницькі та учбові центри США, Західної Европи, Росїі та інших країн - їх особливості. </w:t>
      </w:r>
    </w:p>
    <w:p w:rsidR="00F35408" w:rsidRPr="00FB0BD4" w:rsidRDefault="00F35408" w:rsidP="00F35408">
      <w:pPr>
        <w:ind w:firstLine="539"/>
        <w:jc w:val="both"/>
        <w:rPr>
          <w:color w:val="000000"/>
          <w:szCs w:val="28"/>
        </w:rPr>
      </w:pPr>
      <w:r w:rsidRPr="00FB0BD4">
        <w:rPr>
          <w:color w:val="000000"/>
          <w:szCs w:val="28"/>
        </w:rPr>
        <w:t>Специфіка формування вітчизняної школи конфліктології та теорії переговорі</w:t>
      </w:r>
      <w:proofErr w:type="gramStart"/>
      <w:r w:rsidRPr="00FB0BD4">
        <w:rPr>
          <w:color w:val="000000"/>
          <w:szCs w:val="28"/>
        </w:rPr>
        <w:t>в</w:t>
      </w:r>
      <w:proofErr w:type="gramEnd"/>
      <w:r w:rsidRPr="00FB0BD4">
        <w:rPr>
          <w:color w:val="000000"/>
          <w:szCs w:val="28"/>
        </w:rPr>
        <w:t>.</w:t>
      </w:r>
    </w:p>
    <w:p w:rsidR="00F35408" w:rsidRDefault="00F35408" w:rsidP="00F35408">
      <w:pPr>
        <w:ind w:firstLine="900"/>
        <w:jc w:val="both"/>
        <w:rPr>
          <w:b/>
          <w:szCs w:val="28"/>
        </w:rPr>
      </w:pPr>
    </w:p>
    <w:p w:rsidR="00F35408" w:rsidRPr="00FB0BD4" w:rsidRDefault="00F35408" w:rsidP="00F35408">
      <w:pPr>
        <w:ind w:firstLine="567"/>
        <w:jc w:val="both"/>
        <w:rPr>
          <w:b/>
          <w:szCs w:val="28"/>
        </w:rPr>
      </w:pPr>
      <w:r>
        <w:rPr>
          <w:b/>
          <w:szCs w:val="28"/>
        </w:rPr>
        <w:t>Кредит 2. Конфлікти в сучасних політичних процесах</w:t>
      </w:r>
    </w:p>
    <w:p w:rsidR="00F35408" w:rsidRPr="00FB0BD4" w:rsidRDefault="00F35408" w:rsidP="00F35408">
      <w:pPr>
        <w:ind w:firstLine="720"/>
        <w:jc w:val="both"/>
        <w:rPr>
          <w:b/>
          <w:szCs w:val="28"/>
        </w:rPr>
      </w:pPr>
      <w:r>
        <w:rPr>
          <w:b/>
          <w:szCs w:val="28"/>
          <w:lang w:val="uk-UA"/>
        </w:rPr>
        <w:t>Тема</w:t>
      </w:r>
      <w:r w:rsidRPr="00FB0BD4">
        <w:rPr>
          <w:b/>
          <w:szCs w:val="28"/>
        </w:rPr>
        <w:t xml:space="preserve"> </w:t>
      </w:r>
      <w:r>
        <w:rPr>
          <w:b/>
          <w:szCs w:val="28"/>
        </w:rPr>
        <w:t>4</w:t>
      </w:r>
      <w:r w:rsidRPr="00FB0BD4">
        <w:rPr>
          <w:b/>
          <w:szCs w:val="28"/>
        </w:rPr>
        <w:t>. Типологія конфлікті</w:t>
      </w:r>
      <w:proofErr w:type="gramStart"/>
      <w:r w:rsidRPr="00FB0BD4">
        <w:rPr>
          <w:b/>
          <w:szCs w:val="28"/>
        </w:rPr>
        <w:t>в</w:t>
      </w:r>
      <w:proofErr w:type="gramEnd"/>
      <w:r w:rsidRPr="00FB0BD4">
        <w:rPr>
          <w:b/>
          <w:szCs w:val="28"/>
        </w:rPr>
        <w:t xml:space="preserve"> та процес їх розвитку</w:t>
      </w:r>
      <w:r>
        <w:rPr>
          <w:b/>
          <w:szCs w:val="28"/>
        </w:rPr>
        <w:t xml:space="preserve"> </w:t>
      </w:r>
    </w:p>
    <w:p w:rsidR="00F35408" w:rsidRPr="00FB0BD4" w:rsidRDefault="00F35408" w:rsidP="00F35408">
      <w:pPr>
        <w:ind w:firstLine="539"/>
        <w:jc w:val="both"/>
        <w:rPr>
          <w:color w:val="000000"/>
          <w:szCs w:val="28"/>
        </w:rPr>
      </w:pPr>
      <w:r w:rsidRPr="00FB0BD4">
        <w:rPr>
          <w:color w:val="000000"/>
          <w:szCs w:val="28"/>
        </w:rPr>
        <w:t>Класифікація конфліктів. Стадії та фази розвитку конфлікту: його розширення та ескалація.</w:t>
      </w:r>
      <w:r w:rsidRPr="00FB0BD4">
        <w:rPr>
          <w:b/>
          <w:bCs/>
          <w:color w:val="000000"/>
          <w:szCs w:val="28"/>
        </w:rPr>
        <w:t xml:space="preserve"> </w:t>
      </w:r>
      <w:r w:rsidRPr="00FB0BD4">
        <w:rPr>
          <w:color w:val="000000"/>
          <w:szCs w:val="28"/>
        </w:rPr>
        <w:t xml:space="preserve">Проблеми, </w:t>
      </w:r>
      <w:proofErr w:type="gramStart"/>
      <w:r w:rsidRPr="00FB0BD4">
        <w:rPr>
          <w:color w:val="000000"/>
          <w:szCs w:val="28"/>
        </w:rPr>
        <w:t>пов’язан</w:t>
      </w:r>
      <w:proofErr w:type="gramEnd"/>
      <w:r w:rsidRPr="00FB0BD4">
        <w:rPr>
          <w:color w:val="000000"/>
          <w:szCs w:val="28"/>
        </w:rPr>
        <w:t>і з врегулюванням конфлікту при його ескалації та розширенні. Значення кращої альтернативи переговорам та переговорного простору для початку мирного врегулювання конфлікту.</w:t>
      </w:r>
      <w:r w:rsidRPr="00FB0BD4">
        <w:rPr>
          <w:iCs/>
          <w:color w:val="000000"/>
          <w:szCs w:val="28"/>
        </w:rPr>
        <w:t xml:space="preserve"> </w:t>
      </w:r>
      <w:r w:rsidRPr="00FB0BD4">
        <w:rPr>
          <w:color w:val="000000"/>
          <w:szCs w:val="28"/>
        </w:rPr>
        <w:t xml:space="preserve">Сприйняття в умовах конфлікту та кризи: його значення для </w:t>
      </w:r>
      <w:proofErr w:type="gramStart"/>
      <w:r w:rsidRPr="00FB0BD4">
        <w:rPr>
          <w:color w:val="000000"/>
          <w:szCs w:val="28"/>
        </w:rPr>
        <w:t>переговорного</w:t>
      </w:r>
      <w:proofErr w:type="gramEnd"/>
      <w:r w:rsidRPr="00FB0BD4">
        <w:rPr>
          <w:color w:val="000000"/>
          <w:szCs w:val="28"/>
        </w:rPr>
        <w:t xml:space="preserve"> процесу. Прийняття </w:t>
      </w:r>
      <w:proofErr w:type="gramStart"/>
      <w:r w:rsidRPr="00FB0BD4">
        <w:rPr>
          <w:color w:val="000000"/>
          <w:szCs w:val="28"/>
        </w:rPr>
        <w:t>р</w:t>
      </w:r>
      <w:proofErr w:type="gramEnd"/>
      <w:r w:rsidRPr="00FB0BD4">
        <w:rPr>
          <w:color w:val="000000"/>
          <w:szCs w:val="28"/>
        </w:rPr>
        <w:t>ішення в умовах кризи.</w:t>
      </w:r>
    </w:p>
    <w:p w:rsidR="00F35408" w:rsidRDefault="00F35408" w:rsidP="00F35408">
      <w:pPr>
        <w:pStyle w:val="9"/>
        <w:spacing w:before="0"/>
        <w:jc w:val="both"/>
        <w:rPr>
          <w:rFonts w:ascii="Times New Roman" w:hAnsi="Times New Roman" w:cs="Times New Roman"/>
          <w:b/>
          <w:bCs/>
          <w:i w:val="0"/>
          <w:color w:val="212121"/>
          <w:sz w:val="28"/>
          <w:szCs w:val="28"/>
        </w:rPr>
      </w:pPr>
    </w:p>
    <w:p w:rsidR="00F35408" w:rsidRPr="00FB0BD4" w:rsidRDefault="00F35408" w:rsidP="00F35408">
      <w:pPr>
        <w:ind w:firstLine="539"/>
        <w:jc w:val="both"/>
        <w:rPr>
          <w:b/>
          <w:szCs w:val="28"/>
        </w:rPr>
      </w:pPr>
      <w:r>
        <w:rPr>
          <w:b/>
          <w:szCs w:val="28"/>
          <w:lang w:val="uk-UA"/>
        </w:rPr>
        <w:t>Тема</w:t>
      </w:r>
      <w:r w:rsidRPr="00FB0BD4">
        <w:rPr>
          <w:b/>
          <w:szCs w:val="28"/>
        </w:rPr>
        <w:t xml:space="preserve"> </w:t>
      </w:r>
      <w:r>
        <w:rPr>
          <w:b/>
          <w:szCs w:val="28"/>
        </w:rPr>
        <w:t>5</w:t>
      </w:r>
      <w:r w:rsidRPr="00FB0BD4">
        <w:rPr>
          <w:b/>
          <w:szCs w:val="28"/>
        </w:rPr>
        <w:t xml:space="preserve">. Конфліктогенність сучасного </w:t>
      </w:r>
      <w:proofErr w:type="gramStart"/>
      <w:r w:rsidRPr="00FB0BD4">
        <w:rPr>
          <w:b/>
          <w:szCs w:val="28"/>
        </w:rPr>
        <w:t>св</w:t>
      </w:r>
      <w:proofErr w:type="gramEnd"/>
      <w:r w:rsidRPr="00FB0BD4">
        <w:rPr>
          <w:b/>
          <w:szCs w:val="28"/>
        </w:rPr>
        <w:t xml:space="preserve">ітового порядку </w:t>
      </w:r>
    </w:p>
    <w:p w:rsidR="00F35408" w:rsidRPr="00FB0BD4" w:rsidRDefault="00F35408" w:rsidP="00F35408">
      <w:pPr>
        <w:ind w:firstLine="539"/>
        <w:jc w:val="both"/>
        <w:rPr>
          <w:szCs w:val="28"/>
        </w:rPr>
      </w:pPr>
      <w:r w:rsidRPr="00FB0BD4">
        <w:rPr>
          <w:szCs w:val="28"/>
        </w:rPr>
        <w:t xml:space="preserve">Фактори зростання конфліктного потенціалу постбіполярного </w:t>
      </w:r>
      <w:proofErr w:type="gramStart"/>
      <w:r w:rsidRPr="00FB0BD4">
        <w:rPr>
          <w:szCs w:val="28"/>
        </w:rPr>
        <w:t>св</w:t>
      </w:r>
      <w:proofErr w:type="gramEnd"/>
      <w:r w:rsidRPr="00FB0BD4">
        <w:rPr>
          <w:szCs w:val="28"/>
        </w:rPr>
        <w:t>іту.</w:t>
      </w:r>
    </w:p>
    <w:p w:rsidR="00F35408" w:rsidRPr="00FB0BD4" w:rsidRDefault="00F35408" w:rsidP="00F35408">
      <w:pPr>
        <w:ind w:firstLine="540"/>
        <w:jc w:val="both"/>
        <w:rPr>
          <w:color w:val="000000"/>
          <w:szCs w:val="28"/>
        </w:rPr>
      </w:pPr>
      <w:r w:rsidRPr="00FB0BD4">
        <w:rPr>
          <w:color w:val="000000"/>
          <w:szCs w:val="28"/>
        </w:rPr>
        <w:lastRenderedPageBreak/>
        <w:t xml:space="preserve">Особливості сучасних конфліктів та </w:t>
      </w:r>
      <w:proofErr w:type="gramStart"/>
      <w:r w:rsidRPr="00FB0BD4">
        <w:rPr>
          <w:color w:val="000000"/>
          <w:szCs w:val="28"/>
        </w:rPr>
        <w:t>п</w:t>
      </w:r>
      <w:proofErr w:type="gramEnd"/>
      <w:r w:rsidRPr="00FB0BD4">
        <w:rPr>
          <w:color w:val="000000"/>
          <w:szCs w:val="28"/>
        </w:rPr>
        <w:t xml:space="preserve">ідходів до їх врегулювання. Тенденції в розвитку конфліктів наприкінці ХХ – на початку ХХІ століття (“перехід” конфліктів на внутрішній </w:t>
      </w:r>
      <w:proofErr w:type="gramStart"/>
      <w:r w:rsidRPr="00FB0BD4">
        <w:rPr>
          <w:color w:val="000000"/>
          <w:szCs w:val="28"/>
        </w:rPr>
        <w:t>р</w:t>
      </w:r>
      <w:proofErr w:type="gramEnd"/>
      <w:r w:rsidRPr="00FB0BD4">
        <w:rPr>
          <w:color w:val="000000"/>
          <w:szCs w:val="28"/>
        </w:rPr>
        <w:t>івень, зростання етнічного та конфесійного фактору, послаблення управління конфліктами і т.п.). Провідні вчені (у тому числі, Зб</w:t>
      </w:r>
      <w:proofErr w:type="gramStart"/>
      <w:r w:rsidRPr="00FB0BD4">
        <w:rPr>
          <w:color w:val="000000"/>
          <w:szCs w:val="28"/>
        </w:rPr>
        <w:t>.Б</w:t>
      </w:r>
      <w:proofErr w:type="gramEnd"/>
      <w:r w:rsidRPr="00FB0BD4">
        <w:rPr>
          <w:color w:val="000000"/>
          <w:szCs w:val="28"/>
        </w:rPr>
        <w:t xml:space="preserve">жезинський, М.Лєбєдєва, Г.Перепелиця, А.Уткін, Ф.Фукуяма, С.Хантінгтон) про джерела та характер розвитку конфліктів сучасності. </w:t>
      </w:r>
    </w:p>
    <w:p w:rsidR="00F35408" w:rsidRPr="00FB0BD4" w:rsidRDefault="00F35408" w:rsidP="00F35408">
      <w:pPr>
        <w:ind w:firstLine="540"/>
        <w:jc w:val="both"/>
        <w:rPr>
          <w:color w:val="000000"/>
          <w:szCs w:val="28"/>
        </w:rPr>
      </w:pPr>
      <w:r w:rsidRPr="00FB0BD4">
        <w:rPr>
          <w:color w:val="000000"/>
          <w:szCs w:val="28"/>
        </w:rPr>
        <w:t xml:space="preserve">Конфлікти на пострадянському просторі. Наукова дискусія про причини виникнення та </w:t>
      </w:r>
      <w:proofErr w:type="gramStart"/>
      <w:r w:rsidRPr="00FB0BD4">
        <w:rPr>
          <w:color w:val="000000"/>
          <w:szCs w:val="28"/>
        </w:rPr>
        <w:t>динаміку</w:t>
      </w:r>
      <w:proofErr w:type="gramEnd"/>
      <w:r w:rsidRPr="00FB0BD4">
        <w:rPr>
          <w:color w:val="000000"/>
          <w:szCs w:val="28"/>
        </w:rPr>
        <w:t xml:space="preserve"> конфліктів на пострадянському просторі. Особливості врегулювання конфліктів у даному регіоні. Ініціативи України щодо шляхів вирішення та попередження конфліктів у країнах СНД. </w:t>
      </w:r>
    </w:p>
    <w:p w:rsidR="00F35408" w:rsidRDefault="00F35408" w:rsidP="00F35408">
      <w:pPr>
        <w:ind w:firstLine="540"/>
        <w:jc w:val="both"/>
        <w:rPr>
          <w:color w:val="000000"/>
          <w:szCs w:val="28"/>
        </w:rPr>
      </w:pPr>
      <w:r w:rsidRPr="00FB0BD4">
        <w:rPr>
          <w:color w:val="000000"/>
          <w:szCs w:val="28"/>
        </w:rPr>
        <w:t xml:space="preserve">Конфлікти як формоутворюючий чинник нового </w:t>
      </w:r>
      <w:proofErr w:type="gramStart"/>
      <w:r w:rsidRPr="00FB0BD4">
        <w:rPr>
          <w:color w:val="000000"/>
          <w:szCs w:val="28"/>
        </w:rPr>
        <w:t>св</w:t>
      </w:r>
      <w:proofErr w:type="gramEnd"/>
      <w:r w:rsidRPr="00FB0BD4">
        <w:rPr>
          <w:color w:val="000000"/>
          <w:szCs w:val="28"/>
        </w:rPr>
        <w:t xml:space="preserve">ітового порядку. </w:t>
      </w:r>
    </w:p>
    <w:p w:rsidR="00F35408" w:rsidRPr="00D459EE" w:rsidRDefault="00F35408" w:rsidP="00F35408"/>
    <w:p w:rsidR="00F35408" w:rsidRPr="004B3DBB" w:rsidRDefault="00F35408" w:rsidP="00F35408">
      <w:pPr>
        <w:pStyle w:val="9"/>
        <w:spacing w:before="0"/>
        <w:jc w:val="both"/>
        <w:rPr>
          <w:rFonts w:ascii="Times New Roman" w:hAnsi="Times New Roman" w:cs="Times New Roman"/>
          <w:b/>
          <w:bCs/>
          <w:i w:val="0"/>
          <w:sz w:val="28"/>
          <w:szCs w:val="28"/>
        </w:rPr>
      </w:pPr>
      <w:r>
        <w:rPr>
          <w:rFonts w:ascii="Times New Roman" w:hAnsi="Times New Roman" w:cs="Times New Roman"/>
          <w:b/>
          <w:bCs/>
          <w:i w:val="0"/>
          <w:color w:val="212121"/>
          <w:sz w:val="28"/>
          <w:szCs w:val="28"/>
        </w:rPr>
        <w:t>Кредит 3</w:t>
      </w:r>
      <w:r w:rsidRPr="004B3DBB">
        <w:rPr>
          <w:rFonts w:ascii="Times New Roman" w:hAnsi="Times New Roman" w:cs="Times New Roman"/>
          <w:b/>
          <w:bCs/>
          <w:i w:val="0"/>
          <w:color w:val="212121"/>
          <w:sz w:val="28"/>
          <w:szCs w:val="28"/>
        </w:rPr>
        <w:t xml:space="preserve">. </w:t>
      </w:r>
      <w:r>
        <w:rPr>
          <w:rFonts w:ascii="Times New Roman" w:hAnsi="Times New Roman" w:cs="Times New Roman"/>
          <w:b/>
          <w:bCs/>
          <w:i w:val="0"/>
          <w:color w:val="212121"/>
          <w:sz w:val="28"/>
          <w:szCs w:val="28"/>
        </w:rPr>
        <w:t>Механізми врегулювання політичних конфліктів</w:t>
      </w:r>
    </w:p>
    <w:p w:rsidR="00F35408" w:rsidRPr="00FB0BD4" w:rsidRDefault="00F35408" w:rsidP="00F35408">
      <w:pPr>
        <w:ind w:firstLine="539"/>
        <w:jc w:val="both"/>
        <w:rPr>
          <w:b/>
          <w:szCs w:val="28"/>
        </w:rPr>
      </w:pPr>
      <w:r>
        <w:rPr>
          <w:b/>
          <w:szCs w:val="28"/>
        </w:rPr>
        <w:t>Тема</w:t>
      </w:r>
      <w:r w:rsidRPr="00FB0BD4">
        <w:rPr>
          <w:b/>
          <w:szCs w:val="28"/>
        </w:rPr>
        <w:t xml:space="preserve"> </w:t>
      </w:r>
      <w:r>
        <w:rPr>
          <w:b/>
          <w:szCs w:val="28"/>
        </w:rPr>
        <w:t>6</w:t>
      </w:r>
      <w:r w:rsidRPr="00FB0BD4">
        <w:rPr>
          <w:b/>
          <w:szCs w:val="28"/>
        </w:rPr>
        <w:t xml:space="preserve">. </w:t>
      </w:r>
      <w:r w:rsidRPr="00FB0BD4">
        <w:rPr>
          <w:b/>
          <w:bCs/>
          <w:szCs w:val="28"/>
        </w:rPr>
        <w:t>Теоретичні напрями</w:t>
      </w:r>
      <w:r w:rsidRPr="00FB0BD4">
        <w:rPr>
          <w:szCs w:val="28"/>
        </w:rPr>
        <w:t xml:space="preserve"> </w:t>
      </w:r>
      <w:r w:rsidRPr="00FB0BD4">
        <w:rPr>
          <w:b/>
          <w:szCs w:val="28"/>
        </w:rPr>
        <w:t>та практична діяльність з врегулювання конфлікті</w:t>
      </w:r>
      <w:proofErr w:type="gramStart"/>
      <w:r w:rsidRPr="00FB0BD4">
        <w:rPr>
          <w:b/>
          <w:szCs w:val="28"/>
        </w:rPr>
        <w:t>в</w:t>
      </w:r>
      <w:proofErr w:type="gramEnd"/>
      <w:r w:rsidRPr="00FB0BD4">
        <w:rPr>
          <w:b/>
          <w:szCs w:val="28"/>
        </w:rPr>
        <w:t xml:space="preserve"> </w:t>
      </w:r>
    </w:p>
    <w:p w:rsidR="00F35408" w:rsidRPr="00FB0BD4" w:rsidRDefault="00F35408" w:rsidP="00F35408">
      <w:pPr>
        <w:ind w:firstLine="539"/>
        <w:jc w:val="both"/>
        <w:rPr>
          <w:color w:val="000000"/>
          <w:szCs w:val="28"/>
        </w:rPr>
      </w:pPr>
      <w:r w:rsidRPr="00FB0BD4">
        <w:rPr>
          <w:color w:val="000000"/>
          <w:szCs w:val="28"/>
        </w:rPr>
        <w:t>Проблема спі</w:t>
      </w:r>
      <w:proofErr w:type="gramStart"/>
      <w:r w:rsidRPr="00FB0BD4">
        <w:rPr>
          <w:color w:val="000000"/>
          <w:szCs w:val="28"/>
        </w:rPr>
        <w:t>вв</w:t>
      </w:r>
      <w:proofErr w:type="gramEnd"/>
      <w:r w:rsidRPr="00FB0BD4">
        <w:rPr>
          <w:color w:val="000000"/>
          <w:szCs w:val="28"/>
        </w:rPr>
        <w:t xml:space="preserve">ідношення науки та практики у врегулюванні конфліктів. Поняття “джерело конфліктів”, “врегулювання конфліктів”, “вирішення конфліктів”, “управління конфліктами”, “попередження конфліктів”, “мінімізація наслідків”. Етапи і </w:t>
      </w:r>
      <w:proofErr w:type="gramStart"/>
      <w:r w:rsidRPr="00FB0BD4">
        <w:rPr>
          <w:color w:val="000000"/>
          <w:szCs w:val="28"/>
        </w:rPr>
        <w:t>посл</w:t>
      </w:r>
      <w:proofErr w:type="gramEnd"/>
      <w:r w:rsidRPr="00FB0BD4">
        <w:rPr>
          <w:color w:val="000000"/>
          <w:szCs w:val="28"/>
        </w:rPr>
        <w:t>ідовність оптимального врегулювання конфліктів.</w:t>
      </w:r>
    </w:p>
    <w:p w:rsidR="00F35408" w:rsidRPr="00FB0BD4" w:rsidRDefault="00F35408" w:rsidP="00F35408">
      <w:pPr>
        <w:ind w:firstLine="539"/>
        <w:jc w:val="both"/>
        <w:rPr>
          <w:color w:val="000000"/>
          <w:szCs w:val="28"/>
        </w:rPr>
      </w:pPr>
      <w:r w:rsidRPr="00FB0BD4">
        <w:rPr>
          <w:color w:val="000000"/>
          <w:szCs w:val="28"/>
        </w:rPr>
        <w:t>Проблеми інституціоналізації конфліктів. Легітимізація конфліктів. Умови легітимності та інституційної процедури. Структурування конфліктуючих груп. Основні форми врегулювання і розв</w:t>
      </w:r>
      <w:r w:rsidRPr="00FB0BD4">
        <w:rPr>
          <w:color w:val="000000"/>
          <w:szCs w:val="28"/>
        </w:rPr>
        <w:sym w:font="Symbol" w:char="F0A2"/>
      </w:r>
      <w:r w:rsidRPr="00FB0BD4">
        <w:rPr>
          <w:color w:val="000000"/>
          <w:szCs w:val="28"/>
        </w:rPr>
        <w:t xml:space="preserve">язання </w:t>
      </w:r>
      <w:r>
        <w:rPr>
          <w:color w:val="000000"/>
          <w:szCs w:val="28"/>
        </w:rPr>
        <w:t xml:space="preserve">політичних </w:t>
      </w:r>
      <w:r w:rsidRPr="00FB0BD4">
        <w:rPr>
          <w:color w:val="000000"/>
          <w:szCs w:val="28"/>
        </w:rPr>
        <w:t>конфлікті</w:t>
      </w:r>
      <w:proofErr w:type="gramStart"/>
      <w:r w:rsidRPr="00FB0BD4">
        <w:rPr>
          <w:color w:val="000000"/>
          <w:szCs w:val="28"/>
        </w:rPr>
        <w:t>в</w:t>
      </w:r>
      <w:proofErr w:type="gramEnd"/>
      <w:r w:rsidRPr="00FB0BD4">
        <w:rPr>
          <w:color w:val="000000"/>
          <w:szCs w:val="28"/>
        </w:rPr>
        <w:t>.</w:t>
      </w:r>
    </w:p>
    <w:p w:rsidR="00F35408" w:rsidRDefault="00F35408" w:rsidP="00F35408">
      <w:pPr>
        <w:ind w:firstLine="539"/>
        <w:jc w:val="both"/>
        <w:rPr>
          <w:color w:val="000000"/>
          <w:szCs w:val="28"/>
        </w:rPr>
      </w:pPr>
      <w:r w:rsidRPr="00FB0BD4">
        <w:rPr>
          <w:color w:val="000000"/>
          <w:szCs w:val="28"/>
        </w:rPr>
        <w:t xml:space="preserve">Держава та локальні конфлікти. </w:t>
      </w:r>
    </w:p>
    <w:p w:rsidR="00F35408" w:rsidRDefault="00F35408" w:rsidP="00F35408">
      <w:pPr>
        <w:ind w:firstLine="539"/>
        <w:jc w:val="both"/>
        <w:rPr>
          <w:color w:val="000000"/>
          <w:szCs w:val="28"/>
        </w:rPr>
      </w:pPr>
    </w:p>
    <w:p w:rsidR="00F35408" w:rsidRPr="00761116" w:rsidRDefault="00F35408" w:rsidP="00F35408">
      <w:pPr>
        <w:ind w:firstLine="539"/>
        <w:jc w:val="both"/>
        <w:rPr>
          <w:b/>
          <w:color w:val="000000"/>
          <w:szCs w:val="28"/>
        </w:rPr>
      </w:pPr>
      <w:r w:rsidRPr="00761116">
        <w:rPr>
          <w:b/>
          <w:color w:val="000000"/>
          <w:szCs w:val="28"/>
        </w:rPr>
        <w:t>Тема 7. Інституційні механізми врегулювання політичних конфлікті</w:t>
      </w:r>
      <w:proofErr w:type="gramStart"/>
      <w:r w:rsidRPr="00761116">
        <w:rPr>
          <w:b/>
          <w:color w:val="000000"/>
          <w:szCs w:val="28"/>
        </w:rPr>
        <w:t>в</w:t>
      </w:r>
      <w:proofErr w:type="gramEnd"/>
    </w:p>
    <w:p w:rsidR="00F35408" w:rsidRPr="00FB0BD4" w:rsidRDefault="00F35408" w:rsidP="00F35408">
      <w:pPr>
        <w:ind w:firstLine="539"/>
        <w:jc w:val="both"/>
        <w:rPr>
          <w:color w:val="000000"/>
          <w:szCs w:val="28"/>
        </w:rPr>
      </w:pPr>
      <w:r w:rsidRPr="00FB0BD4">
        <w:rPr>
          <w:color w:val="000000"/>
          <w:szCs w:val="28"/>
        </w:rPr>
        <w:t xml:space="preserve">Міжнародні організації (урядові та неурядові) та локальні конфлікти. </w:t>
      </w:r>
    </w:p>
    <w:p w:rsidR="00F35408" w:rsidRPr="00983A55" w:rsidRDefault="00F35408" w:rsidP="00F35408">
      <w:pPr>
        <w:pStyle w:val="9"/>
        <w:spacing w:before="0"/>
        <w:ind w:firstLine="539"/>
        <w:jc w:val="both"/>
        <w:rPr>
          <w:rFonts w:ascii="Times New Roman" w:hAnsi="Times New Roman" w:cs="Times New Roman"/>
          <w:i w:val="0"/>
          <w:color w:val="auto"/>
          <w:sz w:val="28"/>
          <w:szCs w:val="28"/>
        </w:rPr>
      </w:pPr>
      <w:r w:rsidRPr="00761116">
        <w:rPr>
          <w:rFonts w:ascii="Times New Roman" w:hAnsi="Times New Roman" w:cs="Times New Roman"/>
          <w:bCs/>
          <w:i w:val="0"/>
          <w:color w:val="auto"/>
          <w:sz w:val="28"/>
          <w:szCs w:val="28"/>
        </w:rPr>
        <w:t>Посередництво як спосіб врегулювання конфліктів</w:t>
      </w:r>
      <w:r w:rsidRPr="00761116">
        <w:rPr>
          <w:bCs/>
          <w:i w:val="0"/>
          <w:color w:val="auto"/>
          <w:sz w:val="28"/>
          <w:szCs w:val="28"/>
        </w:rPr>
        <w:t>.</w:t>
      </w:r>
      <w:r>
        <w:rPr>
          <w:b/>
          <w:bCs/>
          <w:sz w:val="28"/>
          <w:szCs w:val="28"/>
        </w:rPr>
        <w:t xml:space="preserve"> </w:t>
      </w:r>
      <w:r w:rsidRPr="00983A55">
        <w:rPr>
          <w:rFonts w:ascii="Times New Roman" w:hAnsi="Times New Roman" w:cs="Times New Roman"/>
          <w:i w:val="0"/>
          <w:color w:val="auto"/>
          <w:sz w:val="28"/>
          <w:szCs w:val="28"/>
        </w:rPr>
        <w:t>Поняття «третя сторона» у врегулюванні конфлікта, «посередництво», «надання добрих послуг», «спостереження за перебігом переговорів», «арбітраж». Головні завдання і засоби третьої сторони. Еволюція ролі третьої сторони у врегулюванні конфліктів. Ускладнення та вірогідні проблеми при наданні посередницьких послуг. Вимоги, що ставляться до посередника. Типологія посередництва.</w:t>
      </w:r>
    </w:p>
    <w:p w:rsidR="00F35408" w:rsidRPr="00FB0BD4" w:rsidRDefault="00F35408" w:rsidP="00F35408">
      <w:pPr>
        <w:ind w:firstLine="539"/>
        <w:jc w:val="both"/>
        <w:rPr>
          <w:color w:val="000000"/>
          <w:szCs w:val="28"/>
        </w:rPr>
      </w:pPr>
      <w:r w:rsidRPr="00FB0BD4">
        <w:rPr>
          <w:bCs/>
          <w:iCs/>
          <w:color w:val="000000"/>
          <w:szCs w:val="28"/>
        </w:rPr>
        <w:t>Офіційне посередництво.</w:t>
      </w:r>
      <w:r w:rsidRPr="00FB0BD4">
        <w:rPr>
          <w:b/>
          <w:bCs/>
          <w:color w:val="000000"/>
          <w:szCs w:val="28"/>
        </w:rPr>
        <w:t xml:space="preserve"> </w:t>
      </w:r>
      <w:r w:rsidRPr="00FB0BD4">
        <w:rPr>
          <w:color w:val="000000"/>
          <w:szCs w:val="28"/>
        </w:rPr>
        <w:t xml:space="preserve">Роль офіційного посередництва (посередництво держав та міждержавних організацій) в сучасному </w:t>
      </w:r>
      <w:proofErr w:type="gramStart"/>
      <w:r w:rsidRPr="00FB0BD4">
        <w:rPr>
          <w:color w:val="000000"/>
          <w:szCs w:val="28"/>
        </w:rPr>
        <w:t>св</w:t>
      </w:r>
      <w:proofErr w:type="gramEnd"/>
      <w:r w:rsidRPr="00FB0BD4">
        <w:rPr>
          <w:color w:val="000000"/>
          <w:szCs w:val="28"/>
        </w:rPr>
        <w:t>іті. Форми офіційного посередництва (спеціальний представник голови держави, дипломатичні місії тощо). Держави як посередники. Дискусії про роль ООН у врегулюванні міжнародних конфліктів сучасності. Посередницька діяльність регіональних організацій (ОБСЕ, ОАЕ та ін.). Переваги та недоліки офіційного посередництва.</w:t>
      </w:r>
    </w:p>
    <w:p w:rsidR="00F35408" w:rsidRPr="00FB0BD4" w:rsidRDefault="00F35408" w:rsidP="00F35408">
      <w:pPr>
        <w:ind w:firstLine="539"/>
        <w:jc w:val="both"/>
        <w:rPr>
          <w:color w:val="000000"/>
          <w:szCs w:val="28"/>
        </w:rPr>
      </w:pPr>
      <w:r w:rsidRPr="00FB0BD4">
        <w:rPr>
          <w:bCs/>
          <w:iCs/>
          <w:color w:val="000000"/>
          <w:szCs w:val="28"/>
        </w:rPr>
        <w:lastRenderedPageBreak/>
        <w:t>Неофіційне посередництво.</w:t>
      </w:r>
      <w:r w:rsidRPr="00FB0BD4">
        <w:rPr>
          <w:color w:val="000000"/>
          <w:szCs w:val="28"/>
        </w:rPr>
        <w:t xml:space="preserve"> Зростання ролі неофіційного посередництва в сучасному </w:t>
      </w:r>
      <w:proofErr w:type="gramStart"/>
      <w:r w:rsidRPr="00FB0BD4">
        <w:rPr>
          <w:color w:val="000000"/>
          <w:szCs w:val="28"/>
        </w:rPr>
        <w:t>св</w:t>
      </w:r>
      <w:proofErr w:type="gramEnd"/>
      <w:r w:rsidRPr="00FB0BD4">
        <w:rPr>
          <w:color w:val="000000"/>
          <w:szCs w:val="28"/>
        </w:rPr>
        <w:t>іті. Форми неофіційного посередництва (семінари, конференції, робота на рівні громадських спільнот, гуманітарна допомога). Переваги та недоліки неофіційного посередництва.</w:t>
      </w:r>
    </w:p>
    <w:p w:rsidR="00F35408" w:rsidRDefault="00F35408" w:rsidP="00F35408">
      <w:pPr>
        <w:ind w:firstLine="539"/>
        <w:jc w:val="both"/>
        <w:rPr>
          <w:color w:val="000000"/>
          <w:szCs w:val="28"/>
        </w:rPr>
      </w:pPr>
      <w:r w:rsidRPr="00FB0BD4">
        <w:rPr>
          <w:color w:val="000000"/>
          <w:szCs w:val="28"/>
        </w:rPr>
        <w:t>Проблема взаємодії офіційного та неофіційного видів посередництва</w:t>
      </w:r>
    </w:p>
    <w:p w:rsidR="00F35408" w:rsidRDefault="00F35408" w:rsidP="00F35408">
      <w:pPr>
        <w:ind w:firstLine="539"/>
        <w:jc w:val="both"/>
        <w:rPr>
          <w:color w:val="000000"/>
          <w:szCs w:val="28"/>
        </w:rPr>
      </w:pPr>
      <w:proofErr w:type="gramStart"/>
      <w:r w:rsidRPr="00FB0BD4">
        <w:rPr>
          <w:szCs w:val="28"/>
        </w:rPr>
        <w:t>Переговори як наукова і практична</w:t>
      </w:r>
      <w:proofErr w:type="gramEnd"/>
      <w:r w:rsidRPr="00FB0BD4">
        <w:rPr>
          <w:szCs w:val="28"/>
        </w:rPr>
        <w:t xml:space="preserve"> проблема. Основні етапи і тенденції у розвитку </w:t>
      </w:r>
      <w:proofErr w:type="gramStart"/>
      <w:r w:rsidRPr="00FB0BD4">
        <w:rPr>
          <w:szCs w:val="28"/>
        </w:rPr>
        <w:t>досл</w:t>
      </w:r>
      <w:proofErr w:type="gramEnd"/>
      <w:r w:rsidRPr="00FB0BD4">
        <w:rPr>
          <w:szCs w:val="28"/>
        </w:rPr>
        <w:t xml:space="preserve">іджень з проблеми ведення переговорів. Структура і функції переговорів. Підготовка до переговорів. Підготовка документів та матеріалів. Практика попередніх домовленостей (узгодження дати, місця проведення переговорів, складання порядку денного, обрання стратегії, аргументація позиції, психологічна підготовка, ведення досьє). Переговорні стратегії (торгування, спільний із партнером процес прийняття взаємоприйнятного </w:t>
      </w:r>
      <w:proofErr w:type="gramStart"/>
      <w:r w:rsidRPr="00FB0BD4">
        <w:rPr>
          <w:szCs w:val="28"/>
        </w:rPr>
        <w:t>р</w:t>
      </w:r>
      <w:proofErr w:type="gramEnd"/>
      <w:r w:rsidRPr="00FB0BD4">
        <w:rPr>
          <w:szCs w:val="28"/>
        </w:rPr>
        <w:t>ішення). Тактичні заходи на переговорах. Тактичні прийоми з подвійним характером</w:t>
      </w:r>
      <w:r>
        <w:rPr>
          <w:szCs w:val="28"/>
        </w:rPr>
        <w:t>.</w:t>
      </w:r>
    </w:p>
    <w:p w:rsidR="00F35408" w:rsidRPr="00F35408" w:rsidRDefault="00F35408" w:rsidP="00F35408">
      <w:pPr>
        <w:ind w:firstLine="709"/>
        <w:jc w:val="both"/>
        <w:rPr>
          <w:szCs w:val="28"/>
          <w:lang w:val="uk-UA"/>
        </w:rPr>
      </w:pPr>
      <w:r w:rsidRPr="00FB0BD4">
        <w:rPr>
          <w:color w:val="000000"/>
          <w:szCs w:val="28"/>
        </w:rPr>
        <w:t>Роль ООН, НАТО, ОБСЄ у врегулюванні локальних конфліктів сучасності</w:t>
      </w:r>
      <w:r>
        <w:rPr>
          <w:color w:val="000000"/>
          <w:szCs w:val="28"/>
          <w:lang w:val="uk-UA"/>
        </w:rPr>
        <w:t>.</w:t>
      </w:r>
    </w:p>
    <w:p w:rsidR="006E34E8" w:rsidRDefault="006E34E8" w:rsidP="006E34E8">
      <w:pPr>
        <w:ind w:firstLine="708"/>
        <w:jc w:val="center"/>
        <w:rPr>
          <w:b/>
          <w:bCs/>
          <w:szCs w:val="28"/>
          <w:lang w:val="uk-UA"/>
        </w:rPr>
      </w:pPr>
      <w:r w:rsidRPr="005F7852">
        <w:rPr>
          <w:b/>
          <w:bCs/>
          <w:szCs w:val="28"/>
          <w:lang w:val="uk-UA"/>
        </w:rPr>
        <w:t>4. Структура навчальної дисципліни</w:t>
      </w:r>
    </w:p>
    <w:tbl>
      <w:tblPr>
        <w:tblW w:w="494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9"/>
        <w:gridCol w:w="838"/>
        <w:gridCol w:w="9"/>
        <w:gridCol w:w="829"/>
        <w:gridCol w:w="21"/>
        <w:gridCol w:w="818"/>
        <w:gridCol w:w="34"/>
        <w:gridCol w:w="1644"/>
      </w:tblGrid>
      <w:tr w:rsidR="003732AB" w:rsidRPr="00E91A80" w:rsidTr="005B41E5">
        <w:trPr>
          <w:cantSplit/>
        </w:trPr>
        <w:tc>
          <w:tcPr>
            <w:tcW w:w="2784" w:type="pct"/>
            <w:vMerge w:val="restart"/>
            <w:tcBorders>
              <w:top w:val="thinThickSmallGap" w:sz="24" w:space="0" w:color="auto"/>
              <w:left w:val="thinThickSmallGap" w:sz="24" w:space="0" w:color="auto"/>
            </w:tcBorders>
          </w:tcPr>
          <w:p w:rsidR="003732AB" w:rsidRPr="00E91A80" w:rsidRDefault="003732AB" w:rsidP="005B41E5">
            <w:pPr>
              <w:widowControl w:val="0"/>
              <w:jc w:val="center"/>
              <w:rPr>
                <w:b/>
                <w:sz w:val="20"/>
                <w:szCs w:val="20"/>
                <w:lang w:val="uk-UA"/>
              </w:rPr>
            </w:pPr>
            <w:r w:rsidRPr="00E91A80">
              <w:rPr>
                <w:b/>
                <w:sz w:val="20"/>
                <w:szCs w:val="20"/>
                <w:lang w:val="uk-UA"/>
              </w:rPr>
              <w:t>Назви змістових модулів і тем</w:t>
            </w:r>
          </w:p>
        </w:tc>
        <w:tc>
          <w:tcPr>
            <w:tcW w:w="2216" w:type="pct"/>
            <w:gridSpan w:val="7"/>
            <w:tcBorders>
              <w:top w:val="thinThickSmallGap" w:sz="24" w:space="0" w:color="auto"/>
              <w:right w:val="thinThickSmallGap" w:sz="24" w:space="0" w:color="auto"/>
            </w:tcBorders>
          </w:tcPr>
          <w:p w:rsidR="003732AB" w:rsidRPr="00E91A80" w:rsidRDefault="003732AB" w:rsidP="005B41E5">
            <w:pPr>
              <w:widowControl w:val="0"/>
              <w:jc w:val="center"/>
              <w:rPr>
                <w:b/>
                <w:sz w:val="20"/>
                <w:szCs w:val="20"/>
                <w:lang w:val="uk-UA"/>
              </w:rPr>
            </w:pPr>
            <w:r w:rsidRPr="00E91A80">
              <w:rPr>
                <w:b/>
                <w:sz w:val="20"/>
                <w:szCs w:val="20"/>
                <w:lang w:val="uk-UA"/>
              </w:rPr>
              <w:t>Кількість годин</w:t>
            </w:r>
          </w:p>
        </w:tc>
      </w:tr>
      <w:tr w:rsidR="003732AB" w:rsidRPr="00E91A80" w:rsidTr="005B41E5">
        <w:trPr>
          <w:cantSplit/>
        </w:trPr>
        <w:tc>
          <w:tcPr>
            <w:tcW w:w="2784" w:type="pct"/>
            <w:vMerge/>
            <w:tcBorders>
              <w:left w:val="thinThickSmallGap" w:sz="24" w:space="0" w:color="auto"/>
            </w:tcBorders>
          </w:tcPr>
          <w:p w:rsidR="003732AB" w:rsidRPr="00E91A80" w:rsidRDefault="003732AB" w:rsidP="005B41E5">
            <w:pPr>
              <w:widowControl w:val="0"/>
              <w:jc w:val="center"/>
              <w:rPr>
                <w:b/>
                <w:sz w:val="20"/>
                <w:szCs w:val="20"/>
                <w:lang w:val="uk-UA"/>
              </w:rPr>
            </w:pPr>
          </w:p>
        </w:tc>
        <w:tc>
          <w:tcPr>
            <w:tcW w:w="2216" w:type="pct"/>
            <w:gridSpan w:val="7"/>
            <w:tcBorders>
              <w:right w:val="thinThickSmallGap" w:sz="24" w:space="0" w:color="auto"/>
            </w:tcBorders>
          </w:tcPr>
          <w:p w:rsidR="003732AB" w:rsidRPr="00E91A80" w:rsidRDefault="003732AB" w:rsidP="005B41E5">
            <w:pPr>
              <w:widowControl w:val="0"/>
              <w:jc w:val="center"/>
              <w:rPr>
                <w:b/>
                <w:sz w:val="20"/>
                <w:szCs w:val="20"/>
                <w:lang w:val="uk-UA"/>
              </w:rPr>
            </w:pPr>
            <w:r w:rsidRPr="00E91A80">
              <w:rPr>
                <w:b/>
                <w:sz w:val="20"/>
                <w:szCs w:val="20"/>
                <w:lang w:val="uk-UA"/>
              </w:rPr>
              <w:t>Денна форма</w:t>
            </w:r>
          </w:p>
        </w:tc>
      </w:tr>
      <w:tr w:rsidR="003732AB" w:rsidRPr="00E91A80" w:rsidTr="005B41E5">
        <w:trPr>
          <w:cantSplit/>
        </w:trPr>
        <w:tc>
          <w:tcPr>
            <w:tcW w:w="2784" w:type="pct"/>
            <w:vMerge/>
            <w:tcBorders>
              <w:left w:val="thinThickSmallGap" w:sz="24" w:space="0" w:color="auto"/>
            </w:tcBorders>
          </w:tcPr>
          <w:p w:rsidR="003732AB" w:rsidRPr="00E91A80" w:rsidRDefault="003732AB" w:rsidP="005B41E5">
            <w:pPr>
              <w:widowControl w:val="0"/>
              <w:jc w:val="center"/>
              <w:rPr>
                <w:b/>
                <w:sz w:val="20"/>
                <w:szCs w:val="20"/>
                <w:lang w:val="uk-UA"/>
              </w:rPr>
            </w:pPr>
          </w:p>
        </w:tc>
        <w:tc>
          <w:tcPr>
            <w:tcW w:w="448" w:type="pct"/>
            <w:gridSpan w:val="2"/>
            <w:vMerge w:val="restart"/>
            <w:shd w:val="clear" w:color="auto" w:fill="auto"/>
            <w:vAlign w:val="center"/>
          </w:tcPr>
          <w:p w:rsidR="003732AB" w:rsidRPr="00E91A80" w:rsidRDefault="003732AB" w:rsidP="005B41E5">
            <w:pPr>
              <w:widowControl w:val="0"/>
              <w:jc w:val="center"/>
              <w:rPr>
                <w:b/>
                <w:sz w:val="20"/>
                <w:szCs w:val="20"/>
                <w:lang w:val="uk-UA"/>
              </w:rPr>
            </w:pPr>
            <w:r w:rsidRPr="00E91A80">
              <w:rPr>
                <w:b/>
                <w:sz w:val="20"/>
                <w:szCs w:val="20"/>
                <w:lang w:val="uk-UA"/>
              </w:rPr>
              <w:t>Усього</w:t>
            </w:r>
          </w:p>
        </w:tc>
        <w:tc>
          <w:tcPr>
            <w:tcW w:w="1768" w:type="pct"/>
            <w:gridSpan w:val="5"/>
            <w:tcBorders>
              <w:right w:val="thinThickSmallGap" w:sz="24" w:space="0" w:color="auto"/>
            </w:tcBorders>
            <w:shd w:val="clear" w:color="auto" w:fill="auto"/>
          </w:tcPr>
          <w:p w:rsidR="003732AB" w:rsidRPr="00E91A80" w:rsidRDefault="003732AB" w:rsidP="005B41E5">
            <w:pPr>
              <w:widowControl w:val="0"/>
              <w:jc w:val="center"/>
              <w:rPr>
                <w:b/>
                <w:sz w:val="20"/>
                <w:szCs w:val="20"/>
                <w:lang w:val="uk-UA"/>
              </w:rPr>
            </w:pPr>
            <w:r w:rsidRPr="00E91A80">
              <w:rPr>
                <w:b/>
                <w:sz w:val="20"/>
                <w:szCs w:val="20"/>
                <w:lang w:val="uk-UA"/>
              </w:rPr>
              <w:t>у тому числі</w:t>
            </w:r>
          </w:p>
        </w:tc>
      </w:tr>
      <w:tr w:rsidR="003732AB" w:rsidRPr="00E91A80" w:rsidTr="005B41E5">
        <w:trPr>
          <w:cantSplit/>
        </w:trPr>
        <w:tc>
          <w:tcPr>
            <w:tcW w:w="2784" w:type="pct"/>
            <w:vMerge/>
            <w:tcBorders>
              <w:left w:val="thinThickSmallGap" w:sz="24" w:space="0" w:color="auto"/>
            </w:tcBorders>
          </w:tcPr>
          <w:p w:rsidR="003732AB" w:rsidRPr="00E91A80" w:rsidRDefault="003732AB" w:rsidP="005B41E5">
            <w:pPr>
              <w:widowControl w:val="0"/>
              <w:jc w:val="center"/>
              <w:rPr>
                <w:b/>
                <w:sz w:val="20"/>
                <w:szCs w:val="20"/>
                <w:lang w:val="uk-UA"/>
              </w:rPr>
            </w:pPr>
          </w:p>
        </w:tc>
        <w:tc>
          <w:tcPr>
            <w:tcW w:w="448" w:type="pct"/>
            <w:gridSpan w:val="2"/>
            <w:vMerge/>
            <w:shd w:val="clear" w:color="auto" w:fill="auto"/>
          </w:tcPr>
          <w:p w:rsidR="003732AB" w:rsidRPr="00E91A80" w:rsidRDefault="003732AB" w:rsidP="005B41E5">
            <w:pPr>
              <w:widowControl w:val="0"/>
              <w:jc w:val="center"/>
              <w:rPr>
                <w:b/>
                <w:sz w:val="20"/>
                <w:szCs w:val="20"/>
                <w:lang w:val="uk-UA"/>
              </w:rPr>
            </w:pPr>
          </w:p>
        </w:tc>
        <w:tc>
          <w:tcPr>
            <w:tcW w:w="449" w:type="pct"/>
            <w:gridSpan w:val="2"/>
            <w:shd w:val="clear" w:color="auto" w:fill="auto"/>
          </w:tcPr>
          <w:p w:rsidR="003732AB" w:rsidRPr="00E91A80" w:rsidRDefault="003732AB" w:rsidP="005B41E5">
            <w:pPr>
              <w:widowControl w:val="0"/>
              <w:jc w:val="center"/>
              <w:rPr>
                <w:b/>
                <w:sz w:val="20"/>
                <w:szCs w:val="20"/>
                <w:lang w:val="uk-UA"/>
              </w:rPr>
            </w:pPr>
            <w:r w:rsidRPr="00E91A80">
              <w:rPr>
                <w:b/>
                <w:sz w:val="20"/>
                <w:szCs w:val="20"/>
                <w:lang w:val="uk-UA"/>
              </w:rPr>
              <w:t>л</w:t>
            </w:r>
            <w:r>
              <w:rPr>
                <w:b/>
                <w:sz w:val="20"/>
                <w:szCs w:val="20"/>
                <w:lang w:val="uk-UA"/>
              </w:rPr>
              <w:t>ек</w:t>
            </w:r>
          </w:p>
        </w:tc>
        <w:tc>
          <w:tcPr>
            <w:tcW w:w="450" w:type="pct"/>
            <w:gridSpan w:val="2"/>
          </w:tcPr>
          <w:p w:rsidR="003732AB" w:rsidRPr="00E91A80" w:rsidRDefault="003732AB" w:rsidP="005B41E5">
            <w:pPr>
              <w:widowControl w:val="0"/>
              <w:jc w:val="center"/>
              <w:rPr>
                <w:b/>
                <w:sz w:val="20"/>
                <w:szCs w:val="20"/>
                <w:lang w:val="uk-UA"/>
              </w:rPr>
            </w:pPr>
            <w:r w:rsidRPr="00E91A80">
              <w:rPr>
                <w:b/>
                <w:sz w:val="20"/>
                <w:szCs w:val="20"/>
                <w:lang w:val="uk-UA"/>
              </w:rPr>
              <w:t>сем</w:t>
            </w:r>
          </w:p>
        </w:tc>
        <w:tc>
          <w:tcPr>
            <w:tcW w:w="869" w:type="pct"/>
            <w:tcBorders>
              <w:right w:val="thinThickSmallGap" w:sz="24" w:space="0" w:color="auto"/>
            </w:tcBorders>
          </w:tcPr>
          <w:p w:rsidR="003732AB" w:rsidRPr="00E91A80" w:rsidRDefault="003732AB" w:rsidP="005B41E5">
            <w:pPr>
              <w:widowControl w:val="0"/>
              <w:jc w:val="center"/>
              <w:rPr>
                <w:b/>
                <w:sz w:val="20"/>
                <w:szCs w:val="20"/>
                <w:lang w:val="uk-UA"/>
              </w:rPr>
            </w:pPr>
            <w:r w:rsidRPr="00E91A80">
              <w:rPr>
                <w:b/>
                <w:sz w:val="20"/>
                <w:szCs w:val="20"/>
                <w:lang w:val="uk-UA"/>
              </w:rPr>
              <w:t>срс</w:t>
            </w:r>
          </w:p>
        </w:tc>
      </w:tr>
      <w:tr w:rsidR="003732AB" w:rsidRPr="00E91A80" w:rsidTr="005B41E5">
        <w:tc>
          <w:tcPr>
            <w:tcW w:w="2784" w:type="pct"/>
            <w:tcBorders>
              <w:left w:val="thinThickSmallGap" w:sz="24" w:space="0" w:color="auto"/>
            </w:tcBorders>
          </w:tcPr>
          <w:p w:rsidR="003732AB" w:rsidRPr="00E91A80" w:rsidRDefault="003732AB" w:rsidP="005B41E5">
            <w:pPr>
              <w:widowControl w:val="0"/>
              <w:jc w:val="center"/>
              <w:rPr>
                <w:b/>
                <w:bCs/>
                <w:sz w:val="20"/>
                <w:szCs w:val="20"/>
                <w:lang w:val="uk-UA"/>
              </w:rPr>
            </w:pPr>
            <w:r w:rsidRPr="00E91A80">
              <w:rPr>
                <w:b/>
                <w:bCs/>
                <w:sz w:val="20"/>
                <w:szCs w:val="20"/>
                <w:lang w:val="uk-UA"/>
              </w:rPr>
              <w:t>1</w:t>
            </w:r>
          </w:p>
        </w:tc>
        <w:tc>
          <w:tcPr>
            <w:tcW w:w="448" w:type="pct"/>
            <w:gridSpan w:val="2"/>
            <w:shd w:val="clear" w:color="auto" w:fill="auto"/>
          </w:tcPr>
          <w:p w:rsidR="003732AB" w:rsidRPr="00E91A80" w:rsidRDefault="003732AB" w:rsidP="005B41E5">
            <w:pPr>
              <w:widowControl w:val="0"/>
              <w:jc w:val="center"/>
              <w:rPr>
                <w:b/>
                <w:bCs/>
                <w:sz w:val="20"/>
                <w:szCs w:val="20"/>
                <w:lang w:val="uk-UA"/>
              </w:rPr>
            </w:pPr>
            <w:r w:rsidRPr="00E91A80">
              <w:rPr>
                <w:b/>
                <w:bCs/>
                <w:sz w:val="20"/>
                <w:szCs w:val="20"/>
                <w:lang w:val="uk-UA"/>
              </w:rPr>
              <w:t>2</w:t>
            </w:r>
          </w:p>
        </w:tc>
        <w:tc>
          <w:tcPr>
            <w:tcW w:w="449" w:type="pct"/>
            <w:gridSpan w:val="2"/>
            <w:shd w:val="clear" w:color="auto" w:fill="auto"/>
          </w:tcPr>
          <w:p w:rsidR="003732AB" w:rsidRPr="00E91A80" w:rsidRDefault="003732AB" w:rsidP="005B41E5">
            <w:pPr>
              <w:widowControl w:val="0"/>
              <w:jc w:val="center"/>
              <w:rPr>
                <w:b/>
                <w:bCs/>
                <w:sz w:val="20"/>
                <w:szCs w:val="20"/>
                <w:lang w:val="uk-UA"/>
              </w:rPr>
            </w:pPr>
            <w:r w:rsidRPr="00E91A80">
              <w:rPr>
                <w:b/>
                <w:bCs/>
                <w:sz w:val="20"/>
                <w:szCs w:val="20"/>
                <w:lang w:val="uk-UA"/>
              </w:rPr>
              <w:t>3</w:t>
            </w:r>
          </w:p>
        </w:tc>
        <w:tc>
          <w:tcPr>
            <w:tcW w:w="450" w:type="pct"/>
            <w:gridSpan w:val="2"/>
          </w:tcPr>
          <w:p w:rsidR="003732AB" w:rsidRPr="00E91A80" w:rsidRDefault="003732AB" w:rsidP="005B41E5">
            <w:pPr>
              <w:widowControl w:val="0"/>
              <w:jc w:val="center"/>
              <w:rPr>
                <w:b/>
                <w:bCs/>
                <w:sz w:val="20"/>
                <w:szCs w:val="20"/>
                <w:lang w:val="uk-UA"/>
              </w:rPr>
            </w:pPr>
            <w:r w:rsidRPr="00E91A80">
              <w:rPr>
                <w:b/>
                <w:bCs/>
                <w:sz w:val="20"/>
                <w:szCs w:val="20"/>
                <w:lang w:val="uk-UA"/>
              </w:rPr>
              <w:t>4</w:t>
            </w:r>
          </w:p>
        </w:tc>
        <w:tc>
          <w:tcPr>
            <w:tcW w:w="869" w:type="pct"/>
            <w:tcBorders>
              <w:right w:val="thinThickSmallGap" w:sz="24" w:space="0" w:color="auto"/>
            </w:tcBorders>
          </w:tcPr>
          <w:p w:rsidR="003732AB" w:rsidRPr="00E91A80" w:rsidRDefault="003732AB" w:rsidP="005B41E5">
            <w:pPr>
              <w:widowControl w:val="0"/>
              <w:jc w:val="center"/>
              <w:rPr>
                <w:b/>
                <w:bCs/>
                <w:sz w:val="20"/>
                <w:szCs w:val="20"/>
                <w:lang w:val="uk-UA"/>
              </w:rPr>
            </w:pPr>
            <w:r w:rsidRPr="00E91A80">
              <w:rPr>
                <w:b/>
                <w:bCs/>
                <w:sz w:val="20"/>
                <w:szCs w:val="20"/>
                <w:lang w:val="uk-UA"/>
              </w:rPr>
              <w:t>5</w:t>
            </w:r>
          </w:p>
        </w:tc>
      </w:tr>
      <w:tr w:rsidR="003732AB" w:rsidRPr="00E91A80" w:rsidTr="005B41E5">
        <w:trPr>
          <w:cantSplit/>
        </w:trPr>
        <w:tc>
          <w:tcPr>
            <w:tcW w:w="5000" w:type="pct"/>
            <w:gridSpan w:val="8"/>
            <w:tcBorders>
              <w:left w:val="thinThickSmallGap" w:sz="24" w:space="0" w:color="auto"/>
              <w:right w:val="thinThickSmallGap" w:sz="24" w:space="0" w:color="auto"/>
            </w:tcBorders>
          </w:tcPr>
          <w:p w:rsidR="003732AB" w:rsidRPr="00E91A80" w:rsidRDefault="003732AB" w:rsidP="003732AB">
            <w:pPr>
              <w:widowControl w:val="0"/>
              <w:jc w:val="center"/>
              <w:rPr>
                <w:sz w:val="26"/>
                <w:szCs w:val="26"/>
                <w:lang w:val="uk-UA"/>
              </w:rPr>
            </w:pPr>
            <w:r w:rsidRPr="00E91A80">
              <w:rPr>
                <w:b/>
                <w:bCs/>
                <w:sz w:val="26"/>
                <w:szCs w:val="26"/>
                <w:lang w:val="uk-UA"/>
              </w:rPr>
              <w:t xml:space="preserve">Кредит 1. </w:t>
            </w:r>
            <w:r w:rsidRPr="00AA1DA3">
              <w:rPr>
                <w:b/>
                <w:szCs w:val="28"/>
              </w:rPr>
              <w:t xml:space="preserve">Теоретичні </w:t>
            </w:r>
            <w:proofErr w:type="gramStart"/>
            <w:r w:rsidRPr="00AA1DA3">
              <w:rPr>
                <w:b/>
                <w:szCs w:val="28"/>
              </w:rPr>
              <w:t>п</w:t>
            </w:r>
            <w:proofErr w:type="gramEnd"/>
            <w:r w:rsidRPr="00AA1DA3">
              <w:rPr>
                <w:b/>
                <w:szCs w:val="28"/>
              </w:rPr>
              <w:t xml:space="preserve">ідвалини </w:t>
            </w:r>
            <w:r>
              <w:rPr>
                <w:b/>
                <w:szCs w:val="28"/>
              </w:rPr>
              <w:t>дослідження політичних конфліктів</w:t>
            </w:r>
          </w:p>
        </w:tc>
      </w:tr>
      <w:tr w:rsidR="003732AB" w:rsidRPr="00E91A80" w:rsidTr="005B41E5">
        <w:tc>
          <w:tcPr>
            <w:tcW w:w="2784" w:type="pct"/>
            <w:tcBorders>
              <w:left w:val="thinThickSmallGap" w:sz="24" w:space="0" w:color="auto"/>
            </w:tcBorders>
          </w:tcPr>
          <w:p w:rsidR="003732AB" w:rsidRPr="003732AB" w:rsidRDefault="003732AB" w:rsidP="003732AB">
            <w:pPr>
              <w:widowControl w:val="0"/>
              <w:jc w:val="both"/>
              <w:rPr>
                <w:szCs w:val="28"/>
                <w:lang w:val="uk-UA"/>
              </w:rPr>
            </w:pPr>
            <w:r w:rsidRPr="003732AB">
              <w:rPr>
                <w:bCs/>
                <w:szCs w:val="28"/>
                <w:lang w:val="uk-UA"/>
              </w:rPr>
              <w:t xml:space="preserve">Тема 1. </w:t>
            </w:r>
            <w:r w:rsidRPr="003732AB">
              <w:rPr>
                <w:szCs w:val="28"/>
              </w:rPr>
              <w:t>Конфліктологія та теорія переговорі</w:t>
            </w:r>
            <w:proofErr w:type="gramStart"/>
            <w:r w:rsidRPr="003732AB">
              <w:rPr>
                <w:szCs w:val="28"/>
              </w:rPr>
              <w:t>в</w:t>
            </w:r>
            <w:proofErr w:type="gramEnd"/>
            <w:r w:rsidRPr="003732AB">
              <w:rPr>
                <w:szCs w:val="28"/>
              </w:rPr>
              <w:t xml:space="preserve"> </w:t>
            </w:r>
            <w:proofErr w:type="gramStart"/>
            <w:r w:rsidRPr="003732AB">
              <w:rPr>
                <w:szCs w:val="28"/>
              </w:rPr>
              <w:t>у</w:t>
            </w:r>
            <w:proofErr w:type="gramEnd"/>
            <w:r w:rsidRPr="003732AB">
              <w:rPr>
                <w:szCs w:val="28"/>
              </w:rPr>
              <w:t xml:space="preserve"> системі політичної науки</w:t>
            </w:r>
          </w:p>
        </w:tc>
        <w:tc>
          <w:tcPr>
            <w:tcW w:w="443" w:type="pct"/>
            <w:shd w:val="clear" w:color="auto" w:fill="auto"/>
            <w:vAlign w:val="center"/>
          </w:tcPr>
          <w:p w:rsidR="003732AB" w:rsidRPr="00E91A80" w:rsidRDefault="00C32FC0" w:rsidP="005B41E5">
            <w:pPr>
              <w:widowControl w:val="0"/>
              <w:jc w:val="center"/>
              <w:rPr>
                <w:sz w:val="26"/>
                <w:szCs w:val="26"/>
                <w:lang w:val="uk-UA"/>
              </w:rPr>
            </w:pPr>
            <w:r>
              <w:rPr>
                <w:sz w:val="26"/>
                <w:szCs w:val="26"/>
                <w:lang w:val="uk-UA"/>
              </w:rPr>
              <w:t>10</w:t>
            </w:r>
          </w:p>
        </w:tc>
        <w:tc>
          <w:tcPr>
            <w:tcW w:w="443" w:type="pct"/>
            <w:gridSpan w:val="2"/>
            <w:shd w:val="clear" w:color="auto" w:fill="auto"/>
            <w:vAlign w:val="center"/>
          </w:tcPr>
          <w:p w:rsidR="003732AB" w:rsidRPr="00E91A80" w:rsidRDefault="003732AB" w:rsidP="005B41E5">
            <w:pPr>
              <w:widowControl w:val="0"/>
              <w:jc w:val="center"/>
              <w:rPr>
                <w:sz w:val="26"/>
                <w:szCs w:val="26"/>
                <w:lang w:val="uk-UA"/>
              </w:rPr>
            </w:pPr>
            <w:r w:rsidRPr="00E91A80">
              <w:rPr>
                <w:sz w:val="26"/>
                <w:szCs w:val="26"/>
                <w:lang w:val="uk-UA"/>
              </w:rPr>
              <w:t>2</w:t>
            </w:r>
          </w:p>
        </w:tc>
        <w:tc>
          <w:tcPr>
            <w:tcW w:w="443" w:type="pct"/>
            <w:gridSpan w:val="2"/>
            <w:vAlign w:val="center"/>
          </w:tcPr>
          <w:p w:rsidR="003732AB" w:rsidRPr="00E91A80" w:rsidRDefault="003732AB" w:rsidP="005B41E5">
            <w:pPr>
              <w:widowControl w:val="0"/>
              <w:jc w:val="center"/>
              <w:rPr>
                <w:sz w:val="26"/>
                <w:szCs w:val="26"/>
                <w:lang w:val="uk-UA"/>
              </w:rPr>
            </w:pPr>
            <w:r w:rsidRPr="00E91A80">
              <w:rPr>
                <w:sz w:val="26"/>
                <w:szCs w:val="26"/>
                <w:lang w:val="uk-UA"/>
              </w:rPr>
              <w:t>2</w:t>
            </w:r>
          </w:p>
        </w:tc>
        <w:tc>
          <w:tcPr>
            <w:tcW w:w="887" w:type="pct"/>
            <w:gridSpan w:val="2"/>
            <w:tcBorders>
              <w:right w:val="thinThickSmallGap" w:sz="24" w:space="0" w:color="auto"/>
            </w:tcBorders>
            <w:vAlign w:val="center"/>
          </w:tcPr>
          <w:p w:rsidR="003732AB" w:rsidRPr="00E91A80" w:rsidRDefault="00C32FC0" w:rsidP="005B41E5">
            <w:pPr>
              <w:widowControl w:val="0"/>
              <w:jc w:val="center"/>
              <w:rPr>
                <w:sz w:val="26"/>
                <w:szCs w:val="26"/>
                <w:lang w:val="uk-UA"/>
              </w:rPr>
            </w:pPr>
            <w:r>
              <w:rPr>
                <w:sz w:val="26"/>
                <w:szCs w:val="26"/>
                <w:lang w:val="uk-UA"/>
              </w:rPr>
              <w:t>6</w:t>
            </w:r>
          </w:p>
        </w:tc>
      </w:tr>
      <w:tr w:rsidR="003732AB" w:rsidRPr="00E91A80" w:rsidTr="005B41E5">
        <w:tc>
          <w:tcPr>
            <w:tcW w:w="2784" w:type="pct"/>
            <w:tcBorders>
              <w:left w:val="thinThickSmallGap" w:sz="24" w:space="0" w:color="auto"/>
            </w:tcBorders>
          </w:tcPr>
          <w:p w:rsidR="003732AB" w:rsidRPr="003732AB" w:rsidRDefault="003732AB" w:rsidP="003732AB">
            <w:pPr>
              <w:widowControl w:val="0"/>
              <w:jc w:val="both"/>
              <w:rPr>
                <w:bCs/>
                <w:szCs w:val="28"/>
                <w:lang w:val="uk-UA"/>
              </w:rPr>
            </w:pPr>
            <w:r w:rsidRPr="003732AB">
              <w:rPr>
                <w:bCs/>
                <w:szCs w:val="28"/>
                <w:lang w:val="uk-UA"/>
              </w:rPr>
              <w:t xml:space="preserve">Тема 2. </w:t>
            </w:r>
            <w:r w:rsidRPr="003732AB">
              <w:rPr>
                <w:szCs w:val="28"/>
              </w:rPr>
              <w:t>Теорія переговорі</w:t>
            </w:r>
            <w:proofErr w:type="gramStart"/>
            <w:r w:rsidRPr="003732AB">
              <w:rPr>
                <w:szCs w:val="28"/>
              </w:rPr>
              <w:t>в</w:t>
            </w:r>
            <w:proofErr w:type="gramEnd"/>
          </w:p>
        </w:tc>
        <w:tc>
          <w:tcPr>
            <w:tcW w:w="443" w:type="pct"/>
            <w:shd w:val="clear" w:color="auto" w:fill="auto"/>
            <w:vAlign w:val="center"/>
          </w:tcPr>
          <w:p w:rsidR="003732AB" w:rsidRPr="00E91A80" w:rsidRDefault="00C32FC0" w:rsidP="005B41E5">
            <w:pPr>
              <w:widowControl w:val="0"/>
              <w:jc w:val="center"/>
              <w:rPr>
                <w:sz w:val="26"/>
                <w:szCs w:val="26"/>
                <w:lang w:val="uk-UA"/>
              </w:rPr>
            </w:pPr>
            <w:r>
              <w:rPr>
                <w:sz w:val="26"/>
                <w:szCs w:val="26"/>
                <w:lang w:val="uk-UA"/>
              </w:rPr>
              <w:t>10</w:t>
            </w:r>
          </w:p>
        </w:tc>
        <w:tc>
          <w:tcPr>
            <w:tcW w:w="443" w:type="pct"/>
            <w:gridSpan w:val="2"/>
            <w:shd w:val="clear" w:color="auto" w:fill="auto"/>
            <w:vAlign w:val="center"/>
          </w:tcPr>
          <w:p w:rsidR="003732AB" w:rsidRPr="00E91A80" w:rsidRDefault="003732AB" w:rsidP="005B41E5">
            <w:pPr>
              <w:widowControl w:val="0"/>
              <w:jc w:val="center"/>
              <w:rPr>
                <w:sz w:val="26"/>
                <w:szCs w:val="26"/>
                <w:lang w:val="en-US"/>
              </w:rPr>
            </w:pPr>
            <w:r w:rsidRPr="00E91A80">
              <w:rPr>
                <w:sz w:val="26"/>
                <w:szCs w:val="26"/>
                <w:lang w:val="en-US"/>
              </w:rPr>
              <w:t>2</w:t>
            </w:r>
          </w:p>
        </w:tc>
        <w:tc>
          <w:tcPr>
            <w:tcW w:w="443" w:type="pct"/>
            <w:gridSpan w:val="2"/>
            <w:vAlign w:val="center"/>
          </w:tcPr>
          <w:p w:rsidR="003732AB" w:rsidRPr="00E91A80" w:rsidRDefault="003732AB" w:rsidP="005B41E5">
            <w:pPr>
              <w:widowControl w:val="0"/>
              <w:jc w:val="center"/>
              <w:rPr>
                <w:sz w:val="26"/>
                <w:szCs w:val="26"/>
                <w:lang w:val="en-US"/>
              </w:rPr>
            </w:pPr>
            <w:r w:rsidRPr="00E91A80">
              <w:rPr>
                <w:sz w:val="26"/>
                <w:szCs w:val="26"/>
                <w:lang w:val="en-US"/>
              </w:rPr>
              <w:t>2</w:t>
            </w:r>
          </w:p>
        </w:tc>
        <w:tc>
          <w:tcPr>
            <w:tcW w:w="887" w:type="pct"/>
            <w:gridSpan w:val="2"/>
            <w:tcBorders>
              <w:right w:val="thinThickSmallGap" w:sz="24" w:space="0" w:color="auto"/>
            </w:tcBorders>
            <w:vAlign w:val="center"/>
          </w:tcPr>
          <w:p w:rsidR="003732AB" w:rsidRPr="00E91A80" w:rsidRDefault="00C32FC0" w:rsidP="005B41E5">
            <w:pPr>
              <w:widowControl w:val="0"/>
              <w:jc w:val="center"/>
              <w:rPr>
                <w:sz w:val="26"/>
                <w:szCs w:val="26"/>
                <w:lang w:val="uk-UA"/>
              </w:rPr>
            </w:pPr>
            <w:r>
              <w:rPr>
                <w:sz w:val="26"/>
                <w:szCs w:val="26"/>
                <w:lang w:val="uk-UA"/>
              </w:rPr>
              <w:t>6</w:t>
            </w:r>
          </w:p>
        </w:tc>
      </w:tr>
      <w:tr w:rsidR="003732AB" w:rsidRPr="00E91A80" w:rsidTr="005B41E5">
        <w:trPr>
          <w:trHeight w:val="723"/>
        </w:trPr>
        <w:tc>
          <w:tcPr>
            <w:tcW w:w="2784" w:type="pct"/>
            <w:tcBorders>
              <w:left w:val="thinThickSmallGap" w:sz="24" w:space="0" w:color="auto"/>
            </w:tcBorders>
            <w:vAlign w:val="center"/>
          </w:tcPr>
          <w:p w:rsidR="003732AB" w:rsidRPr="003732AB" w:rsidRDefault="003732AB" w:rsidP="003732AB">
            <w:pPr>
              <w:widowControl w:val="0"/>
              <w:jc w:val="both"/>
              <w:rPr>
                <w:szCs w:val="28"/>
                <w:lang w:val="uk-UA"/>
              </w:rPr>
            </w:pPr>
            <w:r w:rsidRPr="003732AB">
              <w:rPr>
                <w:bCs/>
                <w:szCs w:val="28"/>
                <w:lang w:val="uk-UA"/>
              </w:rPr>
              <w:t>Тема 3.</w:t>
            </w:r>
            <w:r w:rsidRPr="003732AB">
              <w:rPr>
                <w:szCs w:val="28"/>
                <w:lang w:val="uk-UA"/>
              </w:rPr>
              <w:t xml:space="preserve"> </w:t>
            </w:r>
            <w:r w:rsidRPr="003732AB">
              <w:rPr>
                <w:szCs w:val="28"/>
              </w:rPr>
              <w:t>Становлення та розвиток конфліктології як науки</w:t>
            </w:r>
          </w:p>
        </w:tc>
        <w:tc>
          <w:tcPr>
            <w:tcW w:w="443" w:type="pct"/>
            <w:shd w:val="clear" w:color="auto" w:fill="auto"/>
            <w:vAlign w:val="center"/>
          </w:tcPr>
          <w:p w:rsidR="003732AB" w:rsidRPr="00E91A80" w:rsidRDefault="00C32FC0" w:rsidP="005B41E5">
            <w:pPr>
              <w:widowControl w:val="0"/>
              <w:jc w:val="center"/>
              <w:rPr>
                <w:sz w:val="26"/>
                <w:szCs w:val="26"/>
                <w:lang w:val="uk-UA"/>
              </w:rPr>
            </w:pPr>
            <w:r>
              <w:rPr>
                <w:sz w:val="26"/>
                <w:szCs w:val="26"/>
                <w:lang w:val="uk-UA"/>
              </w:rPr>
              <w:t>10</w:t>
            </w:r>
          </w:p>
        </w:tc>
        <w:tc>
          <w:tcPr>
            <w:tcW w:w="443" w:type="pct"/>
            <w:gridSpan w:val="2"/>
            <w:shd w:val="clear" w:color="auto" w:fill="auto"/>
            <w:vAlign w:val="center"/>
          </w:tcPr>
          <w:p w:rsidR="003732AB" w:rsidRPr="00E91A80" w:rsidRDefault="003E31DD" w:rsidP="005B41E5">
            <w:pPr>
              <w:widowControl w:val="0"/>
              <w:jc w:val="center"/>
              <w:rPr>
                <w:sz w:val="26"/>
                <w:szCs w:val="26"/>
                <w:lang w:val="uk-UA"/>
              </w:rPr>
            </w:pPr>
            <w:r>
              <w:rPr>
                <w:sz w:val="26"/>
                <w:szCs w:val="26"/>
                <w:lang w:val="uk-UA"/>
              </w:rPr>
              <w:t>2</w:t>
            </w:r>
          </w:p>
        </w:tc>
        <w:tc>
          <w:tcPr>
            <w:tcW w:w="443" w:type="pct"/>
            <w:gridSpan w:val="2"/>
            <w:vAlign w:val="center"/>
          </w:tcPr>
          <w:p w:rsidR="003732AB" w:rsidRPr="00E91A80" w:rsidRDefault="003E31DD" w:rsidP="005B41E5">
            <w:pPr>
              <w:widowControl w:val="0"/>
              <w:jc w:val="center"/>
              <w:rPr>
                <w:sz w:val="26"/>
                <w:szCs w:val="26"/>
                <w:lang w:val="uk-UA"/>
              </w:rPr>
            </w:pPr>
            <w:r>
              <w:rPr>
                <w:sz w:val="26"/>
                <w:szCs w:val="26"/>
                <w:lang w:val="uk-UA"/>
              </w:rPr>
              <w:t>2</w:t>
            </w:r>
          </w:p>
        </w:tc>
        <w:tc>
          <w:tcPr>
            <w:tcW w:w="887" w:type="pct"/>
            <w:gridSpan w:val="2"/>
            <w:tcBorders>
              <w:right w:val="thinThickSmallGap" w:sz="24" w:space="0" w:color="auto"/>
            </w:tcBorders>
            <w:vAlign w:val="center"/>
          </w:tcPr>
          <w:p w:rsidR="003732AB" w:rsidRPr="00E91A80" w:rsidRDefault="003732AB" w:rsidP="005B41E5">
            <w:pPr>
              <w:widowControl w:val="0"/>
              <w:jc w:val="center"/>
              <w:rPr>
                <w:sz w:val="26"/>
                <w:szCs w:val="26"/>
                <w:lang w:val="uk-UA"/>
              </w:rPr>
            </w:pPr>
            <w:r>
              <w:rPr>
                <w:sz w:val="26"/>
                <w:szCs w:val="26"/>
                <w:lang w:val="uk-UA"/>
              </w:rPr>
              <w:t>6</w:t>
            </w:r>
          </w:p>
        </w:tc>
      </w:tr>
      <w:tr w:rsidR="003732AB" w:rsidRPr="0013640C" w:rsidTr="005B41E5">
        <w:trPr>
          <w:trHeight w:val="429"/>
        </w:trPr>
        <w:tc>
          <w:tcPr>
            <w:tcW w:w="2784" w:type="pct"/>
            <w:tcBorders>
              <w:left w:val="thinThickSmallGap" w:sz="24" w:space="0" w:color="auto"/>
            </w:tcBorders>
            <w:vAlign w:val="center"/>
          </w:tcPr>
          <w:p w:rsidR="003732AB" w:rsidRPr="0013640C" w:rsidRDefault="003732AB" w:rsidP="005B41E5">
            <w:pPr>
              <w:widowControl w:val="0"/>
              <w:jc w:val="both"/>
              <w:rPr>
                <w:b/>
                <w:bCs/>
                <w:sz w:val="26"/>
                <w:szCs w:val="26"/>
                <w:lang w:val="uk-UA"/>
              </w:rPr>
            </w:pPr>
            <w:r w:rsidRPr="0013640C">
              <w:rPr>
                <w:b/>
                <w:bCs/>
                <w:sz w:val="26"/>
                <w:szCs w:val="26"/>
                <w:lang w:val="uk-UA"/>
              </w:rPr>
              <w:t>Усього годин</w:t>
            </w:r>
          </w:p>
        </w:tc>
        <w:tc>
          <w:tcPr>
            <w:tcW w:w="443" w:type="pct"/>
            <w:shd w:val="clear" w:color="auto" w:fill="auto"/>
            <w:vAlign w:val="center"/>
          </w:tcPr>
          <w:p w:rsidR="003732AB" w:rsidRPr="0013640C" w:rsidRDefault="003732AB" w:rsidP="005B41E5">
            <w:pPr>
              <w:widowControl w:val="0"/>
              <w:jc w:val="center"/>
              <w:rPr>
                <w:b/>
                <w:sz w:val="26"/>
                <w:szCs w:val="26"/>
                <w:lang w:val="uk-UA"/>
              </w:rPr>
            </w:pPr>
            <w:r>
              <w:rPr>
                <w:b/>
                <w:sz w:val="26"/>
                <w:szCs w:val="26"/>
                <w:lang w:val="uk-UA"/>
              </w:rPr>
              <w:t>30</w:t>
            </w:r>
          </w:p>
        </w:tc>
        <w:tc>
          <w:tcPr>
            <w:tcW w:w="443" w:type="pct"/>
            <w:gridSpan w:val="2"/>
            <w:shd w:val="clear" w:color="auto" w:fill="auto"/>
            <w:vAlign w:val="center"/>
          </w:tcPr>
          <w:p w:rsidR="003732AB" w:rsidRPr="0013640C" w:rsidRDefault="003732AB" w:rsidP="005B41E5">
            <w:pPr>
              <w:widowControl w:val="0"/>
              <w:jc w:val="center"/>
              <w:rPr>
                <w:b/>
                <w:sz w:val="26"/>
                <w:szCs w:val="26"/>
                <w:lang w:val="uk-UA"/>
              </w:rPr>
            </w:pPr>
            <w:r>
              <w:rPr>
                <w:b/>
                <w:sz w:val="26"/>
                <w:szCs w:val="26"/>
                <w:lang w:val="uk-UA"/>
              </w:rPr>
              <w:t>6</w:t>
            </w:r>
          </w:p>
        </w:tc>
        <w:tc>
          <w:tcPr>
            <w:tcW w:w="443" w:type="pct"/>
            <w:gridSpan w:val="2"/>
            <w:vAlign w:val="center"/>
          </w:tcPr>
          <w:p w:rsidR="003732AB" w:rsidRPr="0013640C" w:rsidRDefault="003732AB" w:rsidP="005B41E5">
            <w:pPr>
              <w:widowControl w:val="0"/>
              <w:jc w:val="center"/>
              <w:rPr>
                <w:b/>
                <w:sz w:val="26"/>
                <w:szCs w:val="26"/>
                <w:lang w:val="uk-UA"/>
              </w:rPr>
            </w:pPr>
            <w:r>
              <w:rPr>
                <w:b/>
                <w:sz w:val="26"/>
                <w:szCs w:val="26"/>
                <w:lang w:val="uk-UA"/>
              </w:rPr>
              <w:t>6</w:t>
            </w:r>
          </w:p>
        </w:tc>
        <w:tc>
          <w:tcPr>
            <w:tcW w:w="887" w:type="pct"/>
            <w:gridSpan w:val="2"/>
            <w:tcBorders>
              <w:right w:val="thinThickSmallGap" w:sz="24" w:space="0" w:color="auto"/>
            </w:tcBorders>
            <w:vAlign w:val="center"/>
          </w:tcPr>
          <w:p w:rsidR="003732AB" w:rsidRPr="0013640C" w:rsidRDefault="003732AB" w:rsidP="005B41E5">
            <w:pPr>
              <w:widowControl w:val="0"/>
              <w:jc w:val="center"/>
              <w:rPr>
                <w:b/>
                <w:sz w:val="26"/>
                <w:szCs w:val="26"/>
                <w:lang w:val="uk-UA"/>
              </w:rPr>
            </w:pPr>
            <w:r>
              <w:rPr>
                <w:b/>
                <w:sz w:val="26"/>
                <w:szCs w:val="26"/>
                <w:lang w:val="uk-UA"/>
              </w:rPr>
              <w:t>18</w:t>
            </w:r>
          </w:p>
        </w:tc>
      </w:tr>
      <w:tr w:rsidR="003732AB" w:rsidRPr="00E91A80" w:rsidTr="005B41E5">
        <w:trPr>
          <w:trHeight w:val="305"/>
        </w:trPr>
        <w:tc>
          <w:tcPr>
            <w:tcW w:w="5000" w:type="pct"/>
            <w:gridSpan w:val="8"/>
            <w:tcBorders>
              <w:left w:val="thinThickSmallGap" w:sz="24" w:space="0" w:color="auto"/>
              <w:right w:val="thinThickSmallGap" w:sz="24" w:space="0" w:color="auto"/>
            </w:tcBorders>
            <w:vAlign w:val="center"/>
          </w:tcPr>
          <w:p w:rsidR="003732AB" w:rsidRPr="00E91A80" w:rsidRDefault="003732AB" w:rsidP="003732AB">
            <w:pPr>
              <w:widowControl w:val="0"/>
              <w:jc w:val="center"/>
              <w:rPr>
                <w:b/>
                <w:bCs/>
                <w:sz w:val="26"/>
                <w:szCs w:val="26"/>
                <w:lang w:val="uk-UA"/>
              </w:rPr>
            </w:pPr>
            <w:r>
              <w:rPr>
                <w:b/>
                <w:bCs/>
                <w:sz w:val="26"/>
                <w:szCs w:val="26"/>
                <w:lang w:val="uk-UA"/>
              </w:rPr>
              <w:t>Кредит 2</w:t>
            </w:r>
            <w:r w:rsidRPr="00E91A80">
              <w:rPr>
                <w:b/>
                <w:bCs/>
                <w:sz w:val="26"/>
                <w:szCs w:val="26"/>
                <w:lang w:val="uk-UA"/>
              </w:rPr>
              <w:t>.</w:t>
            </w:r>
            <w:r>
              <w:rPr>
                <w:b/>
                <w:bCs/>
                <w:sz w:val="26"/>
                <w:szCs w:val="26"/>
                <w:lang w:val="uk-UA"/>
              </w:rPr>
              <w:t xml:space="preserve"> </w:t>
            </w:r>
            <w:r>
              <w:rPr>
                <w:b/>
                <w:szCs w:val="28"/>
              </w:rPr>
              <w:t>Конфлікти в сучасних політичних процесах</w:t>
            </w:r>
          </w:p>
        </w:tc>
      </w:tr>
      <w:tr w:rsidR="003732AB" w:rsidRPr="00E91A80" w:rsidTr="005B41E5">
        <w:tc>
          <w:tcPr>
            <w:tcW w:w="2784" w:type="pct"/>
            <w:tcBorders>
              <w:left w:val="thinThickSmallGap" w:sz="24" w:space="0" w:color="auto"/>
            </w:tcBorders>
          </w:tcPr>
          <w:p w:rsidR="003732AB" w:rsidRPr="003732AB" w:rsidRDefault="003732AB" w:rsidP="00EC327E">
            <w:pPr>
              <w:widowControl w:val="0"/>
              <w:jc w:val="both"/>
              <w:rPr>
                <w:szCs w:val="28"/>
                <w:lang w:val="uk-UA"/>
              </w:rPr>
            </w:pPr>
            <w:r w:rsidRPr="003732AB">
              <w:rPr>
                <w:bCs/>
                <w:szCs w:val="28"/>
                <w:lang w:val="uk-UA"/>
              </w:rPr>
              <w:t>Тема </w:t>
            </w:r>
            <w:r w:rsidR="00EC327E">
              <w:rPr>
                <w:bCs/>
                <w:szCs w:val="28"/>
                <w:lang w:val="uk-UA"/>
              </w:rPr>
              <w:t>4</w:t>
            </w:r>
            <w:r w:rsidRPr="003732AB">
              <w:rPr>
                <w:bCs/>
                <w:szCs w:val="28"/>
                <w:lang w:val="uk-UA"/>
              </w:rPr>
              <w:t>. </w:t>
            </w:r>
            <w:r w:rsidRPr="003732AB">
              <w:rPr>
                <w:szCs w:val="28"/>
              </w:rPr>
              <w:t>Типологія конфлікті</w:t>
            </w:r>
            <w:proofErr w:type="gramStart"/>
            <w:r w:rsidRPr="003732AB">
              <w:rPr>
                <w:szCs w:val="28"/>
              </w:rPr>
              <w:t>в</w:t>
            </w:r>
            <w:proofErr w:type="gramEnd"/>
            <w:r w:rsidRPr="003732AB">
              <w:rPr>
                <w:szCs w:val="28"/>
              </w:rPr>
              <w:t xml:space="preserve"> та процес їх розвитку</w:t>
            </w:r>
          </w:p>
        </w:tc>
        <w:tc>
          <w:tcPr>
            <w:tcW w:w="443" w:type="pct"/>
            <w:shd w:val="clear" w:color="auto" w:fill="auto"/>
            <w:vAlign w:val="center"/>
          </w:tcPr>
          <w:p w:rsidR="003732AB" w:rsidRPr="00E91A80" w:rsidRDefault="003732AB" w:rsidP="005B41E5">
            <w:pPr>
              <w:widowControl w:val="0"/>
              <w:jc w:val="center"/>
              <w:rPr>
                <w:sz w:val="26"/>
                <w:szCs w:val="26"/>
                <w:lang w:val="uk-UA"/>
              </w:rPr>
            </w:pPr>
            <w:r w:rsidRPr="00E91A80">
              <w:rPr>
                <w:sz w:val="26"/>
                <w:szCs w:val="26"/>
                <w:lang w:val="uk-UA"/>
              </w:rPr>
              <w:t>1</w:t>
            </w:r>
            <w:r>
              <w:rPr>
                <w:sz w:val="26"/>
                <w:szCs w:val="26"/>
                <w:lang w:val="uk-UA"/>
              </w:rPr>
              <w:t>5</w:t>
            </w:r>
          </w:p>
        </w:tc>
        <w:tc>
          <w:tcPr>
            <w:tcW w:w="443" w:type="pct"/>
            <w:gridSpan w:val="2"/>
            <w:shd w:val="clear" w:color="auto" w:fill="auto"/>
            <w:vAlign w:val="center"/>
          </w:tcPr>
          <w:p w:rsidR="003732AB" w:rsidRPr="00E91A80" w:rsidRDefault="003732AB" w:rsidP="005B41E5">
            <w:pPr>
              <w:widowControl w:val="0"/>
              <w:jc w:val="center"/>
              <w:rPr>
                <w:sz w:val="26"/>
                <w:szCs w:val="26"/>
                <w:lang w:val="uk-UA"/>
              </w:rPr>
            </w:pPr>
            <w:r w:rsidRPr="00E91A80">
              <w:rPr>
                <w:sz w:val="26"/>
                <w:szCs w:val="26"/>
                <w:lang w:val="uk-UA"/>
              </w:rPr>
              <w:t>2</w:t>
            </w:r>
          </w:p>
        </w:tc>
        <w:tc>
          <w:tcPr>
            <w:tcW w:w="443" w:type="pct"/>
            <w:gridSpan w:val="2"/>
            <w:vAlign w:val="center"/>
          </w:tcPr>
          <w:p w:rsidR="003732AB" w:rsidRPr="00E91A80" w:rsidRDefault="003732AB" w:rsidP="005B41E5">
            <w:pPr>
              <w:widowControl w:val="0"/>
              <w:jc w:val="center"/>
              <w:rPr>
                <w:sz w:val="26"/>
                <w:szCs w:val="26"/>
                <w:lang w:val="uk-UA"/>
              </w:rPr>
            </w:pPr>
            <w:r w:rsidRPr="00E91A80">
              <w:rPr>
                <w:sz w:val="26"/>
                <w:szCs w:val="26"/>
                <w:lang w:val="uk-UA"/>
              </w:rPr>
              <w:t>2</w:t>
            </w:r>
          </w:p>
        </w:tc>
        <w:tc>
          <w:tcPr>
            <w:tcW w:w="887" w:type="pct"/>
            <w:gridSpan w:val="2"/>
            <w:tcBorders>
              <w:right w:val="thinThickSmallGap" w:sz="24" w:space="0" w:color="auto"/>
            </w:tcBorders>
            <w:vAlign w:val="center"/>
          </w:tcPr>
          <w:p w:rsidR="003732AB" w:rsidRPr="00E91A80" w:rsidRDefault="003732AB" w:rsidP="005B41E5">
            <w:pPr>
              <w:widowControl w:val="0"/>
              <w:jc w:val="center"/>
              <w:rPr>
                <w:sz w:val="26"/>
                <w:szCs w:val="26"/>
              </w:rPr>
            </w:pPr>
            <w:r>
              <w:rPr>
                <w:sz w:val="26"/>
                <w:szCs w:val="26"/>
                <w:lang w:val="uk-UA"/>
              </w:rPr>
              <w:t>11</w:t>
            </w:r>
          </w:p>
        </w:tc>
      </w:tr>
      <w:tr w:rsidR="003732AB" w:rsidRPr="00E91A80" w:rsidTr="005B41E5">
        <w:tc>
          <w:tcPr>
            <w:tcW w:w="2784" w:type="pct"/>
            <w:tcBorders>
              <w:left w:val="thinThickSmallGap" w:sz="24" w:space="0" w:color="auto"/>
            </w:tcBorders>
          </w:tcPr>
          <w:p w:rsidR="003732AB" w:rsidRPr="003732AB" w:rsidRDefault="003732AB" w:rsidP="00EC327E">
            <w:pPr>
              <w:widowControl w:val="0"/>
              <w:jc w:val="both"/>
              <w:rPr>
                <w:bCs/>
                <w:szCs w:val="28"/>
                <w:lang w:val="uk-UA"/>
              </w:rPr>
            </w:pPr>
            <w:r w:rsidRPr="003732AB">
              <w:rPr>
                <w:bCs/>
                <w:szCs w:val="28"/>
                <w:lang w:val="uk-UA"/>
              </w:rPr>
              <w:t>Тема </w:t>
            </w:r>
            <w:r w:rsidR="00EC327E">
              <w:rPr>
                <w:bCs/>
                <w:szCs w:val="28"/>
                <w:lang w:val="uk-UA"/>
              </w:rPr>
              <w:t>5</w:t>
            </w:r>
            <w:r w:rsidRPr="003732AB">
              <w:rPr>
                <w:bCs/>
                <w:szCs w:val="28"/>
                <w:lang w:val="uk-UA"/>
              </w:rPr>
              <w:t>. </w:t>
            </w:r>
            <w:r w:rsidRPr="003732AB">
              <w:rPr>
                <w:szCs w:val="28"/>
              </w:rPr>
              <w:t xml:space="preserve">Конфліктогенність сучасного </w:t>
            </w:r>
            <w:proofErr w:type="gramStart"/>
            <w:r w:rsidRPr="003732AB">
              <w:rPr>
                <w:szCs w:val="28"/>
              </w:rPr>
              <w:t>св</w:t>
            </w:r>
            <w:proofErr w:type="gramEnd"/>
            <w:r w:rsidRPr="003732AB">
              <w:rPr>
                <w:szCs w:val="28"/>
              </w:rPr>
              <w:t>ітового порядку</w:t>
            </w:r>
          </w:p>
        </w:tc>
        <w:tc>
          <w:tcPr>
            <w:tcW w:w="443" w:type="pct"/>
            <w:shd w:val="clear" w:color="auto" w:fill="auto"/>
            <w:vAlign w:val="center"/>
          </w:tcPr>
          <w:p w:rsidR="003732AB" w:rsidRPr="00E91A80" w:rsidRDefault="003732AB" w:rsidP="005B41E5">
            <w:pPr>
              <w:widowControl w:val="0"/>
              <w:jc w:val="center"/>
              <w:rPr>
                <w:sz w:val="26"/>
                <w:szCs w:val="26"/>
                <w:lang w:val="uk-UA"/>
              </w:rPr>
            </w:pPr>
            <w:r w:rsidRPr="00E91A80">
              <w:rPr>
                <w:sz w:val="26"/>
                <w:szCs w:val="26"/>
                <w:lang w:val="uk-UA"/>
              </w:rPr>
              <w:t>1</w:t>
            </w:r>
            <w:r>
              <w:rPr>
                <w:sz w:val="26"/>
                <w:szCs w:val="26"/>
                <w:lang w:val="uk-UA"/>
              </w:rPr>
              <w:t>5</w:t>
            </w:r>
          </w:p>
        </w:tc>
        <w:tc>
          <w:tcPr>
            <w:tcW w:w="443" w:type="pct"/>
            <w:gridSpan w:val="2"/>
            <w:shd w:val="clear" w:color="auto" w:fill="auto"/>
            <w:vAlign w:val="center"/>
          </w:tcPr>
          <w:p w:rsidR="003732AB" w:rsidRPr="00E91A80" w:rsidRDefault="003732AB" w:rsidP="005B41E5">
            <w:pPr>
              <w:widowControl w:val="0"/>
              <w:jc w:val="center"/>
              <w:rPr>
                <w:sz w:val="26"/>
                <w:szCs w:val="26"/>
                <w:lang w:val="en-US"/>
              </w:rPr>
            </w:pPr>
            <w:r w:rsidRPr="00E91A80">
              <w:rPr>
                <w:sz w:val="26"/>
                <w:szCs w:val="26"/>
                <w:lang w:val="en-US"/>
              </w:rPr>
              <w:t>2</w:t>
            </w:r>
          </w:p>
        </w:tc>
        <w:tc>
          <w:tcPr>
            <w:tcW w:w="443" w:type="pct"/>
            <w:gridSpan w:val="2"/>
            <w:vAlign w:val="center"/>
          </w:tcPr>
          <w:p w:rsidR="003732AB" w:rsidRPr="00E91A80" w:rsidRDefault="003732AB" w:rsidP="005B41E5">
            <w:pPr>
              <w:widowControl w:val="0"/>
              <w:jc w:val="center"/>
              <w:rPr>
                <w:sz w:val="26"/>
                <w:szCs w:val="26"/>
                <w:lang w:val="uk-UA"/>
              </w:rPr>
            </w:pPr>
            <w:r w:rsidRPr="00E91A80">
              <w:rPr>
                <w:sz w:val="26"/>
                <w:szCs w:val="26"/>
                <w:lang w:val="uk-UA"/>
              </w:rPr>
              <w:t>2</w:t>
            </w:r>
          </w:p>
        </w:tc>
        <w:tc>
          <w:tcPr>
            <w:tcW w:w="887" w:type="pct"/>
            <w:gridSpan w:val="2"/>
            <w:tcBorders>
              <w:right w:val="thinThickSmallGap" w:sz="24" w:space="0" w:color="auto"/>
            </w:tcBorders>
            <w:vAlign w:val="center"/>
          </w:tcPr>
          <w:p w:rsidR="003732AB" w:rsidRPr="00E91A80" w:rsidRDefault="003732AB" w:rsidP="005B41E5">
            <w:pPr>
              <w:widowControl w:val="0"/>
              <w:jc w:val="center"/>
              <w:rPr>
                <w:sz w:val="26"/>
                <w:szCs w:val="26"/>
                <w:lang w:val="uk-UA"/>
              </w:rPr>
            </w:pPr>
            <w:r>
              <w:rPr>
                <w:sz w:val="26"/>
                <w:szCs w:val="26"/>
                <w:lang w:val="uk-UA"/>
              </w:rPr>
              <w:t>11</w:t>
            </w:r>
          </w:p>
        </w:tc>
      </w:tr>
      <w:tr w:rsidR="003732AB" w:rsidRPr="00997D03" w:rsidTr="005B41E5">
        <w:tc>
          <w:tcPr>
            <w:tcW w:w="2784" w:type="pct"/>
            <w:tcBorders>
              <w:left w:val="thinThickSmallGap" w:sz="24" w:space="0" w:color="auto"/>
            </w:tcBorders>
          </w:tcPr>
          <w:p w:rsidR="003732AB" w:rsidRPr="00997D03" w:rsidRDefault="003732AB" w:rsidP="005B41E5">
            <w:pPr>
              <w:widowControl w:val="0"/>
              <w:jc w:val="both"/>
              <w:rPr>
                <w:b/>
                <w:bCs/>
                <w:sz w:val="26"/>
                <w:szCs w:val="26"/>
                <w:lang w:val="uk-UA"/>
              </w:rPr>
            </w:pPr>
            <w:r>
              <w:rPr>
                <w:b/>
                <w:bCs/>
                <w:sz w:val="26"/>
                <w:szCs w:val="26"/>
                <w:lang w:val="uk-UA"/>
              </w:rPr>
              <w:t>Усього годин</w:t>
            </w:r>
          </w:p>
        </w:tc>
        <w:tc>
          <w:tcPr>
            <w:tcW w:w="443" w:type="pct"/>
            <w:shd w:val="clear" w:color="auto" w:fill="auto"/>
            <w:vAlign w:val="center"/>
          </w:tcPr>
          <w:p w:rsidR="003732AB" w:rsidRPr="00997D03" w:rsidRDefault="003732AB" w:rsidP="005B41E5">
            <w:pPr>
              <w:widowControl w:val="0"/>
              <w:jc w:val="center"/>
              <w:rPr>
                <w:b/>
                <w:sz w:val="26"/>
                <w:szCs w:val="26"/>
                <w:lang w:val="uk-UA"/>
              </w:rPr>
            </w:pPr>
            <w:r>
              <w:rPr>
                <w:b/>
                <w:sz w:val="26"/>
                <w:szCs w:val="26"/>
                <w:lang w:val="uk-UA"/>
              </w:rPr>
              <w:t>30</w:t>
            </w:r>
          </w:p>
        </w:tc>
        <w:tc>
          <w:tcPr>
            <w:tcW w:w="443" w:type="pct"/>
            <w:gridSpan w:val="2"/>
            <w:shd w:val="clear" w:color="auto" w:fill="auto"/>
            <w:vAlign w:val="center"/>
          </w:tcPr>
          <w:p w:rsidR="003732AB" w:rsidRPr="00997D03" w:rsidRDefault="003732AB" w:rsidP="005B41E5">
            <w:pPr>
              <w:widowControl w:val="0"/>
              <w:jc w:val="center"/>
              <w:rPr>
                <w:b/>
                <w:sz w:val="26"/>
                <w:szCs w:val="26"/>
                <w:lang w:val="uk-UA"/>
              </w:rPr>
            </w:pPr>
            <w:r>
              <w:rPr>
                <w:b/>
                <w:sz w:val="26"/>
                <w:szCs w:val="26"/>
                <w:lang w:val="uk-UA"/>
              </w:rPr>
              <w:t>4</w:t>
            </w:r>
          </w:p>
        </w:tc>
        <w:tc>
          <w:tcPr>
            <w:tcW w:w="443" w:type="pct"/>
            <w:gridSpan w:val="2"/>
            <w:vAlign w:val="center"/>
          </w:tcPr>
          <w:p w:rsidR="003732AB" w:rsidRPr="00997D03" w:rsidRDefault="003732AB" w:rsidP="005B41E5">
            <w:pPr>
              <w:widowControl w:val="0"/>
              <w:jc w:val="center"/>
              <w:rPr>
                <w:b/>
                <w:sz w:val="26"/>
                <w:szCs w:val="26"/>
                <w:lang w:val="uk-UA"/>
              </w:rPr>
            </w:pPr>
            <w:r>
              <w:rPr>
                <w:b/>
                <w:sz w:val="26"/>
                <w:szCs w:val="26"/>
                <w:lang w:val="uk-UA"/>
              </w:rPr>
              <w:t>4</w:t>
            </w:r>
          </w:p>
        </w:tc>
        <w:tc>
          <w:tcPr>
            <w:tcW w:w="887" w:type="pct"/>
            <w:gridSpan w:val="2"/>
            <w:tcBorders>
              <w:right w:val="thinThickSmallGap" w:sz="24" w:space="0" w:color="auto"/>
            </w:tcBorders>
            <w:vAlign w:val="center"/>
          </w:tcPr>
          <w:p w:rsidR="003732AB" w:rsidRPr="00997D03" w:rsidRDefault="003732AB" w:rsidP="005B41E5">
            <w:pPr>
              <w:widowControl w:val="0"/>
              <w:jc w:val="center"/>
              <w:rPr>
                <w:b/>
                <w:sz w:val="26"/>
                <w:szCs w:val="26"/>
                <w:lang w:val="uk-UA"/>
              </w:rPr>
            </w:pPr>
            <w:r>
              <w:rPr>
                <w:b/>
                <w:sz w:val="26"/>
                <w:szCs w:val="26"/>
                <w:lang w:val="uk-UA"/>
              </w:rPr>
              <w:t>22</w:t>
            </w:r>
          </w:p>
        </w:tc>
      </w:tr>
      <w:tr w:rsidR="003732AB" w:rsidRPr="00997D03" w:rsidTr="005B41E5">
        <w:tc>
          <w:tcPr>
            <w:tcW w:w="5000" w:type="pct"/>
            <w:gridSpan w:val="8"/>
            <w:tcBorders>
              <w:left w:val="thinThickSmallGap" w:sz="24" w:space="0" w:color="auto"/>
              <w:right w:val="thinThickSmallGap" w:sz="24" w:space="0" w:color="auto"/>
            </w:tcBorders>
          </w:tcPr>
          <w:p w:rsidR="003732AB" w:rsidRPr="00997D03" w:rsidRDefault="003732AB" w:rsidP="003732AB">
            <w:pPr>
              <w:widowControl w:val="0"/>
              <w:jc w:val="center"/>
              <w:rPr>
                <w:b/>
                <w:sz w:val="26"/>
                <w:szCs w:val="26"/>
                <w:lang w:val="uk-UA"/>
              </w:rPr>
            </w:pPr>
            <w:r>
              <w:rPr>
                <w:b/>
                <w:sz w:val="26"/>
                <w:szCs w:val="26"/>
                <w:lang w:val="uk-UA"/>
              </w:rPr>
              <w:t xml:space="preserve">Кредит 3. </w:t>
            </w:r>
            <w:r>
              <w:rPr>
                <w:b/>
                <w:bCs/>
                <w:color w:val="212121"/>
                <w:szCs w:val="28"/>
              </w:rPr>
              <w:t>Механізми врегулювання політичних конфлікті</w:t>
            </w:r>
            <w:proofErr w:type="gramStart"/>
            <w:r>
              <w:rPr>
                <w:b/>
                <w:bCs/>
                <w:color w:val="212121"/>
                <w:szCs w:val="28"/>
              </w:rPr>
              <w:t>в</w:t>
            </w:r>
            <w:proofErr w:type="gramEnd"/>
          </w:p>
        </w:tc>
      </w:tr>
      <w:tr w:rsidR="003732AB" w:rsidRPr="00E91A80" w:rsidTr="005B41E5">
        <w:tc>
          <w:tcPr>
            <w:tcW w:w="2784" w:type="pct"/>
            <w:tcBorders>
              <w:left w:val="thinThickSmallGap" w:sz="24" w:space="0" w:color="auto"/>
            </w:tcBorders>
          </w:tcPr>
          <w:p w:rsidR="003732AB" w:rsidRPr="003732AB" w:rsidRDefault="003732AB" w:rsidP="00EC327E">
            <w:pPr>
              <w:widowControl w:val="0"/>
              <w:jc w:val="both"/>
              <w:rPr>
                <w:bCs/>
                <w:szCs w:val="28"/>
                <w:lang w:val="uk-UA"/>
              </w:rPr>
            </w:pPr>
            <w:r w:rsidRPr="003732AB">
              <w:rPr>
                <w:bCs/>
                <w:szCs w:val="28"/>
                <w:lang w:val="uk-UA"/>
              </w:rPr>
              <w:t>Тема </w:t>
            </w:r>
            <w:r w:rsidR="00EC327E">
              <w:rPr>
                <w:bCs/>
                <w:szCs w:val="28"/>
                <w:lang w:val="uk-UA"/>
              </w:rPr>
              <w:t>6</w:t>
            </w:r>
            <w:r w:rsidRPr="003732AB">
              <w:rPr>
                <w:bCs/>
                <w:szCs w:val="28"/>
                <w:lang w:val="uk-UA"/>
              </w:rPr>
              <w:t xml:space="preserve">. </w:t>
            </w:r>
            <w:r w:rsidRPr="003732AB">
              <w:rPr>
                <w:bCs/>
                <w:szCs w:val="28"/>
              </w:rPr>
              <w:t>Теоретичні напрями</w:t>
            </w:r>
            <w:r w:rsidRPr="003732AB">
              <w:rPr>
                <w:szCs w:val="28"/>
              </w:rPr>
              <w:t xml:space="preserve"> та практична діяльність з врегулювання конфлікті</w:t>
            </w:r>
            <w:proofErr w:type="gramStart"/>
            <w:r w:rsidRPr="003732AB">
              <w:rPr>
                <w:szCs w:val="28"/>
              </w:rPr>
              <w:t>в</w:t>
            </w:r>
            <w:proofErr w:type="gramEnd"/>
          </w:p>
        </w:tc>
        <w:tc>
          <w:tcPr>
            <w:tcW w:w="443" w:type="pct"/>
            <w:shd w:val="clear" w:color="auto" w:fill="auto"/>
            <w:vAlign w:val="center"/>
          </w:tcPr>
          <w:p w:rsidR="003732AB" w:rsidRPr="00E91A80" w:rsidRDefault="003732AB" w:rsidP="005B41E5">
            <w:pPr>
              <w:widowControl w:val="0"/>
              <w:jc w:val="center"/>
              <w:rPr>
                <w:sz w:val="26"/>
                <w:szCs w:val="26"/>
                <w:lang w:val="uk-UA"/>
              </w:rPr>
            </w:pPr>
            <w:r w:rsidRPr="00E91A80">
              <w:rPr>
                <w:sz w:val="26"/>
                <w:szCs w:val="26"/>
                <w:lang w:val="uk-UA"/>
              </w:rPr>
              <w:t>1</w:t>
            </w:r>
            <w:r>
              <w:rPr>
                <w:sz w:val="26"/>
                <w:szCs w:val="26"/>
                <w:lang w:val="uk-UA"/>
              </w:rPr>
              <w:t>5</w:t>
            </w:r>
          </w:p>
        </w:tc>
        <w:tc>
          <w:tcPr>
            <w:tcW w:w="443" w:type="pct"/>
            <w:gridSpan w:val="2"/>
            <w:shd w:val="clear" w:color="auto" w:fill="auto"/>
            <w:vAlign w:val="center"/>
          </w:tcPr>
          <w:p w:rsidR="003732AB" w:rsidRPr="00E91A80" w:rsidRDefault="003732AB" w:rsidP="005B41E5">
            <w:pPr>
              <w:widowControl w:val="0"/>
              <w:jc w:val="center"/>
              <w:rPr>
                <w:sz w:val="26"/>
                <w:szCs w:val="26"/>
                <w:lang w:val="uk-UA"/>
              </w:rPr>
            </w:pPr>
            <w:r w:rsidRPr="00E91A80">
              <w:rPr>
                <w:sz w:val="26"/>
                <w:szCs w:val="26"/>
                <w:lang w:val="uk-UA"/>
              </w:rPr>
              <w:t>2</w:t>
            </w:r>
          </w:p>
        </w:tc>
        <w:tc>
          <w:tcPr>
            <w:tcW w:w="443" w:type="pct"/>
            <w:gridSpan w:val="2"/>
            <w:vAlign w:val="center"/>
          </w:tcPr>
          <w:p w:rsidR="003732AB" w:rsidRPr="00E91A80" w:rsidRDefault="003732AB" w:rsidP="005B41E5">
            <w:pPr>
              <w:widowControl w:val="0"/>
              <w:jc w:val="center"/>
              <w:rPr>
                <w:sz w:val="26"/>
                <w:szCs w:val="26"/>
                <w:lang w:val="uk-UA"/>
              </w:rPr>
            </w:pPr>
            <w:r w:rsidRPr="00E91A80">
              <w:rPr>
                <w:sz w:val="26"/>
                <w:szCs w:val="26"/>
                <w:lang w:val="uk-UA"/>
              </w:rPr>
              <w:t>2</w:t>
            </w:r>
          </w:p>
        </w:tc>
        <w:tc>
          <w:tcPr>
            <w:tcW w:w="887" w:type="pct"/>
            <w:gridSpan w:val="2"/>
            <w:tcBorders>
              <w:right w:val="thinThickSmallGap" w:sz="24" w:space="0" w:color="auto"/>
            </w:tcBorders>
            <w:vAlign w:val="center"/>
          </w:tcPr>
          <w:p w:rsidR="003732AB" w:rsidRPr="00E91A80" w:rsidRDefault="003732AB" w:rsidP="005B41E5">
            <w:pPr>
              <w:widowControl w:val="0"/>
              <w:jc w:val="center"/>
              <w:rPr>
                <w:sz w:val="26"/>
                <w:szCs w:val="26"/>
                <w:lang w:val="uk-UA"/>
              </w:rPr>
            </w:pPr>
            <w:r>
              <w:rPr>
                <w:sz w:val="26"/>
                <w:szCs w:val="26"/>
                <w:lang w:val="uk-UA"/>
              </w:rPr>
              <w:t>11</w:t>
            </w:r>
          </w:p>
        </w:tc>
      </w:tr>
      <w:tr w:rsidR="003732AB" w:rsidRPr="00E91A80" w:rsidTr="005B41E5">
        <w:tc>
          <w:tcPr>
            <w:tcW w:w="2784" w:type="pct"/>
            <w:tcBorders>
              <w:left w:val="thinThickSmallGap" w:sz="24" w:space="0" w:color="auto"/>
            </w:tcBorders>
          </w:tcPr>
          <w:p w:rsidR="003732AB" w:rsidRPr="003732AB" w:rsidRDefault="003732AB" w:rsidP="003C0ADB">
            <w:pPr>
              <w:jc w:val="both"/>
              <w:rPr>
                <w:bCs/>
                <w:szCs w:val="28"/>
                <w:lang w:val="uk-UA"/>
              </w:rPr>
            </w:pPr>
            <w:r w:rsidRPr="003732AB">
              <w:rPr>
                <w:bCs/>
                <w:szCs w:val="28"/>
                <w:lang w:val="uk-UA"/>
              </w:rPr>
              <w:t>Тема </w:t>
            </w:r>
            <w:r w:rsidR="00EC327E">
              <w:rPr>
                <w:bCs/>
                <w:szCs w:val="28"/>
                <w:lang w:val="uk-UA"/>
              </w:rPr>
              <w:t>7</w:t>
            </w:r>
            <w:r w:rsidRPr="003732AB">
              <w:rPr>
                <w:bCs/>
                <w:szCs w:val="28"/>
                <w:lang w:val="uk-UA"/>
              </w:rPr>
              <w:t xml:space="preserve">. </w:t>
            </w:r>
            <w:r w:rsidRPr="003732AB">
              <w:rPr>
                <w:color w:val="000000"/>
                <w:szCs w:val="28"/>
              </w:rPr>
              <w:t>Інституційні механізми врегулювання політичних конфлікті</w:t>
            </w:r>
            <w:proofErr w:type="gramStart"/>
            <w:r w:rsidRPr="003732AB">
              <w:rPr>
                <w:color w:val="000000"/>
                <w:szCs w:val="28"/>
              </w:rPr>
              <w:t>в</w:t>
            </w:r>
            <w:proofErr w:type="gramEnd"/>
          </w:p>
        </w:tc>
        <w:tc>
          <w:tcPr>
            <w:tcW w:w="443" w:type="pct"/>
            <w:shd w:val="clear" w:color="auto" w:fill="auto"/>
            <w:vAlign w:val="center"/>
          </w:tcPr>
          <w:p w:rsidR="003732AB" w:rsidRPr="00E91A80" w:rsidRDefault="003732AB" w:rsidP="005B41E5">
            <w:pPr>
              <w:widowControl w:val="0"/>
              <w:jc w:val="center"/>
              <w:rPr>
                <w:sz w:val="26"/>
                <w:szCs w:val="26"/>
                <w:lang w:val="uk-UA"/>
              </w:rPr>
            </w:pPr>
            <w:r w:rsidRPr="00E91A80">
              <w:rPr>
                <w:sz w:val="26"/>
                <w:szCs w:val="26"/>
                <w:lang w:val="uk-UA"/>
              </w:rPr>
              <w:t>1</w:t>
            </w:r>
            <w:r>
              <w:rPr>
                <w:sz w:val="26"/>
                <w:szCs w:val="26"/>
                <w:lang w:val="uk-UA"/>
              </w:rPr>
              <w:t>5</w:t>
            </w:r>
          </w:p>
        </w:tc>
        <w:tc>
          <w:tcPr>
            <w:tcW w:w="443" w:type="pct"/>
            <w:gridSpan w:val="2"/>
            <w:shd w:val="clear" w:color="auto" w:fill="auto"/>
            <w:vAlign w:val="center"/>
          </w:tcPr>
          <w:p w:rsidR="003732AB" w:rsidRPr="00E91A80" w:rsidRDefault="003732AB" w:rsidP="005B41E5">
            <w:pPr>
              <w:widowControl w:val="0"/>
              <w:jc w:val="center"/>
              <w:rPr>
                <w:sz w:val="26"/>
                <w:szCs w:val="26"/>
                <w:lang w:val="uk-UA"/>
              </w:rPr>
            </w:pPr>
            <w:r w:rsidRPr="00E91A80">
              <w:rPr>
                <w:sz w:val="26"/>
                <w:szCs w:val="26"/>
                <w:lang w:val="uk-UA"/>
              </w:rPr>
              <w:t>2</w:t>
            </w:r>
          </w:p>
        </w:tc>
        <w:tc>
          <w:tcPr>
            <w:tcW w:w="443" w:type="pct"/>
            <w:gridSpan w:val="2"/>
            <w:vAlign w:val="center"/>
          </w:tcPr>
          <w:p w:rsidR="003732AB" w:rsidRPr="00E91A80" w:rsidRDefault="003732AB" w:rsidP="005B41E5">
            <w:pPr>
              <w:widowControl w:val="0"/>
              <w:jc w:val="center"/>
              <w:rPr>
                <w:sz w:val="26"/>
                <w:szCs w:val="26"/>
                <w:lang w:val="uk-UA"/>
              </w:rPr>
            </w:pPr>
            <w:r w:rsidRPr="00E91A80">
              <w:rPr>
                <w:sz w:val="26"/>
                <w:szCs w:val="26"/>
                <w:lang w:val="uk-UA"/>
              </w:rPr>
              <w:t>2</w:t>
            </w:r>
          </w:p>
        </w:tc>
        <w:tc>
          <w:tcPr>
            <w:tcW w:w="887" w:type="pct"/>
            <w:gridSpan w:val="2"/>
            <w:tcBorders>
              <w:right w:val="thinThickSmallGap" w:sz="24" w:space="0" w:color="auto"/>
            </w:tcBorders>
            <w:vAlign w:val="center"/>
          </w:tcPr>
          <w:p w:rsidR="003732AB" w:rsidRPr="00E91A80" w:rsidRDefault="003732AB" w:rsidP="005B41E5">
            <w:pPr>
              <w:widowControl w:val="0"/>
              <w:jc w:val="center"/>
              <w:rPr>
                <w:sz w:val="26"/>
                <w:szCs w:val="26"/>
                <w:lang w:val="en-US"/>
              </w:rPr>
            </w:pPr>
            <w:r>
              <w:rPr>
                <w:sz w:val="26"/>
                <w:szCs w:val="26"/>
                <w:lang w:val="uk-UA"/>
              </w:rPr>
              <w:t>11</w:t>
            </w:r>
          </w:p>
        </w:tc>
      </w:tr>
      <w:tr w:rsidR="003732AB" w:rsidRPr="005D1071" w:rsidTr="005B41E5">
        <w:tc>
          <w:tcPr>
            <w:tcW w:w="2784" w:type="pct"/>
            <w:tcBorders>
              <w:left w:val="thinThickSmallGap" w:sz="24" w:space="0" w:color="auto"/>
            </w:tcBorders>
          </w:tcPr>
          <w:p w:rsidR="003732AB" w:rsidRPr="005D1071" w:rsidRDefault="003732AB" w:rsidP="005B41E5">
            <w:pPr>
              <w:widowControl w:val="0"/>
              <w:rPr>
                <w:b/>
                <w:bCs/>
                <w:sz w:val="26"/>
                <w:szCs w:val="26"/>
                <w:lang w:val="uk-UA"/>
              </w:rPr>
            </w:pPr>
            <w:r>
              <w:rPr>
                <w:b/>
                <w:bCs/>
                <w:sz w:val="26"/>
                <w:szCs w:val="26"/>
                <w:lang w:val="uk-UA"/>
              </w:rPr>
              <w:t>Усього годин</w:t>
            </w:r>
          </w:p>
        </w:tc>
        <w:tc>
          <w:tcPr>
            <w:tcW w:w="443" w:type="pct"/>
            <w:shd w:val="clear" w:color="auto" w:fill="auto"/>
            <w:vAlign w:val="center"/>
          </w:tcPr>
          <w:p w:rsidR="003732AB" w:rsidRPr="005D1071" w:rsidRDefault="003732AB" w:rsidP="005B41E5">
            <w:pPr>
              <w:widowControl w:val="0"/>
              <w:jc w:val="center"/>
              <w:rPr>
                <w:b/>
                <w:sz w:val="26"/>
                <w:szCs w:val="26"/>
                <w:lang w:val="en-US"/>
              </w:rPr>
            </w:pPr>
            <w:r>
              <w:rPr>
                <w:b/>
                <w:sz w:val="26"/>
                <w:szCs w:val="26"/>
                <w:lang w:val="uk-UA"/>
              </w:rPr>
              <w:t>30</w:t>
            </w:r>
          </w:p>
        </w:tc>
        <w:tc>
          <w:tcPr>
            <w:tcW w:w="443" w:type="pct"/>
            <w:gridSpan w:val="2"/>
            <w:shd w:val="clear" w:color="auto" w:fill="auto"/>
            <w:vAlign w:val="center"/>
          </w:tcPr>
          <w:p w:rsidR="003732AB" w:rsidRPr="005D1071" w:rsidRDefault="003732AB" w:rsidP="005B41E5">
            <w:pPr>
              <w:widowControl w:val="0"/>
              <w:jc w:val="center"/>
              <w:rPr>
                <w:b/>
                <w:sz w:val="26"/>
                <w:szCs w:val="26"/>
                <w:lang w:val="uk-UA"/>
              </w:rPr>
            </w:pPr>
            <w:r>
              <w:rPr>
                <w:b/>
                <w:sz w:val="26"/>
                <w:szCs w:val="26"/>
                <w:lang w:val="uk-UA"/>
              </w:rPr>
              <w:t>4</w:t>
            </w:r>
          </w:p>
        </w:tc>
        <w:tc>
          <w:tcPr>
            <w:tcW w:w="443" w:type="pct"/>
            <w:gridSpan w:val="2"/>
            <w:vAlign w:val="center"/>
          </w:tcPr>
          <w:p w:rsidR="003732AB" w:rsidRPr="005D1071" w:rsidRDefault="003732AB" w:rsidP="005B41E5">
            <w:pPr>
              <w:widowControl w:val="0"/>
              <w:jc w:val="center"/>
              <w:rPr>
                <w:b/>
                <w:sz w:val="26"/>
                <w:szCs w:val="26"/>
                <w:lang w:val="uk-UA"/>
              </w:rPr>
            </w:pPr>
            <w:r>
              <w:rPr>
                <w:b/>
                <w:sz w:val="26"/>
                <w:szCs w:val="26"/>
                <w:lang w:val="uk-UA"/>
              </w:rPr>
              <w:t>4</w:t>
            </w:r>
          </w:p>
        </w:tc>
        <w:tc>
          <w:tcPr>
            <w:tcW w:w="887" w:type="pct"/>
            <w:gridSpan w:val="2"/>
            <w:tcBorders>
              <w:right w:val="thinThickSmallGap" w:sz="24" w:space="0" w:color="auto"/>
            </w:tcBorders>
            <w:vAlign w:val="center"/>
          </w:tcPr>
          <w:p w:rsidR="003732AB" w:rsidRPr="005D1071" w:rsidRDefault="003732AB" w:rsidP="005B41E5">
            <w:pPr>
              <w:widowControl w:val="0"/>
              <w:jc w:val="center"/>
              <w:rPr>
                <w:b/>
                <w:sz w:val="26"/>
                <w:szCs w:val="26"/>
                <w:lang w:val="uk-UA"/>
              </w:rPr>
            </w:pPr>
            <w:r>
              <w:rPr>
                <w:b/>
                <w:sz w:val="26"/>
                <w:szCs w:val="26"/>
                <w:lang w:val="uk-UA"/>
              </w:rPr>
              <w:t>22</w:t>
            </w:r>
          </w:p>
        </w:tc>
      </w:tr>
      <w:tr w:rsidR="003732AB" w:rsidRPr="00E91A80" w:rsidTr="005B41E5">
        <w:tc>
          <w:tcPr>
            <w:tcW w:w="2784" w:type="pct"/>
            <w:tcBorders>
              <w:left w:val="thinThickSmallGap" w:sz="24" w:space="0" w:color="auto"/>
              <w:bottom w:val="thinThickSmallGap" w:sz="24" w:space="0" w:color="auto"/>
            </w:tcBorders>
          </w:tcPr>
          <w:p w:rsidR="003732AB" w:rsidRPr="003732AB" w:rsidRDefault="003732AB" w:rsidP="005B41E5">
            <w:pPr>
              <w:pStyle w:val="4"/>
              <w:widowControl w:val="0"/>
              <w:rPr>
                <w:i w:val="0"/>
                <w:color w:val="auto"/>
                <w:sz w:val="26"/>
                <w:szCs w:val="26"/>
              </w:rPr>
            </w:pPr>
            <w:r w:rsidRPr="003732AB">
              <w:rPr>
                <w:i w:val="0"/>
                <w:color w:val="auto"/>
                <w:sz w:val="26"/>
                <w:szCs w:val="26"/>
              </w:rPr>
              <w:t xml:space="preserve">Разом </w:t>
            </w:r>
          </w:p>
        </w:tc>
        <w:tc>
          <w:tcPr>
            <w:tcW w:w="443" w:type="pct"/>
            <w:tcBorders>
              <w:bottom w:val="thinThickSmallGap" w:sz="24" w:space="0" w:color="auto"/>
            </w:tcBorders>
            <w:shd w:val="clear" w:color="auto" w:fill="auto"/>
            <w:vAlign w:val="center"/>
          </w:tcPr>
          <w:p w:rsidR="003732AB" w:rsidRPr="00E91A80" w:rsidRDefault="003732AB" w:rsidP="005B41E5">
            <w:pPr>
              <w:widowControl w:val="0"/>
              <w:jc w:val="center"/>
              <w:rPr>
                <w:b/>
                <w:sz w:val="26"/>
                <w:szCs w:val="26"/>
                <w:lang w:val="uk-UA"/>
              </w:rPr>
            </w:pPr>
            <w:r w:rsidRPr="00E91A80">
              <w:rPr>
                <w:b/>
                <w:sz w:val="26"/>
                <w:szCs w:val="26"/>
                <w:lang w:val="uk-UA"/>
              </w:rPr>
              <w:t>90</w:t>
            </w:r>
          </w:p>
        </w:tc>
        <w:tc>
          <w:tcPr>
            <w:tcW w:w="443" w:type="pct"/>
            <w:gridSpan w:val="2"/>
            <w:tcBorders>
              <w:bottom w:val="thinThickSmallGap" w:sz="24" w:space="0" w:color="auto"/>
            </w:tcBorders>
            <w:shd w:val="clear" w:color="auto" w:fill="auto"/>
            <w:vAlign w:val="center"/>
          </w:tcPr>
          <w:p w:rsidR="003732AB" w:rsidRPr="00E91A80" w:rsidRDefault="003732AB" w:rsidP="005B41E5">
            <w:pPr>
              <w:widowControl w:val="0"/>
              <w:jc w:val="center"/>
              <w:rPr>
                <w:b/>
                <w:sz w:val="26"/>
                <w:szCs w:val="26"/>
                <w:lang w:val="uk-UA"/>
              </w:rPr>
            </w:pPr>
            <w:r w:rsidRPr="00E91A80">
              <w:rPr>
                <w:b/>
                <w:sz w:val="26"/>
                <w:szCs w:val="26"/>
                <w:lang w:val="uk-UA"/>
              </w:rPr>
              <w:t>14</w:t>
            </w:r>
          </w:p>
        </w:tc>
        <w:tc>
          <w:tcPr>
            <w:tcW w:w="443" w:type="pct"/>
            <w:gridSpan w:val="2"/>
            <w:tcBorders>
              <w:bottom w:val="thinThickSmallGap" w:sz="24" w:space="0" w:color="auto"/>
            </w:tcBorders>
            <w:vAlign w:val="center"/>
          </w:tcPr>
          <w:p w:rsidR="003732AB" w:rsidRPr="00E91A80" w:rsidRDefault="003732AB" w:rsidP="005B41E5">
            <w:pPr>
              <w:widowControl w:val="0"/>
              <w:jc w:val="center"/>
              <w:rPr>
                <w:b/>
                <w:sz w:val="26"/>
                <w:szCs w:val="26"/>
                <w:lang w:val="uk-UA"/>
              </w:rPr>
            </w:pPr>
            <w:r w:rsidRPr="00E91A80">
              <w:rPr>
                <w:b/>
                <w:sz w:val="26"/>
                <w:szCs w:val="26"/>
                <w:lang w:val="uk-UA"/>
              </w:rPr>
              <w:t>14</w:t>
            </w:r>
          </w:p>
        </w:tc>
        <w:tc>
          <w:tcPr>
            <w:tcW w:w="887" w:type="pct"/>
            <w:gridSpan w:val="2"/>
            <w:tcBorders>
              <w:bottom w:val="thinThickSmallGap" w:sz="24" w:space="0" w:color="auto"/>
              <w:right w:val="thinThickSmallGap" w:sz="24" w:space="0" w:color="auto"/>
            </w:tcBorders>
            <w:vAlign w:val="center"/>
          </w:tcPr>
          <w:p w:rsidR="003732AB" w:rsidRPr="00E91A80" w:rsidRDefault="003732AB" w:rsidP="005B41E5">
            <w:pPr>
              <w:widowControl w:val="0"/>
              <w:jc w:val="center"/>
              <w:rPr>
                <w:b/>
                <w:sz w:val="26"/>
                <w:szCs w:val="26"/>
                <w:lang w:val="uk-UA"/>
              </w:rPr>
            </w:pPr>
            <w:r w:rsidRPr="00E91A80">
              <w:rPr>
                <w:b/>
                <w:sz w:val="26"/>
                <w:szCs w:val="26"/>
                <w:lang w:val="uk-UA"/>
              </w:rPr>
              <w:t>62</w:t>
            </w:r>
          </w:p>
        </w:tc>
      </w:tr>
    </w:tbl>
    <w:p w:rsidR="006E34E8" w:rsidRDefault="006E34E8" w:rsidP="006E34E8">
      <w:pPr>
        <w:spacing w:line="360" w:lineRule="auto"/>
        <w:ind w:firstLine="709"/>
        <w:jc w:val="both"/>
        <w:rPr>
          <w:szCs w:val="28"/>
          <w:lang w:val="uk-UA"/>
        </w:rPr>
      </w:pPr>
    </w:p>
    <w:p w:rsidR="006E34E8" w:rsidRPr="005F7852" w:rsidRDefault="006E34E8" w:rsidP="006E34E8">
      <w:pPr>
        <w:ind w:left="7513" w:hanging="6946"/>
        <w:jc w:val="center"/>
        <w:rPr>
          <w:b/>
          <w:sz w:val="32"/>
          <w:szCs w:val="32"/>
          <w:lang w:val="uk-UA"/>
        </w:rPr>
      </w:pPr>
      <w:r>
        <w:rPr>
          <w:b/>
          <w:sz w:val="32"/>
          <w:szCs w:val="32"/>
          <w:lang w:val="uk-UA"/>
        </w:rPr>
        <w:lastRenderedPageBreak/>
        <w:t>5</w:t>
      </w:r>
      <w:r w:rsidR="008E69B9">
        <w:rPr>
          <w:b/>
          <w:sz w:val="32"/>
          <w:szCs w:val="32"/>
          <w:lang w:val="uk-UA"/>
        </w:rPr>
        <w:t xml:space="preserve">. Теми практичних </w:t>
      </w:r>
      <w:r w:rsidRPr="005F7852">
        <w:rPr>
          <w:b/>
          <w:sz w:val="32"/>
          <w:szCs w:val="32"/>
          <w:lang w:val="uk-UA"/>
        </w:rPr>
        <w:t>занять</w:t>
      </w:r>
    </w:p>
    <w:tbl>
      <w:tblPr>
        <w:tblW w:w="92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249"/>
        <w:gridCol w:w="1337"/>
      </w:tblGrid>
      <w:tr w:rsidR="006E34E8" w:rsidRPr="0025740F" w:rsidTr="005B41E5">
        <w:tc>
          <w:tcPr>
            <w:tcW w:w="709" w:type="dxa"/>
            <w:shd w:val="clear" w:color="auto" w:fill="auto"/>
          </w:tcPr>
          <w:p w:rsidR="006E34E8" w:rsidRPr="0025740F" w:rsidRDefault="006E34E8" w:rsidP="005B41E5">
            <w:pPr>
              <w:ind w:left="142" w:hanging="142"/>
              <w:jc w:val="center"/>
              <w:rPr>
                <w:lang w:val="uk-UA"/>
              </w:rPr>
            </w:pPr>
            <w:r w:rsidRPr="0025740F">
              <w:rPr>
                <w:lang w:val="uk-UA"/>
              </w:rPr>
              <w:t>№</w:t>
            </w:r>
          </w:p>
          <w:p w:rsidR="006E34E8" w:rsidRPr="0025740F" w:rsidRDefault="006E34E8" w:rsidP="005B41E5">
            <w:pPr>
              <w:ind w:left="142" w:hanging="142"/>
              <w:jc w:val="center"/>
              <w:rPr>
                <w:lang w:val="uk-UA"/>
              </w:rPr>
            </w:pPr>
            <w:r w:rsidRPr="0025740F">
              <w:rPr>
                <w:lang w:val="uk-UA"/>
              </w:rPr>
              <w:t>з/п</w:t>
            </w:r>
          </w:p>
        </w:tc>
        <w:tc>
          <w:tcPr>
            <w:tcW w:w="7249" w:type="dxa"/>
            <w:shd w:val="clear" w:color="auto" w:fill="auto"/>
          </w:tcPr>
          <w:p w:rsidR="006E34E8" w:rsidRPr="0025740F" w:rsidRDefault="006E34E8" w:rsidP="005B41E5">
            <w:pPr>
              <w:jc w:val="center"/>
              <w:rPr>
                <w:lang w:val="uk-UA"/>
              </w:rPr>
            </w:pPr>
            <w:r w:rsidRPr="0025740F">
              <w:rPr>
                <w:lang w:val="uk-UA"/>
              </w:rPr>
              <w:t>Назва теми</w:t>
            </w:r>
          </w:p>
        </w:tc>
        <w:tc>
          <w:tcPr>
            <w:tcW w:w="1337" w:type="dxa"/>
            <w:shd w:val="clear" w:color="auto" w:fill="auto"/>
          </w:tcPr>
          <w:p w:rsidR="006E34E8" w:rsidRPr="0025740F" w:rsidRDefault="006E34E8" w:rsidP="005B41E5">
            <w:pPr>
              <w:jc w:val="center"/>
              <w:rPr>
                <w:lang w:val="uk-UA"/>
              </w:rPr>
            </w:pPr>
            <w:r w:rsidRPr="0025740F">
              <w:rPr>
                <w:lang w:val="uk-UA"/>
              </w:rPr>
              <w:t>Кількість</w:t>
            </w:r>
          </w:p>
          <w:p w:rsidR="006E34E8" w:rsidRPr="0025740F" w:rsidRDefault="006E34E8" w:rsidP="005B41E5">
            <w:pPr>
              <w:jc w:val="center"/>
              <w:rPr>
                <w:lang w:val="uk-UA"/>
              </w:rPr>
            </w:pPr>
            <w:r w:rsidRPr="0025740F">
              <w:rPr>
                <w:lang w:val="uk-UA"/>
              </w:rPr>
              <w:t>годин</w:t>
            </w:r>
          </w:p>
        </w:tc>
      </w:tr>
      <w:tr w:rsidR="00BE7ABC" w:rsidRPr="0025740F" w:rsidTr="005B41E5">
        <w:tc>
          <w:tcPr>
            <w:tcW w:w="9295" w:type="dxa"/>
            <w:gridSpan w:val="3"/>
            <w:shd w:val="clear" w:color="auto" w:fill="auto"/>
          </w:tcPr>
          <w:p w:rsidR="00BE7ABC" w:rsidRPr="0025740F" w:rsidRDefault="00BE7ABC" w:rsidP="005B41E5">
            <w:pPr>
              <w:jc w:val="center"/>
              <w:rPr>
                <w:lang w:val="uk-UA"/>
              </w:rPr>
            </w:pPr>
            <w:r w:rsidRPr="00E91A80">
              <w:rPr>
                <w:b/>
                <w:bCs/>
                <w:sz w:val="26"/>
                <w:szCs w:val="26"/>
                <w:lang w:val="uk-UA"/>
              </w:rPr>
              <w:t xml:space="preserve">Кредит 1. </w:t>
            </w:r>
            <w:r w:rsidRPr="00AA1DA3">
              <w:rPr>
                <w:b/>
                <w:szCs w:val="28"/>
              </w:rPr>
              <w:t xml:space="preserve">Теоретичні </w:t>
            </w:r>
            <w:proofErr w:type="gramStart"/>
            <w:r w:rsidRPr="00AA1DA3">
              <w:rPr>
                <w:b/>
                <w:szCs w:val="28"/>
              </w:rPr>
              <w:t>п</w:t>
            </w:r>
            <w:proofErr w:type="gramEnd"/>
            <w:r w:rsidRPr="00AA1DA3">
              <w:rPr>
                <w:b/>
                <w:szCs w:val="28"/>
              </w:rPr>
              <w:t xml:space="preserve">ідвалини </w:t>
            </w:r>
            <w:r>
              <w:rPr>
                <w:b/>
                <w:szCs w:val="28"/>
              </w:rPr>
              <w:t>дослідження політичних конфліктів</w:t>
            </w:r>
          </w:p>
        </w:tc>
      </w:tr>
      <w:tr w:rsidR="006E34E8" w:rsidRPr="0025740F" w:rsidTr="005B41E5">
        <w:tc>
          <w:tcPr>
            <w:tcW w:w="709" w:type="dxa"/>
            <w:shd w:val="clear" w:color="auto" w:fill="auto"/>
          </w:tcPr>
          <w:p w:rsidR="006E34E8" w:rsidRPr="0025740F" w:rsidRDefault="006E34E8" w:rsidP="005B41E5">
            <w:pPr>
              <w:jc w:val="center"/>
              <w:rPr>
                <w:lang w:val="uk-UA"/>
              </w:rPr>
            </w:pPr>
            <w:r w:rsidRPr="0025740F">
              <w:rPr>
                <w:lang w:val="uk-UA"/>
              </w:rPr>
              <w:t>1.</w:t>
            </w:r>
          </w:p>
        </w:tc>
        <w:tc>
          <w:tcPr>
            <w:tcW w:w="7249" w:type="dxa"/>
            <w:shd w:val="clear" w:color="auto" w:fill="auto"/>
          </w:tcPr>
          <w:p w:rsidR="006E34E8" w:rsidRPr="00BC0117" w:rsidRDefault="006E34E8" w:rsidP="005B41E5">
            <w:pPr>
              <w:jc w:val="both"/>
              <w:rPr>
                <w:szCs w:val="28"/>
                <w:lang w:val="uk-UA"/>
              </w:rPr>
            </w:pPr>
            <w:r w:rsidRPr="00BC0117">
              <w:rPr>
                <w:szCs w:val="28"/>
              </w:rPr>
              <w:t>Конфліктологія та теорія переговорі</w:t>
            </w:r>
            <w:proofErr w:type="gramStart"/>
            <w:r w:rsidRPr="00BC0117">
              <w:rPr>
                <w:szCs w:val="28"/>
              </w:rPr>
              <w:t>в</w:t>
            </w:r>
            <w:proofErr w:type="gramEnd"/>
            <w:r w:rsidRPr="00BC0117">
              <w:rPr>
                <w:szCs w:val="28"/>
              </w:rPr>
              <w:t xml:space="preserve"> </w:t>
            </w:r>
            <w:proofErr w:type="gramStart"/>
            <w:r w:rsidRPr="00BC0117">
              <w:rPr>
                <w:szCs w:val="28"/>
              </w:rPr>
              <w:t>у</w:t>
            </w:r>
            <w:proofErr w:type="gramEnd"/>
            <w:r w:rsidRPr="00BC0117">
              <w:rPr>
                <w:szCs w:val="28"/>
              </w:rPr>
              <w:t xml:space="preserve"> системі політичної науки</w:t>
            </w:r>
          </w:p>
        </w:tc>
        <w:tc>
          <w:tcPr>
            <w:tcW w:w="1337" w:type="dxa"/>
            <w:shd w:val="clear" w:color="auto" w:fill="auto"/>
          </w:tcPr>
          <w:p w:rsidR="006E34E8" w:rsidRPr="0025740F" w:rsidRDefault="006E34E8" w:rsidP="005B41E5">
            <w:pPr>
              <w:jc w:val="center"/>
              <w:rPr>
                <w:szCs w:val="28"/>
                <w:lang w:val="uk-UA"/>
              </w:rPr>
            </w:pPr>
            <w:r>
              <w:rPr>
                <w:szCs w:val="28"/>
                <w:lang w:val="uk-UA"/>
              </w:rPr>
              <w:t>2</w:t>
            </w:r>
          </w:p>
        </w:tc>
      </w:tr>
      <w:tr w:rsidR="006E34E8" w:rsidRPr="0025740F" w:rsidTr="005B41E5">
        <w:tc>
          <w:tcPr>
            <w:tcW w:w="709" w:type="dxa"/>
            <w:shd w:val="clear" w:color="auto" w:fill="auto"/>
          </w:tcPr>
          <w:p w:rsidR="006E34E8" w:rsidRPr="0025740F" w:rsidRDefault="006E34E8" w:rsidP="005B41E5">
            <w:pPr>
              <w:jc w:val="center"/>
              <w:rPr>
                <w:lang w:val="uk-UA"/>
              </w:rPr>
            </w:pPr>
            <w:r w:rsidRPr="0025740F">
              <w:rPr>
                <w:lang w:val="uk-UA"/>
              </w:rPr>
              <w:t>2.</w:t>
            </w:r>
          </w:p>
        </w:tc>
        <w:tc>
          <w:tcPr>
            <w:tcW w:w="7249" w:type="dxa"/>
            <w:shd w:val="clear" w:color="auto" w:fill="auto"/>
          </w:tcPr>
          <w:p w:rsidR="006E34E8" w:rsidRPr="00BC0117" w:rsidRDefault="00BE7ABC" w:rsidP="005B41E5">
            <w:pPr>
              <w:jc w:val="both"/>
              <w:rPr>
                <w:szCs w:val="28"/>
                <w:lang w:val="uk-UA"/>
              </w:rPr>
            </w:pPr>
            <w:r w:rsidRPr="003732AB">
              <w:rPr>
                <w:szCs w:val="28"/>
              </w:rPr>
              <w:t>Теорія переговорі</w:t>
            </w:r>
            <w:proofErr w:type="gramStart"/>
            <w:r w:rsidRPr="003732AB">
              <w:rPr>
                <w:szCs w:val="28"/>
              </w:rPr>
              <w:t>в</w:t>
            </w:r>
            <w:proofErr w:type="gramEnd"/>
          </w:p>
        </w:tc>
        <w:tc>
          <w:tcPr>
            <w:tcW w:w="1337" w:type="dxa"/>
            <w:shd w:val="clear" w:color="auto" w:fill="auto"/>
          </w:tcPr>
          <w:p w:rsidR="006E34E8" w:rsidRPr="0025740F" w:rsidRDefault="006E34E8" w:rsidP="005B41E5">
            <w:pPr>
              <w:jc w:val="center"/>
              <w:rPr>
                <w:szCs w:val="28"/>
                <w:lang w:val="uk-UA"/>
              </w:rPr>
            </w:pPr>
            <w:r>
              <w:rPr>
                <w:szCs w:val="28"/>
                <w:lang w:val="uk-UA"/>
              </w:rPr>
              <w:t>2</w:t>
            </w:r>
          </w:p>
        </w:tc>
      </w:tr>
      <w:tr w:rsidR="006E34E8" w:rsidRPr="0025740F" w:rsidTr="005B41E5">
        <w:tc>
          <w:tcPr>
            <w:tcW w:w="709" w:type="dxa"/>
            <w:shd w:val="clear" w:color="auto" w:fill="auto"/>
          </w:tcPr>
          <w:p w:rsidR="006E34E8" w:rsidRPr="0025740F" w:rsidRDefault="006E34E8" w:rsidP="005B41E5">
            <w:pPr>
              <w:jc w:val="center"/>
              <w:rPr>
                <w:lang w:val="uk-UA"/>
              </w:rPr>
            </w:pPr>
            <w:r w:rsidRPr="0025740F">
              <w:rPr>
                <w:lang w:val="uk-UA"/>
              </w:rPr>
              <w:t>3.</w:t>
            </w:r>
          </w:p>
        </w:tc>
        <w:tc>
          <w:tcPr>
            <w:tcW w:w="7249" w:type="dxa"/>
            <w:shd w:val="clear" w:color="auto" w:fill="auto"/>
          </w:tcPr>
          <w:p w:rsidR="006E34E8" w:rsidRPr="00BC0117" w:rsidRDefault="00BE7ABC" w:rsidP="005B41E5">
            <w:pPr>
              <w:jc w:val="both"/>
              <w:rPr>
                <w:szCs w:val="28"/>
                <w:lang w:val="uk-UA"/>
              </w:rPr>
            </w:pPr>
            <w:r w:rsidRPr="003732AB">
              <w:rPr>
                <w:szCs w:val="28"/>
              </w:rPr>
              <w:t>Становлення та розвиток конфліктології як науки</w:t>
            </w:r>
          </w:p>
        </w:tc>
        <w:tc>
          <w:tcPr>
            <w:tcW w:w="1337" w:type="dxa"/>
            <w:shd w:val="clear" w:color="auto" w:fill="auto"/>
          </w:tcPr>
          <w:p w:rsidR="006E34E8" w:rsidRPr="0025740F" w:rsidRDefault="006E34E8" w:rsidP="005B41E5">
            <w:pPr>
              <w:jc w:val="center"/>
              <w:rPr>
                <w:szCs w:val="28"/>
                <w:lang w:val="uk-UA"/>
              </w:rPr>
            </w:pPr>
            <w:r>
              <w:rPr>
                <w:szCs w:val="28"/>
                <w:lang w:val="uk-UA"/>
              </w:rPr>
              <w:t>2</w:t>
            </w:r>
          </w:p>
        </w:tc>
      </w:tr>
      <w:tr w:rsidR="00BE7ABC" w:rsidRPr="0025740F" w:rsidTr="005B41E5">
        <w:tc>
          <w:tcPr>
            <w:tcW w:w="9295" w:type="dxa"/>
            <w:gridSpan w:val="3"/>
            <w:shd w:val="clear" w:color="auto" w:fill="auto"/>
          </w:tcPr>
          <w:p w:rsidR="00BE7ABC" w:rsidRPr="0025740F" w:rsidRDefault="003C0ADB" w:rsidP="005B41E5">
            <w:pPr>
              <w:jc w:val="center"/>
              <w:rPr>
                <w:szCs w:val="28"/>
                <w:lang w:val="uk-UA"/>
              </w:rPr>
            </w:pPr>
            <w:r>
              <w:rPr>
                <w:b/>
                <w:bCs/>
                <w:sz w:val="26"/>
                <w:szCs w:val="26"/>
                <w:lang w:val="uk-UA"/>
              </w:rPr>
              <w:t>Кредит 2</w:t>
            </w:r>
            <w:r w:rsidRPr="00E91A80">
              <w:rPr>
                <w:b/>
                <w:bCs/>
                <w:sz w:val="26"/>
                <w:szCs w:val="26"/>
                <w:lang w:val="uk-UA"/>
              </w:rPr>
              <w:t>.</w:t>
            </w:r>
            <w:r>
              <w:rPr>
                <w:b/>
                <w:bCs/>
                <w:sz w:val="26"/>
                <w:szCs w:val="26"/>
                <w:lang w:val="uk-UA"/>
              </w:rPr>
              <w:t xml:space="preserve"> </w:t>
            </w:r>
            <w:r>
              <w:rPr>
                <w:b/>
                <w:szCs w:val="28"/>
              </w:rPr>
              <w:t>Конфлікти в сучасних політичних процесах</w:t>
            </w:r>
          </w:p>
        </w:tc>
      </w:tr>
      <w:tr w:rsidR="006E34E8" w:rsidRPr="0025740F" w:rsidTr="005B41E5">
        <w:tc>
          <w:tcPr>
            <w:tcW w:w="709" w:type="dxa"/>
            <w:shd w:val="clear" w:color="auto" w:fill="auto"/>
          </w:tcPr>
          <w:p w:rsidR="006E34E8" w:rsidRPr="0025740F" w:rsidRDefault="003C0ADB" w:rsidP="005B41E5">
            <w:pPr>
              <w:jc w:val="center"/>
              <w:rPr>
                <w:lang w:val="uk-UA"/>
              </w:rPr>
            </w:pPr>
            <w:r>
              <w:rPr>
                <w:lang w:val="uk-UA"/>
              </w:rPr>
              <w:t>4</w:t>
            </w:r>
            <w:r w:rsidR="006E34E8" w:rsidRPr="0025740F">
              <w:rPr>
                <w:lang w:val="uk-UA"/>
              </w:rPr>
              <w:t>.</w:t>
            </w:r>
          </w:p>
        </w:tc>
        <w:tc>
          <w:tcPr>
            <w:tcW w:w="7249" w:type="dxa"/>
            <w:shd w:val="clear" w:color="auto" w:fill="auto"/>
          </w:tcPr>
          <w:p w:rsidR="006E34E8" w:rsidRPr="00BC0117" w:rsidRDefault="003C0ADB" w:rsidP="005B41E5">
            <w:pPr>
              <w:jc w:val="both"/>
              <w:rPr>
                <w:szCs w:val="28"/>
                <w:lang w:val="uk-UA"/>
              </w:rPr>
            </w:pPr>
            <w:r w:rsidRPr="003732AB">
              <w:rPr>
                <w:szCs w:val="28"/>
              </w:rPr>
              <w:t>Типологія конфлікті</w:t>
            </w:r>
            <w:proofErr w:type="gramStart"/>
            <w:r w:rsidRPr="003732AB">
              <w:rPr>
                <w:szCs w:val="28"/>
              </w:rPr>
              <w:t>в</w:t>
            </w:r>
            <w:proofErr w:type="gramEnd"/>
            <w:r w:rsidRPr="003732AB">
              <w:rPr>
                <w:szCs w:val="28"/>
              </w:rPr>
              <w:t xml:space="preserve"> та процес їх розвитку</w:t>
            </w:r>
          </w:p>
        </w:tc>
        <w:tc>
          <w:tcPr>
            <w:tcW w:w="1337" w:type="dxa"/>
            <w:shd w:val="clear" w:color="auto" w:fill="auto"/>
          </w:tcPr>
          <w:p w:rsidR="006E34E8" w:rsidRPr="0025740F" w:rsidRDefault="006E34E8" w:rsidP="005B41E5">
            <w:pPr>
              <w:jc w:val="center"/>
              <w:rPr>
                <w:szCs w:val="28"/>
                <w:lang w:val="uk-UA"/>
              </w:rPr>
            </w:pPr>
            <w:r>
              <w:rPr>
                <w:szCs w:val="28"/>
                <w:lang w:val="uk-UA"/>
              </w:rPr>
              <w:t>2</w:t>
            </w:r>
          </w:p>
        </w:tc>
      </w:tr>
      <w:tr w:rsidR="006E34E8" w:rsidRPr="0025740F" w:rsidTr="005B41E5">
        <w:tc>
          <w:tcPr>
            <w:tcW w:w="709" w:type="dxa"/>
            <w:shd w:val="clear" w:color="auto" w:fill="auto"/>
          </w:tcPr>
          <w:p w:rsidR="006E34E8" w:rsidRPr="0025740F" w:rsidRDefault="003C0ADB" w:rsidP="005B41E5">
            <w:pPr>
              <w:jc w:val="center"/>
              <w:rPr>
                <w:lang w:val="uk-UA"/>
              </w:rPr>
            </w:pPr>
            <w:r>
              <w:rPr>
                <w:lang w:val="uk-UA"/>
              </w:rPr>
              <w:t>5</w:t>
            </w:r>
            <w:r w:rsidR="006E34E8">
              <w:rPr>
                <w:lang w:val="uk-UA"/>
              </w:rPr>
              <w:t>.</w:t>
            </w:r>
          </w:p>
        </w:tc>
        <w:tc>
          <w:tcPr>
            <w:tcW w:w="7249" w:type="dxa"/>
            <w:shd w:val="clear" w:color="auto" w:fill="auto"/>
          </w:tcPr>
          <w:p w:rsidR="006E34E8" w:rsidRPr="00BC0117" w:rsidRDefault="003C0ADB" w:rsidP="005B41E5">
            <w:pPr>
              <w:jc w:val="both"/>
              <w:rPr>
                <w:szCs w:val="28"/>
                <w:lang w:val="uk-UA"/>
              </w:rPr>
            </w:pPr>
            <w:r w:rsidRPr="003732AB">
              <w:rPr>
                <w:szCs w:val="28"/>
              </w:rPr>
              <w:t xml:space="preserve">Конфліктогенність сучасного </w:t>
            </w:r>
            <w:proofErr w:type="gramStart"/>
            <w:r w:rsidRPr="003732AB">
              <w:rPr>
                <w:szCs w:val="28"/>
              </w:rPr>
              <w:t>св</w:t>
            </w:r>
            <w:proofErr w:type="gramEnd"/>
            <w:r w:rsidRPr="003732AB">
              <w:rPr>
                <w:szCs w:val="28"/>
              </w:rPr>
              <w:t>ітового порядку</w:t>
            </w:r>
          </w:p>
        </w:tc>
        <w:tc>
          <w:tcPr>
            <w:tcW w:w="1337" w:type="dxa"/>
            <w:shd w:val="clear" w:color="auto" w:fill="auto"/>
          </w:tcPr>
          <w:p w:rsidR="006E34E8" w:rsidRPr="0025740F" w:rsidRDefault="006E34E8" w:rsidP="005B41E5">
            <w:pPr>
              <w:jc w:val="center"/>
              <w:rPr>
                <w:szCs w:val="28"/>
                <w:lang w:val="uk-UA"/>
              </w:rPr>
            </w:pPr>
            <w:r>
              <w:rPr>
                <w:szCs w:val="28"/>
                <w:lang w:val="uk-UA"/>
              </w:rPr>
              <w:t>2</w:t>
            </w:r>
          </w:p>
        </w:tc>
      </w:tr>
      <w:tr w:rsidR="003C0ADB" w:rsidRPr="0025740F" w:rsidTr="005B41E5">
        <w:tc>
          <w:tcPr>
            <w:tcW w:w="9295" w:type="dxa"/>
            <w:gridSpan w:val="3"/>
            <w:shd w:val="clear" w:color="auto" w:fill="auto"/>
          </w:tcPr>
          <w:p w:rsidR="003C0ADB" w:rsidRPr="0025740F" w:rsidRDefault="003C0ADB" w:rsidP="005B41E5">
            <w:pPr>
              <w:jc w:val="center"/>
              <w:rPr>
                <w:szCs w:val="28"/>
                <w:lang w:val="uk-UA"/>
              </w:rPr>
            </w:pPr>
            <w:r>
              <w:rPr>
                <w:b/>
                <w:sz w:val="26"/>
                <w:szCs w:val="26"/>
                <w:lang w:val="uk-UA"/>
              </w:rPr>
              <w:t xml:space="preserve">Кредит 3. </w:t>
            </w:r>
            <w:r>
              <w:rPr>
                <w:b/>
                <w:bCs/>
                <w:color w:val="212121"/>
                <w:szCs w:val="28"/>
              </w:rPr>
              <w:t>Механізми врегулювання політичних конфлікті</w:t>
            </w:r>
            <w:proofErr w:type="gramStart"/>
            <w:r>
              <w:rPr>
                <w:b/>
                <w:bCs/>
                <w:color w:val="212121"/>
                <w:szCs w:val="28"/>
              </w:rPr>
              <w:t>в</w:t>
            </w:r>
            <w:proofErr w:type="gramEnd"/>
          </w:p>
        </w:tc>
      </w:tr>
      <w:tr w:rsidR="006E34E8" w:rsidRPr="0025740F" w:rsidTr="005B41E5">
        <w:tc>
          <w:tcPr>
            <w:tcW w:w="709" w:type="dxa"/>
            <w:shd w:val="clear" w:color="auto" w:fill="auto"/>
          </w:tcPr>
          <w:p w:rsidR="006E34E8" w:rsidRPr="0025740F" w:rsidRDefault="003C0ADB" w:rsidP="005B41E5">
            <w:pPr>
              <w:jc w:val="center"/>
              <w:rPr>
                <w:lang w:val="uk-UA"/>
              </w:rPr>
            </w:pPr>
            <w:r>
              <w:rPr>
                <w:lang w:val="uk-UA"/>
              </w:rPr>
              <w:t>6</w:t>
            </w:r>
            <w:r w:rsidR="006E34E8">
              <w:rPr>
                <w:lang w:val="uk-UA"/>
              </w:rPr>
              <w:t>.</w:t>
            </w:r>
          </w:p>
        </w:tc>
        <w:tc>
          <w:tcPr>
            <w:tcW w:w="7249" w:type="dxa"/>
            <w:shd w:val="clear" w:color="auto" w:fill="auto"/>
          </w:tcPr>
          <w:p w:rsidR="006E34E8" w:rsidRPr="00BC0117" w:rsidRDefault="003C0ADB" w:rsidP="005B41E5">
            <w:pPr>
              <w:jc w:val="both"/>
              <w:rPr>
                <w:szCs w:val="28"/>
                <w:lang w:val="uk-UA"/>
              </w:rPr>
            </w:pPr>
            <w:r w:rsidRPr="003732AB">
              <w:rPr>
                <w:bCs/>
                <w:szCs w:val="28"/>
              </w:rPr>
              <w:t>Теоретичні напрями</w:t>
            </w:r>
            <w:r w:rsidRPr="003732AB">
              <w:rPr>
                <w:szCs w:val="28"/>
              </w:rPr>
              <w:t xml:space="preserve"> та практична діяльність з врегулювання конфлікті</w:t>
            </w:r>
            <w:proofErr w:type="gramStart"/>
            <w:r w:rsidRPr="003732AB">
              <w:rPr>
                <w:szCs w:val="28"/>
              </w:rPr>
              <w:t>в</w:t>
            </w:r>
            <w:proofErr w:type="gramEnd"/>
          </w:p>
        </w:tc>
        <w:tc>
          <w:tcPr>
            <w:tcW w:w="1337" w:type="dxa"/>
            <w:shd w:val="clear" w:color="auto" w:fill="auto"/>
          </w:tcPr>
          <w:p w:rsidR="006E34E8" w:rsidRPr="0025740F" w:rsidRDefault="006E34E8" w:rsidP="005B41E5">
            <w:pPr>
              <w:jc w:val="center"/>
              <w:rPr>
                <w:szCs w:val="28"/>
                <w:lang w:val="uk-UA"/>
              </w:rPr>
            </w:pPr>
            <w:r>
              <w:rPr>
                <w:szCs w:val="28"/>
                <w:lang w:val="uk-UA"/>
              </w:rPr>
              <w:t>2</w:t>
            </w:r>
          </w:p>
        </w:tc>
      </w:tr>
      <w:tr w:rsidR="006E34E8" w:rsidRPr="0025740F" w:rsidTr="005B41E5">
        <w:tc>
          <w:tcPr>
            <w:tcW w:w="709" w:type="dxa"/>
            <w:shd w:val="clear" w:color="auto" w:fill="auto"/>
          </w:tcPr>
          <w:p w:rsidR="006E34E8" w:rsidRPr="0025740F" w:rsidRDefault="003C0ADB" w:rsidP="005B41E5">
            <w:pPr>
              <w:jc w:val="center"/>
              <w:rPr>
                <w:lang w:val="uk-UA"/>
              </w:rPr>
            </w:pPr>
            <w:r>
              <w:rPr>
                <w:lang w:val="uk-UA"/>
              </w:rPr>
              <w:t>7</w:t>
            </w:r>
            <w:r w:rsidR="006E34E8">
              <w:rPr>
                <w:lang w:val="uk-UA"/>
              </w:rPr>
              <w:t>.</w:t>
            </w:r>
          </w:p>
        </w:tc>
        <w:tc>
          <w:tcPr>
            <w:tcW w:w="7249" w:type="dxa"/>
            <w:shd w:val="clear" w:color="auto" w:fill="auto"/>
          </w:tcPr>
          <w:p w:rsidR="006E34E8" w:rsidRPr="00BC0117" w:rsidRDefault="003C0ADB" w:rsidP="005B41E5">
            <w:pPr>
              <w:jc w:val="both"/>
              <w:rPr>
                <w:szCs w:val="28"/>
                <w:lang w:val="uk-UA"/>
              </w:rPr>
            </w:pPr>
            <w:r w:rsidRPr="003732AB">
              <w:rPr>
                <w:color w:val="000000"/>
                <w:szCs w:val="28"/>
              </w:rPr>
              <w:t>Інституційні механізми врегулювання політичних конфлікті</w:t>
            </w:r>
            <w:proofErr w:type="gramStart"/>
            <w:r w:rsidRPr="003732AB">
              <w:rPr>
                <w:color w:val="000000"/>
                <w:szCs w:val="28"/>
              </w:rPr>
              <w:t>в</w:t>
            </w:r>
            <w:proofErr w:type="gramEnd"/>
          </w:p>
        </w:tc>
        <w:tc>
          <w:tcPr>
            <w:tcW w:w="1337" w:type="dxa"/>
            <w:shd w:val="clear" w:color="auto" w:fill="auto"/>
          </w:tcPr>
          <w:p w:rsidR="006E34E8" w:rsidRPr="0025740F" w:rsidRDefault="006E34E8" w:rsidP="005B41E5">
            <w:pPr>
              <w:jc w:val="center"/>
              <w:rPr>
                <w:szCs w:val="28"/>
                <w:lang w:val="uk-UA"/>
              </w:rPr>
            </w:pPr>
            <w:r>
              <w:rPr>
                <w:szCs w:val="28"/>
                <w:lang w:val="uk-UA"/>
              </w:rPr>
              <w:t>2</w:t>
            </w:r>
          </w:p>
        </w:tc>
      </w:tr>
      <w:tr w:rsidR="006E34E8" w:rsidRPr="0025740F" w:rsidTr="005B41E5">
        <w:tc>
          <w:tcPr>
            <w:tcW w:w="7958" w:type="dxa"/>
            <w:gridSpan w:val="2"/>
            <w:shd w:val="clear" w:color="auto" w:fill="auto"/>
          </w:tcPr>
          <w:p w:rsidR="006E34E8" w:rsidRPr="008C4EC1" w:rsidRDefault="006E34E8" w:rsidP="005B41E5">
            <w:pPr>
              <w:jc w:val="right"/>
              <w:rPr>
                <w:b/>
                <w:lang w:val="uk-UA"/>
              </w:rPr>
            </w:pPr>
            <w:r w:rsidRPr="008C4EC1">
              <w:rPr>
                <w:b/>
                <w:szCs w:val="28"/>
                <w:lang w:val="uk-UA"/>
              </w:rPr>
              <w:t>Разом:</w:t>
            </w:r>
          </w:p>
        </w:tc>
        <w:tc>
          <w:tcPr>
            <w:tcW w:w="1337" w:type="dxa"/>
            <w:shd w:val="clear" w:color="auto" w:fill="auto"/>
          </w:tcPr>
          <w:p w:rsidR="006E34E8" w:rsidRPr="008C4EC1" w:rsidRDefault="003C0ADB" w:rsidP="005B41E5">
            <w:pPr>
              <w:jc w:val="center"/>
              <w:rPr>
                <w:b/>
                <w:lang w:val="uk-UA"/>
              </w:rPr>
            </w:pPr>
            <w:r>
              <w:rPr>
                <w:b/>
                <w:lang w:val="uk-UA"/>
              </w:rPr>
              <w:t>1</w:t>
            </w:r>
            <w:r w:rsidR="006E34E8">
              <w:rPr>
                <w:b/>
                <w:lang w:val="uk-UA"/>
              </w:rPr>
              <w:t>4</w:t>
            </w:r>
          </w:p>
        </w:tc>
      </w:tr>
    </w:tbl>
    <w:p w:rsidR="006E34E8" w:rsidRDefault="006E34E8" w:rsidP="006E34E8">
      <w:pPr>
        <w:spacing w:line="360" w:lineRule="auto"/>
        <w:ind w:firstLine="709"/>
        <w:jc w:val="both"/>
        <w:rPr>
          <w:szCs w:val="28"/>
          <w:lang w:val="uk-UA"/>
        </w:rPr>
      </w:pPr>
    </w:p>
    <w:p w:rsidR="006E34E8" w:rsidRPr="00A605A9" w:rsidRDefault="006E34E8" w:rsidP="006E34E8">
      <w:pPr>
        <w:ind w:left="7513" w:hanging="7513"/>
        <w:jc w:val="center"/>
        <w:rPr>
          <w:b/>
          <w:szCs w:val="28"/>
          <w:lang w:val="uk-UA"/>
        </w:rPr>
      </w:pPr>
      <w:r>
        <w:rPr>
          <w:b/>
          <w:szCs w:val="28"/>
          <w:lang w:val="uk-UA"/>
        </w:rPr>
        <w:t xml:space="preserve">6. </w:t>
      </w:r>
      <w:r w:rsidRPr="00A605A9">
        <w:rPr>
          <w:b/>
          <w:szCs w:val="28"/>
          <w:lang w:val="uk-UA"/>
        </w:rPr>
        <w:t>Самостійна робота</w:t>
      </w:r>
    </w:p>
    <w:tbl>
      <w:tblPr>
        <w:tblW w:w="92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249"/>
        <w:gridCol w:w="1337"/>
      </w:tblGrid>
      <w:tr w:rsidR="00C32FC0" w:rsidRPr="0025740F" w:rsidTr="005B41E5">
        <w:tc>
          <w:tcPr>
            <w:tcW w:w="709" w:type="dxa"/>
            <w:shd w:val="clear" w:color="auto" w:fill="auto"/>
          </w:tcPr>
          <w:p w:rsidR="00C32FC0" w:rsidRPr="0025740F" w:rsidRDefault="00C32FC0" w:rsidP="005B41E5">
            <w:pPr>
              <w:ind w:left="142" w:hanging="142"/>
              <w:jc w:val="center"/>
              <w:rPr>
                <w:lang w:val="uk-UA"/>
              </w:rPr>
            </w:pPr>
            <w:r w:rsidRPr="0025740F">
              <w:rPr>
                <w:lang w:val="uk-UA"/>
              </w:rPr>
              <w:t>№</w:t>
            </w:r>
          </w:p>
          <w:p w:rsidR="00C32FC0" w:rsidRPr="0025740F" w:rsidRDefault="00C32FC0" w:rsidP="005B41E5">
            <w:pPr>
              <w:ind w:left="142" w:hanging="142"/>
              <w:jc w:val="center"/>
              <w:rPr>
                <w:lang w:val="uk-UA"/>
              </w:rPr>
            </w:pPr>
            <w:r w:rsidRPr="0025740F">
              <w:rPr>
                <w:lang w:val="uk-UA"/>
              </w:rPr>
              <w:t>з/п</w:t>
            </w:r>
          </w:p>
        </w:tc>
        <w:tc>
          <w:tcPr>
            <w:tcW w:w="7249" w:type="dxa"/>
            <w:shd w:val="clear" w:color="auto" w:fill="auto"/>
          </w:tcPr>
          <w:p w:rsidR="00C32FC0" w:rsidRPr="0025740F" w:rsidRDefault="00C32FC0" w:rsidP="005B41E5">
            <w:pPr>
              <w:jc w:val="center"/>
              <w:rPr>
                <w:lang w:val="uk-UA"/>
              </w:rPr>
            </w:pPr>
            <w:r w:rsidRPr="0025740F">
              <w:rPr>
                <w:lang w:val="uk-UA"/>
              </w:rPr>
              <w:t>Назва теми</w:t>
            </w:r>
          </w:p>
        </w:tc>
        <w:tc>
          <w:tcPr>
            <w:tcW w:w="1337" w:type="dxa"/>
            <w:shd w:val="clear" w:color="auto" w:fill="auto"/>
          </w:tcPr>
          <w:p w:rsidR="00C32FC0" w:rsidRPr="0025740F" w:rsidRDefault="00C32FC0" w:rsidP="005B41E5">
            <w:pPr>
              <w:jc w:val="center"/>
              <w:rPr>
                <w:lang w:val="uk-UA"/>
              </w:rPr>
            </w:pPr>
            <w:r w:rsidRPr="0025740F">
              <w:rPr>
                <w:lang w:val="uk-UA"/>
              </w:rPr>
              <w:t>Кількість</w:t>
            </w:r>
          </w:p>
          <w:p w:rsidR="00C32FC0" w:rsidRPr="0025740F" w:rsidRDefault="00C32FC0" w:rsidP="005B41E5">
            <w:pPr>
              <w:jc w:val="center"/>
              <w:rPr>
                <w:lang w:val="uk-UA"/>
              </w:rPr>
            </w:pPr>
            <w:r w:rsidRPr="0025740F">
              <w:rPr>
                <w:lang w:val="uk-UA"/>
              </w:rPr>
              <w:t>годин</w:t>
            </w:r>
          </w:p>
        </w:tc>
      </w:tr>
      <w:tr w:rsidR="00C32FC0" w:rsidRPr="0025740F" w:rsidTr="005B41E5">
        <w:tc>
          <w:tcPr>
            <w:tcW w:w="9295" w:type="dxa"/>
            <w:gridSpan w:val="3"/>
            <w:shd w:val="clear" w:color="auto" w:fill="auto"/>
          </w:tcPr>
          <w:p w:rsidR="00C32FC0" w:rsidRPr="0025740F" w:rsidRDefault="00C32FC0" w:rsidP="005B41E5">
            <w:pPr>
              <w:jc w:val="center"/>
              <w:rPr>
                <w:lang w:val="uk-UA"/>
              </w:rPr>
            </w:pPr>
            <w:r w:rsidRPr="00E91A80">
              <w:rPr>
                <w:b/>
                <w:bCs/>
                <w:sz w:val="26"/>
                <w:szCs w:val="26"/>
                <w:lang w:val="uk-UA"/>
              </w:rPr>
              <w:t xml:space="preserve">Кредит 1. </w:t>
            </w:r>
            <w:r w:rsidRPr="00AA1DA3">
              <w:rPr>
                <w:b/>
                <w:szCs w:val="28"/>
              </w:rPr>
              <w:t xml:space="preserve">Теоретичні </w:t>
            </w:r>
            <w:proofErr w:type="gramStart"/>
            <w:r w:rsidRPr="00AA1DA3">
              <w:rPr>
                <w:b/>
                <w:szCs w:val="28"/>
              </w:rPr>
              <w:t>п</w:t>
            </w:r>
            <w:proofErr w:type="gramEnd"/>
            <w:r w:rsidRPr="00AA1DA3">
              <w:rPr>
                <w:b/>
                <w:szCs w:val="28"/>
              </w:rPr>
              <w:t xml:space="preserve">ідвалини </w:t>
            </w:r>
            <w:r>
              <w:rPr>
                <w:b/>
                <w:szCs w:val="28"/>
              </w:rPr>
              <w:t>дослідження політичних конфліктів</w:t>
            </w:r>
          </w:p>
        </w:tc>
      </w:tr>
      <w:tr w:rsidR="00C32FC0" w:rsidRPr="0025740F" w:rsidTr="005B41E5">
        <w:tc>
          <w:tcPr>
            <w:tcW w:w="709" w:type="dxa"/>
            <w:shd w:val="clear" w:color="auto" w:fill="auto"/>
          </w:tcPr>
          <w:p w:rsidR="00C32FC0" w:rsidRPr="0025740F" w:rsidRDefault="00C32FC0" w:rsidP="005B41E5">
            <w:pPr>
              <w:jc w:val="center"/>
              <w:rPr>
                <w:lang w:val="uk-UA"/>
              </w:rPr>
            </w:pPr>
            <w:r w:rsidRPr="0025740F">
              <w:rPr>
                <w:lang w:val="uk-UA"/>
              </w:rPr>
              <w:t>1.</w:t>
            </w:r>
          </w:p>
        </w:tc>
        <w:tc>
          <w:tcPr>
            <w:tcW w:w="7249" w:type="dxa"/>
            <w:shd w:val="clear" w:color="auto" w:fill="auto"/>
          </w:tcPr>
          <w:p w:rsidR="00C32FC0" w:rsidRPr="00BC0117" w:rsidRDefault="00C32FC0" w:rsidP="005B41E5">
            <w:pPr>
              <w:jc w:val="both"/>
              <w:rPr>
                <w:szCs w:val="28"/>
                <w:lang w:val="uk-UA"/>
              </w:rPr>
            </w:pPr>
            <w:r w:rsidRPr="00BC0117">
              <w:rPr>
                <w:szCs w:val="28"/>
              </w:rPr>
              <w:t>Конфліктологія та теорія переговорі</w:t>
            </w:r>
            <w:proofErr w:type="gramStart"/>
            <w:r w:rsidRPr="00BC0117">
              <w:rPr>
                <w:szCs w:val="28"/>
              </w:rPr>
              <w:t>в</w:t>
            </w:r>
            <w:proofErr w:type="gramEnd"/>
            <w:r w:rsidRPr="00BC0117">
              <w:rPr>
                <w:szCs w:val="28"/>
              </w:rPr>
              <w:t xml:space="preserve"> </w:t>
            </w:r>
            <w:proofErr w:type="gramStart"/>
            <w:r w:rsidRPr="00BC0117">
              <w:rPr>
                <w:szCs w:val="28"/>
              </w:rPr>
              <w:t>у</w:t>
            </w:r>
            <w:proofErr w:type="gramEnd"/>
            <w:r w:rsidRPr="00BC0117">
              <w:rPr>
                <w:szCs w:val="28"/>
              </w:rPr>
              <w:t xml:space="preserve"> системі політичної науки</w:t>
            </w:r>
          </w:p>
        </w:tc>
        <w:tc>
          <w:tcPr>
            <w:tcW w:w="1337" w:type="dxa"/>
            <w:shd w:val="clear" w:color="auto" w:fill="auto"/>
          </w:tcPr>
          <w:p w:rsidR="00C32FC0" w:rsidRPr="0025740F" w:rsidRDefault="005B41E5" w:rsidP="005B41E5">
            <w:pPr>
              <w:jc w:val="center"/>
              <w:rPr>
                <w:szCs w:val="28"/>
                <w:lang w:val="uk-UA"/>
              </w:rPr>
            </w:pPr>
            <w:r>
              <w:rPr>
                <w:szCs w:val="28"/>
                <w:lang w:val="uk-UA"/>
              </w:rPr>
              <w:t>6</w:t>
            </w:r>
          </w:p>
        </w:tc>
      </w:tr>
      <w:tr w:rsidR="00C32FC0" w:rsidRPr="0025740F" w:rsidTr="005B41E5">
        <w:tc>
          <w:tcPr>
            <w:tcW w:w="709" w:type="dxa"/>
            <w:shd w:val="clear" w:color="auto" w:fill="auto"/>
          </w:tcPr>
          <w:p w:rsidR="00C32FC0" w:rsidRPr="0025740F" w:rsidRDefault="00C32FC0" w:rsidP="005B41E5">
            <w:pPr>
              <w:jc w:val="center"/>
              <w:rPr>
                <w:lang w:val="uk-UA"/>
              </w:rPr>
            </w:pPr>
            <w:r w:rsidRPr="0025740F">
              <w:rPr>
                <w:lang w:val="uk-UA"/>
              </w:rPr>
              <w:t>2.</w:t>
            </w:r>
          </w:p>
        </w:tc>
        <w:tc>
          <w:tcPr>
            <w:tcW w:w="7249" w:type="dxa"/>
            <w:shd w:val="clear" w:color="auto" w:fill="auto"/>
          </w:tcPr>
          <w:p w:rsidR="00C32FC0" w:rsidRPr="00BC0117" w:rsidRDefault="00C32FC0" w:rsidP="005B41E5">
            <w:pPr>
              <w:jc w:val="both"/>
              <w:rPr>
                <w:szCs w:val="28"/>
                <w:lang w:val="uk-UA"/>
              </w:rPr>
            </w:pPr>
            <w:r w:rsidRPr="003732AB">
              <w:rPr>
                <w:szCs w:val="28"/>
              </w:rPr>
              <w:t>Теорія переговорі</w:t>
            </w:r>
            <w:proofErr w:type="gramStart"/>
            <w:r w:rsidRPr="003732AB">
              <w:rPr>
                <w:szCs w:val="28"/>
              </w:rPr>
              <w:t>в</w:t>
            </w:r>
            <w:proofErr w:type="gramEnd"/>
          </w:p>
        </w:tc>
        <w:tc>
          <w:tcPr>
            <w:tcW w:w="1337" w:type="dxa"/>
            <w:shd w:val="clear" w:color="auto" w:fill="auto"/>
          </w:tcPr>
          <w:p w:rsidR="00C32FC0" w:rsidRPr="0025740F" w:rsidRDefault="005B41E5" w:rsidP="005B41E5">
            <w:pPr>
              <w:jc w:val="center"/>
              <w:rPr>
                <w:szCs w:val="28"/>
                <w:lang w:val="uk-UA"/>
              </w:rPr>
            </w:pPr>
            <w:r>
              <w:rPr>
                <w:szCs w:val="28"/>
                <w:lang w:val="uk-UA"/>
              </w:rPr>
              <w:t>6</w:t>
            </w:r>
          </w:p>
        </w:tc>
      </w:tr>
      <w:tr w:rsidR="00C32FC0" w:rsidRPr="0025740F" w:rsidTr="005B41E5">
        <w:tc>
          <w:tcPr>
            <w:tcW w:w="709" w:type="dxa"/>
            <w:shd w:val="clear" w:color="auto" w:fill="auto"/>
          </w:tcPr>
          <w:p w:rsidR="00C32FC0" w:rsidRPr="0025740F" w:rsidRDefault="00C32FC0" w:rsidP="005B41E5">
            <w:pPr>
              <w:jc w:val="center"/>
              <w:rPr>
                <w:lang w:val="uk-UA"/>
              </w:rPr>
            </w:pPr>
            <w:r w:rsidRPr="0025740F">
              <w:rPr>
                <w:lang w:val="uk-UA"/>
              </w:rPr>
              <w:t>3.</w:t>
            </w:r>
          </w:p>
        </w:tc>
        <w:tc>
          <w:tcPr>
            <w:tcW w:w="7249" w:type="dxa"/>
            <w:shd w:val="clear" w:color="auto" w:fill="auto"/>
          </w:tcPr>
          <w:p w:rsidR="00C32FC0" w:rsidRPr="00BC0117" w:rsidRDefault="00C32FC0" w:rsidP="005B41E5">
            <w:pPr>
              <w:jc w:val="both"/>
              <w:rPr>
                <w:szCs w:val="28"/>
                <w:lang w:val="uk-UA"/>
              </w:rPr>
            </w:pPr>
            <w:r w:rsidRPr="003732AB">
              <w:rPr>
                <w:szCs w:val="28"/>
              </w:rPr>
              <w:t>Становлення та розвиток конфліктології як науки</w:t>
            </w:r>
          </w:p>
        </w:tc>
        <w:tc>
          <w:tcPr>
            <w:tcW w:w="1337" w:type="dxa"/>
            <w:shd w:val="clear" w:color="auto" w:fill="auto"/>
          </w:tcPr>
          <w:p w:rsidR="00C32FC0" w:rsidRPr="0025740F" w:rsidRDefault="005B41E5" w:rsidP="005B41E5">
            <w:pPr>
              <w:jc w:val="center"/>
              <w:rPr>
                <w:szCs w:val="28"/>
                <w:lang w:val="uk-UA"/>
              </w:rPr>
            </w:pPr>
            <w:r>
              <w:rPr>
                <w:szCs w:val="28"/>
                <w:lang w:val="uk-UA"/>
              </w:rPr>
              <w:t>6</w:t>
            </w:r>
          </w:p>
        </w:tc>
      </w:tr>
      <w:tr w:rsidR="00C32FC0" w:rsidRPr="0025740F" w:rsidTr="005B41E5">
        <w:tc>
          <w:tcPr>
            <w:tcW w:w="9295" w:type="dxa"/>
            <w:gridSpan w:val="3"/>
            <w:shd w:val="clear" w:color="auto" w:fill="auto"/>
          </w:tcPr>
          <w:p w:rsidR="00C32FC0" w:rsidRPr="0025740F" w:rsidRDefault="00C32FC0" w:rsidP="005B41E5">
            <w:pPr>
              <w:jc w:val="center"/>
              <w:rPr>
                <w:szCs w:val="28"/>
                <w:lang w:val="uk-UA"/>
              </w:rPr>
            </w:pPr>
            <w:r>
              <w:rPr>
                <w:b/>
                <w:bCs/>
                <w:sz w:val="26"/>
                <w:szCs w:val="26"/>
                <w:lang w:val="uk-UA"/>
              </w:rPr>
              <w:t>Кредит 2</w:t>
            </w:r>
            <w:r w:rsidRPr="00E91A80">
              <w:rPr>
                <w:b/>
                <w:bCs/>
                <w:sz w:val="26"/>
                <w:szCs w:val="26"/>
                <w:lang w:val="uk-UA"/>
              </w:rPr>
              <w:t>.</w:t>
            </w:r>
            <w:r>
              <w:rPr>
                <w:b/>
                <w:bCs/>
                <w:sz w:val="26"/>
                <w:szCs w:val="26"/>
                <w:lang w:val="uk-UA"/>
              </w:rPr>
              <w:t xml:space="preserve"> </w:t>
            </w:r>
            <w:r>
              <w:rPr>
                <w:b/>
                <w:szCs w:val="28"/>
              </w:rPr>
              <w:t>Конфлікти в сучасних політичних процесах</w:t>
            </w:r>
          </w:p>
        </w:tc>
      </w:tr>
      <w:tr w:rsidR="00C32FC0" w:rsidRPr="0025740F" w:rsidTr="005B41E5">
        <w:tc>
          <w:tcPr>
            <w:tcW w:w="709" w:type="dxa"/>
            <w:shd w:val="clear" w:color="auto" w:fill="auto"/>
          </w:tcPr>
          <w:p w:rsidR="00C32FC0" w:rsidRPr="0025740F" w:rsidRDefault="00C32FC0" w:rsidP="005B41E5">
            <w:pPr>
              <w:jc w:val="center"/>
              <w:rPr>
                <w:lang w:val="uk-UA"/>
              </w:rPr>
            </w:pPr>
            <w:r>
              <w:rPr>
                <w:lang w:val="uk-UA"/>
              </w:rPr>
              <w:t>4</w:t>
            </w:r>
            <w:r w:rsidRPr="0025740F">
              <w:rPr>
                <w:lang w:val="uk-UA"/>
              </w:rPr>
              <w:t>.</w:t>
            </w:r>
          </w:p>
        </w:tc>
        <w:tc>
          <w:tcPr>
            <w:tcW w:w="7249" w:type="dxa"/>
            <w:shd w:val="clear" w:color="auto" w:fill="auto"/>
          </w:tcPr>
          <w:p w:rsidR="00C32FC0" w:rsidRPr="00BC0117" w:rsidRDefault="00C32FC0" w:rsidP="005B41E5">
            <w:pPr>
              <w:jc w:val="both"/>
              <w:rPr>
                <w:szCs w:val="28"/>
                <w:lang w:val="uk-UA"/>
              </w:rPr>
            </w:pPr>
            <w:r w:rsidRPr="003732AB">
              <w:rPr>
                <w:szCs w:val="28"/>
              </w:rPr>
              <w:t>Типологія конфлікті</w:t>
            </w:r>
            <w:proofErr w:type="gramStart"/>
            <w:r w:rsidRPr="003732AB">
              <w:rPr>
                <w:szCs w:val="28"/>
              </w:rPr>
              <w:t>в</w:t>
            </w:r>
            <w:proofErr w:type="gramEnd"/>
            <w:r w:rsidRPr="003732AB">
              <w:rPr>
                <w:szCs w:val="28"/>
              </w:rPr>
              <w:t xml:space="preserve"> та процес їх розвитку</w:t>
            </w:r>
          </w:p>
        </w:tc>
        <w:tc>
          <w:tcPr>
            <w:tcW w:w="1337" w:type="dxa"/>
            <w:shd w:val="clear" w:color="auto" w:fill="auto"/>
          </w:tcPr>
          <w:p w:rsidR="00C32FC0" w:rsidRPr="0025740F" w:rsidRDefault="005B41E5" w:rsidP="005B41E5">
            <w:pPr>
              <w:jc w:val="center"/>
              <w:rPr>
                <w:szCs w:val="28"/>
                <w:lang w:val="uk-UA"/>
              </w:rPr>
            </w:pPr>
            <w:r>
              <w:rPr>
                <w:szCs w:val="28"/>
                <w:lang w:val="uk-UA"/>
              </w:rPr>
              <w:t>11</w:t>
            </w:r>
          </w:p>
        </w:tc>
      </w:tr>
      <w:tr w:rsidR="00C32FC0" w:rsidRPr="0025740F" w:rsidTr="005B41E5">
        <w:tc>
          <w:tcPr>
            <w:tcW w:w="709" w:type="dxa"/>
            <w:shd w:val="clear" w:color="auto" w:fill="auto"/>
          </w:tcPr>
          <w:p w:rsidR="00C32FC0" w:rsidRPr="0025740F" w:rsidRDefault="00C32FC0" w:rsidP="005B41E5">
            <w:pPr>
              <w:jc w:val="center"/>
              <w:rPr>
                <w:lang w:val="uk-UA"/>
              </w:rPr>
            </w:pPr>
            <w:r>
              <w:rPr>
                <w:lang w:val="uk-UA"/>
              </w:rPr>
              <w:t>5.</w:t>
            </w:r>
          </w:p>
        </w:tc>
        <w:tc>
          <w:tcPr>
            <w:tcW w:w="7249" w:type="dxa"/>
            <w:shd w:val="clear" w:color="auto" w:fill="auto"/>
          </w:tcPr>
          <w:p w:rsidR="00C32FC0" w:rsidRPr="00BC0117" w:rsidRDefault="00C32FC0" w:rsidP="005B41E5">
            <w:pPr>
              <w:jc w:val="both"/>
              <w:rPr>
                <w:szCs w:val="28"/>
                <w:lang w:val="uk-UA"/>
              </w:rPr>
            </w:pPr>
            <w:r w:rsidRPr="003732AB">
              <w:rPr>
                <w:szCs w:val="28"/>
              </w:rPr>
              <w:t xml:space="preserve">Конфліктогенність сучасного </w:t>
            </w:r>
            <w:proofErr w:type="gramStart"/>
            <w:r w:rsidRPr="003732AB">
              <w:rPr>
                <w:szCs w:val="28"/>
              </w:rPr>
              <w:t>св</w:t>
            </w:r>
            <w:proofErr w:type="gramEnd"/>
            <w:r w:rsidRPr="003732AB">
              <w:rPr>
                <w:szCs w:val="28"/>
              </w:rPr>
              <w:t>ітового порядку</w:t>
            </w:r>
          </w:p>
        </w:tc>
        <w:tc>
          <w:tcPr>
            <w:tcW w:w="1337" w:type="dxa"/>
            <w:shd w:val="clear" w:color="auto" w:fill="auto"/>
          </w:tcPr>
          <w:p w:rsidR="00C32FC0" w:rsidRPr="0025740F" w:rsidRDefault="005B41E5" w:rsidP="005B41E5">
            <w:pPr>
              <w:jc w:val="center"/>
              <w:rPr>
                <w:szCs w:val="28"/>
                <w:lang w:val="uk-UA"/>
              </w:rPr>
            </w:pPr>
            <w:r>
              <w:rPr>
                <w:szCs w:val="28"/>
                <w:lang w:val="uk-UA"/>
              </w:rPr>
              <w:t>11</w:t>
            </w:r>
          </w:p>
        </w:tc>
      </w:tr>
      <w:tr w:rsidR="00C32FC0" w:rsidRPr="0025740F" w:rsidTr="005B41E5">
        <w:tc>
          <w:tcPr>
            <w:tcW w:w="9295" w:type="dxa"/>
            <w:gridSpan w:val="3"/>
            <w:shd w:val="clear" w:color="auto" w:fill="auto"/>
          </w:tcPr>
          <w:p w:rsidR="00C32FC0" w:rsidRPr="0025740F" w:rsidRDefault="00C32FC0" w:rsidP="005B41E5">
            <w:pPr>
              <w:jc w:val="center"/>
              <w:rPr>
                <w:szCs w:val="28"/>
                <w:lang w:val="uk-UA"/>
              </w:rPr>
            </w:pPr>
            <w:r>
              <w:rPr>
                <w:b/>
                <w:sz w:val="26"/>
                <w:szCs w:val="26"/>
                <w:lang w:val="uk-UA"/>
              </w:rPr>
              <w:t xml:space="preserve">Кредит 3. </w:t>
            </w:r>
            <w:r>
              <w:rPr>
                <w:b/>
                <w:bCs/>
                <w:color w:val="212121"/>
                <w:szCs w:val="28"/>
              </w:rPr>
              <w:t>Механізми врегулювання політичних конфлікті</w:t>
            </w:r>
            <w:proofErr w:type="gramStart"/>
            <w:r>
              <w:rPr>
                <w:b/>
                <w:bCs/>
                <w:color w:val="212121"/>
                <w:szCs w:val="28"/>
              </w:rPr>
              <w:t>в</w:t>
            </w:r>
            <w:proofErr w:type="gramEnd"/>
          </w:p>
        </w:tc>
      </w:tr>
      <w:tr w:rsidR="00C32FC0" w:rsidRPr="0025740F" w:rsidTr="005B41E5">
        <w:tc>
          <w:tcPr>
            <w:tcW w:w="709" w:type="dxa"/>
            <w:shd w:val="clear" w:color="auto" w:fill="auto"/>
          </w:tcPr>
          <w:p w:rsidR="00C32FC0" w:rsidRPr="0025740F" w:rsidRDefault="00C32FC0" w:rsidP="005B41E5">
            <w:pPr>
              <w:jc w:val="center"/>
              <w:rPr>
                <w:lang w:val="uk-UA"/>
              </w:rPr>
            </w:pPr>
            <w:r>
              <w:rPr>
                <w:lang w:val="uk-UA"/>
              </w:rPr>
              <w:t>6.</w:t>
            </w:r>
          </w:p>
        </w:tc>
        <w:tc>
          <w:tcPr>
            <w:tcW w:w="7249" w:type="dxa"/>
            <w:shd w:val="clear" w:color="auto" w:fill="auto"/>
          </w:tcPr>
          <w:p w:rsidR="00C32FC0" w:rsidRPr="00BC0117" w:rsidRDefault="00C32FC0" w:rsidP="005B41E5">
            <w:pPr>
              <w:jc w:val="both"/>
              <w:rPr>
                <w:szCs w:val="28"/>
                <w:lang w:val="uk-UA"/>
              </w:rPr>
            </w:pPr>
            <w:r w:rsidRPr="003732AB">
              <w:rPr>
                <w:bCs/>
                <w:szCs w:val="28"/>
              </w:rPr>
              <w:t>Теоретичні напрями</w:t>
            </w:r>
            <w:r w:rsidRPr="003732AB">
              <w:rPr>
                <w:szCs w:val="28"/>
              </w:rPr>
              <w:t xml:space="preserve"> та практична діяльність з врегулювання конфлікті</w:t>
            </w:r>
            <w:proofErr w:type="gramStart"/>
            <w:r w:rsidRPr="003732AB">
              <w:rPr>
                <w:szCs w:val="28"/>
              </w:rPr>
              <w:t>в</w:t>
            </w:r>
            <w:proofErr w:type="gramEnd"/>
          </w:p>
        </w:tc>
        <w:tc>
          <w:tcPr>
            <w:tcW w:w="1337" w:type="dxa"/>
            <w:shd w:val="clear" w:color="auto" w:fill="auto"/>
          </w:tcPr>
          <w:p w:rsidR="00C32FC0" w:rsidRPr="0025740F" w:rsidRDefault="005B41E5" w:rsidP="005B41E5">
            <w:pPr>
              <w:jc w:val="center"/>
              <w:rPr>
                <w:szCs w:val="28"/>
                <w:lang w:val="uk-UA"/>
              </w:rPr>
            </w:pPr>
            <w:r>
              <w:rPr>
                <w:szCs w:val="28"/>
                <w:lang w:val="uk-UA"/>
              </w:rPr>
              <w:t>11</w:t>
            </w:r>
          </w:p>
        </w:tc>
      </w:tr>
      <w:tr w:rsidR="00C32FC0" w:rsidRPr="0025740F" w:rsidTr="005B41E5">
        <w:tc>
          <w:tcPr>
            <w:tcW w:w="709" w:type="dxa"/>
            <w:shd w:val="clear" w:color="auto" w:fill="auto"/>
          </w:tcPr>
          <w:p w:rsidR="00C32FC0" w:rsidRPr="0025740F" w:rsidRDefault="00C32FC0" w:rsidP="005B41E5">
            <w:pPr>
              <w:jc w:val="center"/>
              <w:rPr>
                <w:lang w:val="uk-UA"/>
              </w:rPr>
            </w:pPr>
            <w:r>
              <w:rPr>
                <w:lang w:val="uk-UA"/>
              </w:rPr>
              <w:t>7.</w:t>
            </w:r>
          </w:p>
        </w:tc>
        <w:tc>
          <w:tcPr>
            <w:tcW w:w="7249" w:type="dxa"/>
            <w:shd w:val="clear" w:color="auto" w:fill="auto"/>
          </w:tcPr>
          <w:p w:rsidR="00C32FC0" w:rsidRPr="00BC0117" w:rsidRDefault="00C32FC0" w:rsidP="005B41E5">
            <w:pPr>
              <w:jc w:val="both"/>
              <w:rPr>
                <w:szCs w:val="28"/>
                <w:lang w:val="uk-UA"/>
              </w:rPr>
            </w:pPr>
            <w:r w:rsidRPr="003732AB">
              <w:rPr>
                <w:color w:val="000000"/>
                <w:szCs w:val="28"/>
              </w:rPr>
              <w:t>Інституційні механізми врегулювання політичних конфлікті</w:t>
            </w:r>
            <w:proofErr w:type="gramStart"/>
            <w:r w:rsidRPr="003732AB">
              <w:rPr>
                <w:color w:val="000000"/>
                <w:szCs w:val="28"/>
              </w:rPr>
              <w:t>в</w:t>
            </w:r>
            <w:proofErr w:type="gramEnd"/>
          </w:p>
        </w:tc>
        <w:tc>
          <w:tcPr>
            <w:tcW w:w="1337" w:type="dxa"/>
            <w:shd w:val="clear" w:color="auto" w:fill="auto"/>
          </w:tcPr>
          <w:p w:rsidR="00C32FC0" w:rsidRPr="0025740F" w:rsidRDefault="005B41E5" w:rsidP="005B41E5">
            <w:pPr>
              <w:jc w:val="center"/>
              <w:rPr>
                <w:szCs w:val="28"/>
                <w:lang w:val="uk-UA"/>
              </w:rPr>
            </w:pPr>
            <w:r>
              <w:rPr>
                <w:szCs w:val="28"/>
                <w:lang w:val="uk-UA"/>
              </w:rPr>
              <w:t>11</w:t>
            </w:r>
          </w:p>
        </w:tc>
      </w:tr>
      <w:tr w:rsidR="00C32FC0" w:rsidRPr="008C4EC1" w:rsidTr="005B41E5">
        <w:tc>
          <w:tcPr>
            <w:tcW w:w="7958" w:type="dxa"/>
            <w:gridSpan w:val="2"/>
            <w:shd w:val="clear" w:color="auto" w:fill="auto"/>
          </w:tcPr>
          <w:p w:rsidR="00C32FC0" w:rsidRPr="008C4EC1" w:rsidRDefault="00C32FC0" w:rsidP="005B41E5">
            <w:pPr>
              <w:jc w:val="right"/>
              <w:rPr>
                <w:b/>
                <w:lang w:val="uk-UA"/>
              </w:rPr>
            </w:pPr>
            <w:r w:rsidRPr="008C4EC1">
              <w:rPr>
                <w:b/>
                <w:szCs w:val="28"/>
                <w:lang w:val="uk-UA"/>
              </w:rPr>
              <w:t>Разом:</w:t>
            </w:r>
          </w:p>
        </w:tc>
        <w:tc>
          <w:tcPr>
            <w:tcW w:w="1337" w:type="dxa"/>
            <w:shd w:val="clear" w:color="auto" w:fill="auto"/>
          </w:tcPr>
          <w:p w:rsidR="00C32FC0" w:rsidRPr="008C4EC1" w:rsidRDefault="005B41E5" w:rsidP="005B41E5">
            <w:pPr>
              <w:jc w:val="center"/>
              <w:rPr>
                <w:b/>
                <w:lang w:val="uk-UA"/>
              </w:rPr>
            </w:pPr>
            <w:r>
              <w:rPr>
                <w:b/>
                <w:lang w:val="uk-UA"/>
              </w:rPr>
              <w:t>62</w:t>
            </w:r>
          </w:p>
        </w:tc>
      </w:tr>
    </w:tbl>
    <w:p w:rsidR="006E34E8" w:rsidRPr="00D63A04" w:rsidRDefault="006E34E8" w:rsidP="00D63A04">
      <w:pPr>
        <w:ind w:firstLine="709"/>
        <w:jc w:val="both"/>
        <w:rPr>
          <w:sz w:val="26"/>
          <w:szCs w:val="26"/>
          <w:lang w:val="uk-UA"/>
        </w:rPr>
      </w:pPr>
    </w:p>
    <w:p w:rsidR="006E34E8" w:rsidRPr="00D63A04" w:rsidRDefault="006E34E8" w:rsidP="00D63A04">
      <w:pPr>
        <w:jc w:val="center"/>
        <w:rPr>
          <w:b/>
          <w:sz w:val="26"/>
          <w:szCs w:val="26"/>
          <w:lang w:val="uk-UA"/>
        </w:rPr>
      </w:pPr>
      <w:r w:rsidRPr="00D63A04">
        <w:rPr>
          <w:b/>
          <w:sz w:val="26"/>
          <w:szCs w:val="26"/>
          <w:lang w:val="uk-UA"/>
        </w:rPr>
        <w:t>7. Індивідуальне навчально-дослідне завдання</w:t>
      </w:r>
    </w:p>
    <w:p w:rsidR="006E34E8" w:rsidRPr="00D63A04" w:rsidRDefault="006E34E8" w:rsidP="00D63A04">
      <w:pPr>
        <w:jc w:val="center"/>
        <w:rPr>
          <w:b/>
          <w:sz w:val="26"/>
          <w:szCs w:val="26"/>
          <w:lang w:val="uk-UA"/>
        </w:rPr>
      </w:pPr>
      <w:r w:rsidRPr="00D63A04">
        <w:rPr>
          <w:b/>
          <w:sz w:val="26"/>
          <w:szCs w:val="26"/>
          <w:lang w:val="uk-UA"/>
        </w:rPr>
        <w:t>Плани семінарських занять</w:t>
      </w:r>
    </w:p>
    <w:p w:rsidR="006E34E8" w:rsidRPr="00D63A04" w:rsidRDefault="006E34E8" w:rsidP="00D63A04">
      <w:pPr>
        <w:jc w:val="center"/>
        <w:rPr>
          <w:b/>
          <w:sz w:val="26"/>
          <w:szCs w:val="26"/>
          <w:lang w:val="uk-UA"/>
        </w:rPr>
      </w:pPr>
    </w:p>
    <w:p w:rsidR="006E34E8" w:rsidRPr="00D63A04" w:rsidRDefault="006E34E8" w:rsidP="00D63A04">
      <w:pPr>
        <w:ind w:firstLine="709"/>
        <w:jc w:val="both"/>
        <w:rPr>
          <w:b/>
          <w:sz w:val="26"/>
          <w:szCs w:val="26"/>
          <w:lang w:val="uk-UA"/>
        </w:rPr>
      </w:pPr>
      <w:r w:rsidRPr="00D63A04">
        <w:rPr>
          <w:b/>
          <w:sz w:val="26"/>
          <w:szCs w:val="26"/>
          <w:lang w:val="uk-UA"/>
        </w:rPr>
        <w:t>Семінар № 1 Конфліктологія та теорія переговорів у системі політичної науки</w:t>
      </w:r>
    </w:p>
    <w:p w:rsidR="006E34E8" w:rsidRPr="00D63A04" w:rsidRDefault="006E34E8" w:rsidP="00D63A04">
      <w:pPr>
        <w:ind w:firstLine="720"/>
        <w:jc w:val="center"/>
        <w:rPr>
          <w:sz w:val="26"/>
          <w:szCs w:val="26"/>
          <w:lang w:val="uk-UA"/>
        </w:rPr>
      </w:pPr>
      <w:r w:rsidRPr="00D63A04">
        <w:rPr>
          <w:sz w:val="26"/>
          <w:szCs w:val="26"/>
          <w:lang w:val="uk-UA"/>
        </w:rPr>
        <w:t>План</w:t>
      </w:r>
    </w:p>
    <w:p w:rsidR="006E34E8" w:rsidRPr="00D63A04" w:rsidRDefault="006E34E8" w:rsidP="00D63A04">
      <w:pPr>
        <w:tabs>
          <w:tab w:val="num" w:pos="1080"/>
        </w:tabs>
        <w:ind w:firstLine="539"/>
        <w:jc w:val="both"/>
        <w:rPr>
          <w:sz w:val="26"/>
          <w:szCs w:val="26"/>
          <w:lang w:val="uk-UA"/>
        </w:rPr>
      </w:pPr>
      <w:r w:rsidRPr="00D63A04">
        <w:rPr>
          <w:sz w:val="26"/>
          <w:szCs w:val="26"/>
          <w:lang w:val="uk-UA"/>
        </w:rPr>
        <w:lastRenderedPageBreak/>
        <w:t xml:space="preserve">1. Поняття теорії політичних конфліктів (конфліктології). Об’єкт та предмет дослідження. </w:t>
      </w:r>
    </w:p>
    <w:p w:rsidR="006E34E8" w:rsidRPr="00D63A04" w:rsidRDefault="006E34E8" w:rsidP="00D63A04">
      <w:pPr>
        <w:tabs>
          <w:tab w:val="num" w:pos="1080"/>
        </w:tabs>
        <w:ind w:firstLine="539"/>
        <w:jc w:val="both"/>
        <w:rPr>
          <w:sz w:val="26"/>
          <w:szCs w:val="26"/>
          <w:lang w:val="uk-UA"/>
        </w:rPr>
      </w:pPr>
      <w:r w:rsidRPr="00D63A04">
        <w:rPr>
          <w:sz w:val="26"/>
          <w:szCs w:val="26"/>
          <w:lang w:val="uk-UA"/>
        </w:rPr>
        <w:t>2. Структурні елементи конфліктології.</w:t>
      </w:r>
    </w:p>
    <w:p w:rsidR="006E34E8" w:rsidRPr="00D63A04" w:rsidRDefault="006E34E8" w:rsidP="00D63A04">
      <w:pPr>
        <w:tabs>
          <w:tab w:val="num" w:pos="1080"/>
        </w:tabs>
        <w:ind w:firstLine="539"/>
        <w:jc w:val="both"/>
        <w:rPr>
          <w:sz w:val="26"/>
          <w:szCs w:val="26"/>
          <w:lang w:val="uk-UA"/>
        </w:rPr>
      </w:pPr>
      <w:r w:rsidRPr="00D63A04">
        <w:rPr>
          <w:sz w:val="26"/>
          <w:szCs w:val="26"/>
          <w:lang w:val="uk-UA"/>
        </w:rPr>
        <w:t>3. Головні проблеми та етапи становлення конфліктології.</w:t>
      </w:r>
    </w:p>
    <w:p w:rsidR="006E34E8" w:rsidRPr="00D63A04" w:rsidRDefault="006E34E8" w:rsidP="00D63A04">
      <w:pPr>
        <w:tabs>
          <w:tab w:val="num" w:pos="1080"/>
        </w:tabs>
        <w:ind w:firstLine="539"/>
        <w:jc w:val="both"/>
        <w:rPr>
          <w:sz w:val="26"/>
          <w:szCs w:val="26"/>
          <w:lang w:val="uk-UA"/>
        </w:rPr>
      </w:pPr>
      <w:r w:rsidRPr="00D63A04">
        <w:rPr>
          <w:sz w:val="26"/>
          <w:szCs w:val="26"/>
          <w:lang w:val="uk-UA"/>
        </w:rPr>
        <w:t xml:space="preserve">4. Поняття теорії переговорів та її структура. </w:t>
      </w:r>
    </w:p>
    <w:p w:rsidR="006E34E8" w:rsidRPr="00D63A04" w:rsidRDefault="006E34E8" w:rsidP="00D63A04">
      <w:pPr>
        <w:tabs>
          <w:tab w:val="num" w:pos="1080"/>
        </w:tabs>
        <w:ind w:firstLine="539"/>
        <w:jc w:val="both"/>
        <w:rPr>
          <w:sz w:val="26"/>
          <w:szCs w:val="26"/>
          <w:lang w:val="uk-UA"/>
        </w:rPr>
      </w:pPr>
      <w:r w:rsidRPr="00D63A04">
        <w:rPr>
          <w:sz w:val="26"/>
          <w:szCs w:val="26"/>
          <w:lang w:val="uk-UA"/>
        </w:rPr>
        <w:t xml:space="preserve">5. </w:t>
      </w:r>
      <w:r w:rsidRPr="00D63A04">
        <w:rPr>
          <w:color w:val="000000"/>
          <w:sz w:val="26"/>
          <w:szCs w:val="26"/>
          <w:lang w:val="uk-UA"/>
        </w:rPr>
        <w:t>Місце конфліктології та теорії переговорів у системі політичного знання.</w:t>
      </w:r>
    </w:p>
    <w:p w:rsidR="006E34E8" w:rsidRPr="00D63A04" w:rsidRDefault="006E34E8" w:rsidP="00D63A04">
      <w:pPr>
        <w:tabs>
          <w:tab w:val="num" w:pos="1080"/>
        </w:tabs>
        <w:jc w:val="both"/>
        <w:rPr>
          <w:sz w:val="26"/>
          <w:szCs w:val="26"/>
          <w:lang w:val="uk-UA"/>
        </w:rPr>
      </w:pPr>
    </w:p>
    <w:p w:rsidR="006E34E8" w:rsidRPr="00D63A04" w:rsidRDefault="006E34E8" w:rsidP="00D63A04">
      <w:pPr>
        <w:tabs>
          <w:tab w:val="num" w:pos="360"/>
        </w:tabs>
        <w:ind w:left="357" w:hanging="357"/>
        <w:jc w:val="center"/>
        <w:rPr>
          <w:rFonts w:eastAsia="Wingdings"/>
          <w:b/>
          <w:sz w:val="26"/>
          <w:szCs w:val="26"/>
          <w:lang w:val="uk-UA"/>
        </w:rPr>
      </w:pPr>
    </w:p>
    <w:p w:rsidR="006E34E8" w:rsidRPr="00D63A04" w:rsidRDefault="006E34E8" w:rsidP="00D63A04">
      <w:pPr>
        <w:tabs>
          <w:tab w:val="num" w:pos="360"/>
        </w:tabs>
        <w:ind w:left="357" w:hanging="357"/>
        <w:jc w:val="center"/>
        <w:rPr>
          <w:rFonts w:eastAsia="Wingdings"/>
          <w:b/>
          <w:sz w:val="26"/>
          <w:szCs w:val="26"/>
          <w:lang w:val="uk-UA"/>
        </w:rPr>
      </w:pPr>
      <w:r w:rsidRPr="00D63A04">
        <w:rPr>
          <w:rFonts w:eastAsia="Wingdings"/>
          <w:b/>
          <w:sz w:val="26"/>
          <w:szCs w:val="26"/>
          <w:lang w:val="uk-UA"/>
        </w:rPr>
        <w:t>Література:</w:t>
      </w:r>
    </w:p>
    <w:p w:rsidR="006E34E8" w:rsidRPr="00D63A04" w:rsidRDefault="006E34E8" w:rsidP="00D63A04">
      <w:pPr>
        <w:tabs>
          <w:tab w:val="num" w:pos="360"/>
        </w:tabs>
        <w:ind w:left="357" w:hanging="357"/>
        <w:jc w:val="center"/>
        <w:rPr>
          <w:rFonts w:eastAsia="Wingdings"/>
          <w:b/>
          <w:sz w:val="26"/>
          <w:szCs w:val="26"/>
          <w:lang w:val="uk-UA"/>
        </w:rPr>
      </w:pPr>
      <w:r w:rsidRPr="00D63A04">
        <w:rPr>
          <w:rFonts w:eastAsia="Wingdings"/>
          <w:b/>
          <w:sz w:val="26"/>
          <w:szCs w:val="26"/>
          <w:lang w:val="uk-UA"/>
        </w:rPr>
        <w:t>Основна література:</w:t>
      </w:r>
    </w:p>
    <w:p w:rsidR="006E34E8" w:rsidRPr="00D63A04" w:rsidRDefault="006E34E8" w:rsidP="00D63A04">
      <w:pPr>
        <w:numPr>
          <w:ilvl w:val="0"/>
          <w:numId w:val="7"/>
        </w:numPr>
        <w:jc w:val="both"/>
        <w:rPr>
          <w:sz w:val="26"/>
          <w:szCs w:val="26"/>
        </w:rPr>
      </w:pPr>
      <w:r w:rsidRPr="00D63A04">
        <w:rPr>
          <w:sz w:val="26"/>
          <w:szCs w:val="26"/>
        </w:rPr>
        <w:t>Доронина Н.И. Международный конфликт. – М., 1981.</w:t>
      </w:r>
    </w:p>
    <w:p w:rsidR="006E34E8" w:rsidRPr="00D63A04" w:rsidRDefault="006E34E8" w:rsidP="00D63A04">
      <w:pPr>
        <w:numPr>
          <w:ilvl w:val="0"/>
          <w:numId w:val="7"/>
        </w:numPr>
        <w:jc w:val="both"/>
        <w:rPr>
          <w:sz w:val="26"/>
          <w:szCs w:val="26"/>
        </w:rPr>
      </w:pPr>
      <w:r w:rsidRPr="00D63A04">
        <w:rPr>
          <w:sz w:val="26"/>
          <w:szCs w:val="26"/>
          <w:lang w:val="uk-UA"/>
        </w:rPr>
        <w:t>Здесенко А.П. Конфліктологія: навч. посібник. – Донецьк, 1999.</w:t>
      </w:r>
    </w:p>
    <w:p w:rsidR="006E34E8" w:rsidRPr="00D63A04" w:rsidRDefault="006E34E8" w:rsidP="00D63A04">
      <w:pPr>
        <w:numPr>
          <w:ilvl w:val="0"/>
          <w:numId w:val="7"/>
        </w:numPr>
        <w:jc w:val="both"/>
        <w:rPr>
          <w:sz w:val="26"/>
          <w:szCs w:val="26"/>
        </w:rPr>
      </w:pPr>
      <w:r w:rsidRPr="00D63A04">
        <w:rPr>
          <w:sz w:val="26"/>
          <w:szCs w:val="26"/>
        </w:rPr>
        <w:t>Основы конфликтологии / под ред. В.Н. Кудрявцева. - М.: Юристъ, 1997.</w:t>
      </w:r>
    </w:p>
    <w:p w:rsidR="006E34E8" w:rsidRPr="00D63A04" w:rsidRDefault="006E34E8" w:rsidP="00D63A04">
      <w:pPr>
        <w:numPr>
          <w:ilvl w:val="0"/>
          <w:numId w:val="7"/>
        </w:numPr>
        <w:tabs>
          <w:tab w:val="clear" w:pos="899"/>
          <w:tab w:val="num" w:pos="0"/>
          <w:tab w:val="left" w:pos="900"/>
        </w:tabs>
        <w:ind w:left="0" w:firstLine="540"/>
        <w:jc w:val="both"/>
        <w:rPr>
          <w:sz w:val="26"/>
          <w:szCs w:val="26"/>
        </w:rPr>
      </w:pPr>
      <w:r w:rsidRPr="00D63A04">
        <w:rPr>
          <w:sz w:val="26"/>
          <w:szCs w:val="26"/>
        </w:rPr>
        <w:t>Фельдман Д.М. Конфликты в мировой политике. М.: Международный Университет Бизнеса и Управления “Братья Карич”, 1997.</w:t>
      </w:r>
    </w:p>
    <w:p w:rsidR="006E34E8" w:rsidRPr="00D63A04" w:rsidRDefault="006E34E8" w:rsidP="00D63A04">
      <w:pPr>
        <w:numPr>
          <w:ilvl w:val="0"/>
          <w:numId w:val="7"/>
        </w:numPr>
        <w:tabs>
          <w:tab w:val="clear" w:pos="899"/>
          <w:tab w:val="num" w:pos="0"/>
          <w:tab w:val="left" w:pos="900"/>
        </w:tabs>
        <w:ind w:left="0" w:firstLine="540"/>
        <w:jc w:val="both"/>
        <w:rPr>
          <w:sz w:val="26"/>
          <w:szCs w:val="26"/>
        </w:rPr>
      </w:pPr>
      <w:r w:rsidRPr="00D63A04">
        <w:rPr>
          <w:sz w:val="26"/>
          <w:szCs w:val="26"/>
        </w:rPr>
        <w:t>Фельдман Д.М. Политология конфликта - М. Стратегия, 1998.</w:t>
      </w:r>
    </w:p>
    <w:p w:rsidR="006E34E8" w:rsidRPr="00D63A04" w:rsidRDefault="006E34E8" w:rsidP="00D63A04">
      <w:pPr>
        <w:tabs>
          <w:tab w:val="left" w:pos="900"/>
        </w:tabs>
        <w:jc w:val="center"/>
        <w:rPr>
          <w:rFonts w:eastAsia="Wingdings"/>
          <w:b/>
          <w:sz w:val="26"/>
          <w:szCs w:val="26"/>
          <w:lang w:val="uk-UA"/>
        </w:rPr>
      </w:pPr>
    </w:p>
    <w:p w:rsidR="006E34E8" w:rsidRPr="00D63A04" w:rsidRDefault="006E34E8" w:rsidP="00D63A04">
      <w:pPr>
        <w:tabs>
          <w:tab w:val="left" w:pos="900"/>
        </w:tabs>
        <w:jc w:val="center"/>
        <w:rPr>
          <w:rFonts w:eastAsia="Wingdings"/>
          <w:b/>
          <w:sz w:val="26"/>
          <w:szCs w:val="26"/>
          <w:lang w:val="uk-UA"/>
        </w:rPr>
      </w:pPr>
      <w:r w:rsidRPr="00D63A04">
        <w:rPr>
          <w:rFonts w:eastAsia="Wingdings"/>
          <w:b/>
          <w:sz w:val="26"/>
          <w:szCs w:val="26"/>
        </w:rPr>
        <w:t xml:space="preserve">Додаткова </w:t>
      </w:r>
      <w:r w:rsidRPr="00D63A04">
        <w:rPr>
          <w:rFonts w:eastAsia="Wingdings"/>
          <w:b/>
          <w:sz w:val="26"/>
          <w:szCs w:val="26"/>
          <w:lang w:val="uk-UA"/>
        </w:rPr>
        <w:t>література</w:t>
      </w:r>
      <w:r w:rsidRPr="00D63A04">
        <w:rPr>
          <w:rFonts w:eastAsia="Wingdings"/>
          <w:b/>
          <w:sz w:val="26"/>
          <w:szCs w:val="26"/>
        </w:rPr>
        <w:t>:</w:t>
      </w:r>
    </w:p>
    <w:p w:rsidR="006E34E8" w:rsidRPr="00D63A04" w:rsidRDefault="006E34E8" w:rsidP="00D63A04">
      <w:pPr>
        <w:numPr>
          <w:ilvl w:val="0"/>
          <w:numId w:val="8"/>
        </w:numPr>
        <w:tabs>
          <w:tab w:val="num" w:pos="0"/>
          <w:tab w:val="left" w:pos="900"/>
        </w:tabs>
        <w:ind w:left="0" w:firstLine="540"/>
        <w:jc w:val="both"/>
        <w:rPr>
          <w:rFonts w:eastAsia="Wingdings"/>
          <w:sz w:val="26"/>
          <w:szCs w:val="26"/>
          <w:lang w:val="uk-UA"/>
        </w:rPr>
      </w:pPr>
      <w:r w:rsidRPr="00D63A04">
        <w:rPr>
          <w:rFonts w:eastAsia="Wingdings"/>
          <w:sz w:val="26"/>
          <w:szCs w:val="26"/>
        </w:rPr>
        <w:t>Международные конфликты современности – М., 1983.</w:t>
      </w:r>
    </w:p>
    <w:p w:rsidR="006E34E8" w:rsidRPr="00D63A04" w:rsidRDefault="006E34E8" w:rsidP="00D63A04">
      <w:pPr>
        <w:numPr>
          <w:ilvl w:val="0"/>
          <w:numId w:val="8"/>
        </w:numPr>
        <w:tabs>
          <w:tab w:val="num" w:pos="0"/>
          <w:tab w:val="left" w:pos="900"/>
        </w:tabs>
        <w:ind w:left="0" w:firstLine="540"/>
        <w:jc w:val="both"/>
        <w:rPr>
          <w:rFonts w:eastAsia="Wingdings"/>
          <w:sz w:val="26"/>
          <w:szCs w:val="26"/>
          <w:lang w:val="uk-UA"/>
        </w:rPr>
      </w:pPr>
      <w:r w:rsidRPr="00D63A04">
        <w:rPr>
          <w:rFonts w:eastAsia="Wingdings"/>
          <w:sz w:val="26"/>
          <w:szCs w:val="26"/>
          <w:lang w:val="uk-UA"/>
        </w:rPr>
        <w:t>Смолян Г.Л. Принципы исследования конфликта // Вопросы философии. – 1968. - № 1.</w:t>
      </w:r>
    </w:p>
    <w:p w:rsidR="006E34E8" w:rsidRPr="00D63A04" w:rsidRDefault="006E34E8" w:rsidP="00D63A04">
      <w:pPr>
        <w:numPr>
          <w:ilvl w:val="0"/>
          <w:numId w:val="8"/>
        </w:numPr>
        <w:tabs>
          <w:tab w:val="clear" w:pos="1215"/>
          <w:tab w:val="num" w:pos="0"/>
          <w:tab w:val="left" w:pos="900"/>
          <w:tab w:val="left" w:pos="1276"/>
        </w:tabs>
        <w:ind w:left="0" w:firstLine="851"/>
        <w:jc w:val="both"/>
        <w:rPr>
          <w:rFonts w:eastAsia="Wingdings"/>
          <w:sz w:val="26"/>
          <w:szCs w:val="26"/>
          <w:lang w:val="uk-UA"/>
        </w:rPr>
      </w:pPr>
      <w:r w:rsidRPr="00D63A04">
        <w:rPr>
          <w:rFonts w:eastAsia="Wingdings"/>
          <w:sz w:val="26"/>
          <w:szCs w:val="26"/>
          <w:lang w:val="uk-UA"/>
        </w:rPr>
        <w:t>Фельдман Ф. Отечественная политология перед фундаментальными проблемами исследования международного конфликта // Вестник МГУ. Серия 18. Соціологія и політологія. - 1995. - № 1.</w:t>
      </w:r>
    </w:p>
    <w:p w:rsidR="006E34E8" w:rsidRPr="00D63A04" w:rsidRDefault="006E34E8" w:rsidP="00D63A04">
      <w:pPr>
        <w:ind w:firstLine="720"/>
        <w:jc w:val="center"/>
        <w:rPr>
          <w:b/>
          <w:sz w:val="26"/>
          <w:szCs w:val="26"/>
          <w:lang w:val="uk-UA"/>
        </w:rPr>
      </w:pPr>
    </w:p>
    <w:p w:rsidR="006E34E8" w:rsidRPr="00D63A04" w:rsidRDefault="006E34E8" w:rsidP="00D63A04">
      <w:pPr>
        <w:ind w:firstLine="720"/>
        <w:jc w:val="center"/>
        <w:rPr>
          <w:b/>
          <w:i/>
          <w:sz w:val="26"/>
          <w:szCs w:val="26"/>
          <w:lang w:val="uk-UA"/>
        </w:rPr>
      </w:pPr>
      <w:r w:rsidRPr="00D63A04">
        <w:rPr>
          <w:b/>
          <w:i/>
          <w:sz w:val="26"/>
          <w:szCs w:val="26"/>
          <w:lang w:val="uk-UA"/>
        </w:rPr>
        <w:t>Методичні рекомендації:</w:t>
      </w:r>
    </w:p>
    <w:p w:rsidR="006E34E8" w:rsidRPr="00D63A04" w:rsidRDefault="006E34E8" w:rsidP="00D63A04">
      <w:pPr>
        <w:ind w:firstLine="720"/>
        <w:jc w:val="center"/>
        <w:rPr>
          <w:b/>
          <w:sz w:val="26"/>
          <w:szCs w:val="26"/>
          <w:lang w:val="uk-UA"/>
        </w:rPr>
      </w:pPr>
    </w:p>
    <w:p w:rsidR="006E34E8" w:rsidRPr="00D63A04" w:rsidRDefault="006E34E8" w:rsidP="00D63A04">
      <w:pPr>
        <w:numPr>
          <w:ilvl w:val="0"/>
          <w:numId w:val="9"/>
        </w:numPr>
        <w:tabs>
          <w:tab w:val="clear" w:pos="900"/>
          <w:tab w:val="num" w:pos="0"/>
          <w:tab w:val="left" w:pos="1276"/>
        </w:tabs>
        <w:ind w:left="0" w:firstLine="851"/>
        <w:jc w:val="both"/>
        <w:rPr>
          <w:sz w:val="26"/>
          <w:szCs w:val="26"/>
          <w:lang w:val="uk-UA"/>
        </w:rPr>
      </w:pPr>
      <w:r w:rsidRPr="00D63A04">
        <w:rPr>
          <w:sz w:val="26"/>
          <w:szCs w:val="26"/>
          <w:lang w:val="uk-UA"/>
        </w:rPr>
        <w:t>Складіть схему: «Структура конфліктології як навчальної дисципліни».</w:t>
      </w:r>
    </w:p>
    <w:p w:rsidR="006E34E8" w:rsidRPr="00D63A04" w:rsidRDefault="006E34E8" w:rsidP="00D63A04">
      <w:pPr>
        <w:numPr>
          <w:ilvl w:val="0"/>
          <w:numId w:val="9"/>
        </w:numPr>
        <w:tabs>
          <w:tab w:val="clear" w:pos="900"/>
          <w:tab w:val="num" w:pos="0"/>
          <w:tab w:val="left" w:pos="1276"/>
        </w:tabs>
        <w:ind w:left="0" w:firstLine="851"/>
        <w:jc w:val="both"/>
        <w:rPr>
          <w:sz w:val="26"/>
          <w:szCs w:val="26"/>
          <w:lang w:val="uk-UA"/>
        </w:rPr>
      </w:pPr>
      <w:r w:rsidRPr="00D63A04">
        <w:rPr>
          <w:sz w:val="26"/>
          <w:szCs w:val="26"/>
          <w:lang w:val="uk-UA"/>
        </w:rPr>
        <w:t>Визначте місце конфліктології в системі політичних наук.</w:t>
      </w:r>
    </w:p>
    <w:p w:rsidR="006E34E8" w:rsidRPr="00D63A04" w:rsidRDefault="006E34E8" w:rsidP="00D63A04">
      <w:pPr>
        <w:numPr>
          <w:ilvl w:val="0"/>
          <w:numId w:val="9"/>
        </w:numPr>
        <w:tabs>
          <w:tab w:val="clear" w:pos="900"/>
          <w:tab w:val="num" w:pos="0"/>
          <w:tab w:val="left" w:pos="1276"/>
        </w:tabs>
        <w:ind w:left="0" w:firstLine="851"/>
        <w:jc w:val="both"/>
        <w:rPr>
          <w:sz w:val="26"/>
          <w:szCs w:val="26"/>
          <w:lang w:val="uk-UA"/>
        </w:rPr>
      </w:pPr>
      <w:r w:rsidRPr="00D63A04">
        <w:rPr>
          <w:sz w:val="26"/>
          <w:szCs w:val="26"/>
          <w:lang w:val="uk-UA"/>
        </w:rPr>
        <w:t>Вітчизняні дослідження у галузі конфліктології і теорії ведення переговорів.</w:t>
      </w:r>
    </w:p>
    <w:p w:rsidR="006E34E8" w:rsidRPr="00D63A04" w:rsidRDefault="006E34E8" w:rsidP="00D63A04">
      <w:pPr>
        <w:numPr>
          <w:ilvl w:val="0"/>
          <w:numId w:val="9"/>
        </w:numPr>
        <w:tabs>
          <w:tab w:val="clear" w:pos="900"/>
          <w:tab w:val="num" w:pos="0"/>
          <w:tab w:val="left" w:pos="1276"/>
        </w:tabs>
        <w:ind w:left="0" w:firstLine="851"/>
        <w:jc w:val="both"/>
        <w:rPr>
          <w:sz w:val="26"/>
          <w:szCs w:val="26"/>
          <w:lang w:val="uk-UA"/>
        </w:rPr>
      </w:pPr>
      <w:r w:rsidRPr="00D63A04">
        <w:rPr>
          <w:sz w:val="26"/>
          <w:szCs w:val="26"/>
          <w:lang w:val="uk-UA"/>
        </w:rPr>
        <w:t>Проаналізуйте проблеми становлення і розвитку наукових досліджень з урегулювання політичних конфліктів і ведення переговорів у світі та в Україні.</w:t>
      </w:r>
    </w:p>
    <w:p w:rsidR="006E34E8" w:rsidRPr="00D63A04" w:rsidRDefault="006E34E8" w:rsidP="00D63A04">
      <w:pPr>
        <w:tabs>
          <w:tab w:val="num" w:pos="0"/>
          <w:tab w:val="left" w:pos="1276"/>
        </w:tabs>
        <w:ind w:firstLine="851"/>
        <w:rPr>
          <w:sz w:val="26"/>
          <w:szCs w:val="26"/>
          <w:lang w:val="uk-UA"/>
        </w:rPr>
      </w:pPr>
    </w:p>
    <w:p w:rsidR="005B41E5" w:rsidRPr="00D63A04" w:rsidRDefault="005B41E5" w:rsidP="00D63A04">
      <w:pPr>
        <w:ind w:firstLine="709"/>
        <w:jc w:val="center"/>
        <w:rPr>
          <w:sz w:val="26"/>
          <w:szCs w:val="26"/>
          <w:lang w:val="uk-UA"/>
        </w:rPr>
      </w:pPr>
      <w:r w:rsidRPr="00D63A04">
        <w:rPr>
          <w:b/>
          <w:sz w:val="26"/>
          <w:szCs w:val="26"/>
          <w:lang w:val="uk-UA"/>
        </w:rPr>
        <w:t xml:space="preserve">Семінар № 2 </w:t>
      </w:r>
      <w:r w:rsidRPr="00D63A04">
        <w:rPr>
          <w:b/>
          <w:sz w:val="26"/>
          <w:szCs w:val="26"/>
        </w:rPr>
        <w:t>Теорія переговорів</w:t>
      </w:r>
    </w:p>
    <w:p w:rsidR="005B41E5" w:rsidRPr="00D63A04" w:rsidRDefault="005B41E5" w:rsidP="00D63A04">
      <w:pPr>
        <w:ind w:firstLine="709"/>
        <w:jc w:val="center"/>
        <w:rPr>
          <w:sz w:val="26"/>
          <w:szCs w:val="26"/>
          <w:lang w:val="uk-UA"/>
        </w:rPr>
      </w:pPr>
      <w:r w:rsidRPr="00D63A04">
        <w:rPr>
          <w:sz w:val="26"/>
          <w:szCs w:val="26"/>
          <w:lang w:val="uk-UA"/>
        </w:rPr>
        <w:t>План</w:t>
      </w:r>
    </w:p>
    <w:p w:rsidR="005B41E5" w:rsidRPr="00D63A04" w:rsidRDefault="005B41E5" w:rsidP="00D63A04">
      <w:pPr>
        <w:tabs>
          <w:tab w:val="num" w:pos="1080"/>
        </w:tabs>
        <w:ind w:firstLine="539"/>
        <w:jc w:val="both"/>
        <w:rPr>
          <w:sz w:val="26"/>
          <w:szCs w:val="26"/>
          <w:lang w:val="uk-UA"/>
        </w:rPr>
      </w:pPr>
      <w:r w:rsidRPr="00D63A04">
        <w:rPr>
          <w:sz w:val="26"/>
          <w:szCs w:val="26"/>
          <w:lang w:val="uk-UA"/>
        </w:rPr>
        <w:t>1.</w:t>
      </w:r>
      <w:r w:rsidRPr="00D63A04">
        <w:rPr>
          <w:color w:val="000000"/>
          <w:sz w:val="26"/>
          <w:szCs w:val="26"/>
        </w:rPr>
        <w:t xml:space="preserve"> Понятійно-категоріальний апарат</w:t>
      </w:r>
      <w:r w:rsidRPr="00D63A04">
        <w:rPr>
          <w:sz w:val="26"/>
          <w:szCs w:val="26"/>
          <w:lang w:val="uk-UA"/>
        </w:rPr>
        <w:t xml:space="preserve">. </w:t>
      </w:r>
    </w:p>
    <w:p w:rsidR="005B41E5" w:rsidRPr="00D63A04" w:rsidRDefault="005B41E5" w:rsidP="00D63A04">
      <w:pPr>
        <w:tabs>
          <w:tab w:val="num" w:pos="1080"/>
        </w:tabs>
        <w:ind w:firstLine="539"/>
        <w:jc w:val="both"/>
        <w:rPr>
          <w:sz w:val="26"/>
          <w:szCs w:val="26"/>
          <w:lang w:val="uk-UA"/>
        </w:rPr>
      </w:pPr>
      <w:r w:rsidRPr="00D63A04">
        <w:rPr>
          <w:sz w:val="26"/>
          <w:szCs w:val="26"/>
          <w:lang w:val="uk-UA"/>
        </w:rPr>
        <w:t xml:space="preserve">2. </w:t>
      </w:r>
      <w:r w:rsidRPr="00D63A04">
        <w:rPr>
          <w:color w:val="000000"/>
          <w:sz w:val="26"/>
          <w:szCs w:val="26"/>
        </w:rPr>
        <w:t>Конфлікт з точки зору можливості його врегулювання</w:t>
      </w:r>
      <w:r w:rsidRPr="00D63A04">
        <w:rPr>
          <w:sz w:val="26"/>
          <w:szCs w:val="26"/>
          <w:lang w:val="uk-UA"/>
        </w:rPr>
        <w:t>.</w:t>
      </w:r>
    </w:p>
    <w:p w:rsidR="005B41E5" w:rsidRPr="00D63A04" w:rsidRDefault="005B41E5" w:rsidP="00D63A04">
      <w:pPr>
        <w:tabs>
          <w:tab w:val="num" w:pos="1080"/>
        </w:tabs>
        <w:ind w:firstLine="539"/>
        <w:jc w:val="both"/>
        <w:rPr>
          <w:sz w:val="26"/>
          <w:szCs w:val="26"/>
          <w:lang w:val="uk-UA"/>
        </w:rPr>
      </w:pPr>
      <w:r w:rsidRPr="00D63A04">
        <w:rPr>
          <w:sz w:val="26"/>
          <w:szCs w:val="26"/>
          <w:lang w:val="uk-UA"/>
        </w:rPr>
        <w:t xml:space="preserve">3. </w:t>
      </w:r>
      <w:r w:rsidRPr="00D63A04">
        <w:rPr>
          <w:color w:val="000000"/>
          <w:sz w:val="26"/>
          <w:szCs w:val="26"/>
        </w:rPr>
        <w:t xml:space="preserve">Врегулювання конфліктів, кризових ситуацій як галузь </w:t>
      </w:r>
      <w:proofErr w:type="gramStart"/>
      <w:r w:rsidRPr="00D63A04">
        <w:rPr>
          <w:color w:val="000000"/>
          <w:sz w:val="26"/>
          <w:szCs w:val="26"/>
        </w:rPr>
        <w:t>соц</w:t>
      </w:r>
      <w:proofErr w:type="gramEnd"/>
      <w:r w:rsidRPr="00D63A04">
        <w:rPr>
          <w:color w:val="000000"/>
          <w:sz w:val="26"/>
          <w:szCs w:val="26"/>
        </w:rPr>
        <w:t>іальної науки та практики</w:t>
      </w:r>
      <w:r w:rsidRPr="00D63A04">
        <w:rPr>
          <w:sz w:val="26"/>
          <w:szCs w:val="26"/>
          <w:lang w:val="uk-UA"/>
        </w:rPr>
        <w:t>.</w:t>
      </w:r>
    </w:p>
    <w:p w:rsidR="005B41E5" w:rsidRPr="00D63A04" w:rsidRDefault="005B41E5" w:rsidP="00D63A04">
      <w:pPr>
        <w:tabs>
          <w:tab w:val="num" w:pos="1080"/>
        </w:tabs>
        <w:ind w:firstLine="539"/>
        <w:jc w:val="both"/>
        <w:rPr>
          <w:sz w:val="26"/>
          <w:szCs w:val="26"/>
          <w:lang w:val="uk-UA"/>
        </w:rPr>
      </w:pPr>
      <w:r w:rsidRPr="00D63A04">
        <w:rPr>
          <w:sz w:val="26"/>
          <w:szCs w:val="26"/>
          <w:lang w:val="uk-UA"/>
        </w:rPr>
        <w:t xml:space="preserve">4. </w:t>
      </w:r>
      <w:r w:rsidRPr="00D63A04">
        <w:rPr>
          <w:color w:val="000000"/>
          <w:sz w:val="26"/>
          <w:szCs w:val="26"/>
          <w:lang w:val="uk-UA"/>
        </w:rPr>
        <w:t>Стилі переговорів</w:t>
      </w:r>
      <w:r w:rsidRPr="00D63A04">
        <w:rPr>
          <w:sz w:val="26"/>
          <w:szCs w:val="26"/>
          <w:lang w:val="uk-UA"/>
        </w:rPr>
        <w:t xml:space="preserve">. </w:t>
      </w:r>
    </w:p>
    <w:p w:rsidR="005B41E5" w:rsidRPr="00D63A04" w:rsidRDefault="005B41E5" w:rsidP="00D63A04">
      <w:pPr>
        <w:tabs>
          <w:tab w:val="num" w:pos="360"/>
        </w:tabs>
        <w:ind w:left="357" w:hanging="357"/>
        <w:jc w:val="center"/>
        <w:rPr>
          <w:rFonts w:eastAsia="Wingdings"/>
          <w:b/>
          <w:sz w:val="26"/>
          <w:szCs w:val="26"/>
          <w:lang w:val="uk-UA"/>
        </w:rPr>
      </w:pPr>
    </w:p>
    <w:p w:rsidR="005B41E5" w:rsidRPr="00D63A04" w:rsidRDefault="005B41E5" w:rsidP="00D63A04">
      <w:pPr>
        <w:tabs>
          <w:tab w:val="num" w:pos="360"/>
        </w:tabs>
        <w:ind w:left="357" w:hanging="357"/>
        <w:jc w:val="center"/>
        <w:rPr>
          <w:rFonts w:eastAsia="Wingdings"/>
          <w:b/>
          <w:sz w:val="26"/>
          <w:szCs w:val="26"/>
          <w:lang w:val="uk-UA"/>
        </w:rPr>
      </w:pPr>
      <w:r w:rsidRPr="00D63A04">
        <w:rPr>
          <w:rFonts w:eastAsia="Wingdings"/>
          <w:b/>
          <w:sz w:val="26"/>
          <w:szCs w:val="26"/>
          <w:lang w:val="uk-UA"/>
        </w:rPr>
        <w:t>Література:</w:t>
      </w:r>
    </w:p>
    <w:p w:rsidR="005B41E5" w:rsidRPr="00D63A04" w:rsidRDefault="005B41E5" w:rsidP="00D63A04">
      <w:pPr>
        <w:tabs>
          <w:tab w:val="num" w:pos="360"/>
        </w:tabs>
        <w:ind w:left="357" w:hanging="357"/>
        <w:jc w:val="center"/>
        <w:rPr>
          <w:rFonts w:eastAsia="Wingdings"/>
          <w:b/>
          <w:sz w:val="26"/>
          <w:szCs w:val="26"/>
          <w:lang w:val="uk-UA"/>
        </w:rPr>
      </w:pPr>
      <w:r w:rsidRPr="00D63A04">
        <w:rPr>
          <w:rFonts w:eastAsia="Wingdings"/>
          <w:b/>
          <w:sz w:val="26"/>
          <w:szCs w:val="26"/>
          <w:lang w:val="uk-UA"/>
        </w:rPr>
        <w:t>Основна література:</w:t>
      </w:r>
    </w:p>
    <w:p w:rsidR="005B41E5" w:rsidRPr="00D63A04" w:rsidRDefault="005B41E5" w:rsidP="00D63A04">
      <w:pPr>
        <w:numPr>
          <w:ilvl w:val="0"/>
          <w:numId w:val="7"/>
        </w:numPr>
        <w:jc w:val="both"/>
        <w:rPr>
          <w:sz w:val="26"/>
          <w:szCs w:val="26"/>
        </w:rPr>
      </w:pPr>
      <w:r w:rsidRPr="00D63A04">
        <w:rPr>
          <w:sz w:val="26"/>
          <w:szCs w:val="26"/>
        </w:rPr>
        <w:t>Доронина Н.И. Международный конфликт. – М., 1981.</w:t>
      </w:r>
    </w:p>
    <w:p w:rsidR="005B41E5" w:rsidRPr="00D63A04" w:rsidRDefault="005B41E5" w:rsidP="00D63A04">
      <w:pPr>
        <w:numPr>
          <w:ilvl w:val="0"/>
          <w:numId w:val="7"/>
        </w:numPr>
        <w:jc w:val="both"/>
        <w:rPr>
          <w:sz w:val="26"/>
          <w:szCs w:val="26"/>
        </w:rPr>
      </w:pPr>
      <w:r w:rsidRPr="00D63A04">
        <w:rPr>
          <w:sz w:val="26"/>
          <w:szCs w:val="26"/>
          <w:lang w:val="uk-UA"/>
        </w:rPr>
        <w:t>Здесенко А.П. Конфліктологія: навч. посібник. – Донецьк, 1999.</w:t>
      </w:r>
    </w:p>
    <w:p w:rsidR="005B41E5" w:rsidRPr="00D63A04" w:rsidRDefault="005B41E5" w:rsidP="00D63A04">
      <w:pPr>
        <w:numPr>
          <w:ilvl w:val="0"/>
          <w:numId w:val="7"/>
        </w:numPr>
        <w:jc w:val="both"/>
        <w:rPr>
          <w:sz w:val="26"/>
          <w:szCs w:val="26"/>
        </w:rPr>
      </w:pPr>
      <w:r w:rsidRPr="00D63A04">
        <w:rPr>
          <w:sz w:val="26"/>
          <w:szCs w:val="26"/>
        </w:rPr>
        <w:t>Основы конфликтологии / под ред. В.Н. Кудрявцева. - М.: Юристъ, 1997.</w:t>
      </w:r>
    </w:p>
    <w:p w:rsidR="005B41E5" w:rsidRPr="00D63A04" w:rsidRDefault="005B41E5" w:rsidP="00D63A04">
      <w:pPr>
        <w:numPr>
          <w:ilvl w:val="0"/>
          <w:numId w:val="7"/>
        </w:numPr>
        <w:tabs>
          <w:tab w:val="clear" w:pos="899"/>
          <w:tab w:val="num" w:pos="0"/>
          <w:tab w:val="left" w:pos="900"/>
        </w:tabs>
        <w:ind w:left="0" w:firstLine="540"/>
        <w:jc w:val="both"/>
        <w:rPr>
          <w:sz w:val="26"/>
          <w:szCs w:val="26"/>
        </w:rPr>
      </w:pPr>
      <w:r w:rsidRPr="00D63A04">
        <w:rPr>
          <w:sz w:val="26"/>
          <w:szCs w:val="26"/>
        </w:rPr>
        <w:lastRenderedPageBreak/>
        <w:t>Фельдман Д.М. Конфликты в мировой политике. М.: Международный Университет Бизнеса и Управления “Братья Карич”, 1997.</w:t>
      </w:r>
    </w:p>
    <w:p w:rsidR="005B41E5" w:rsidRPr="00D63A04" w:rsidRDefault="005B41E5" w:rsidP="00D63A04">
      <w:pPr>
        <w:numPr>
          <w:ilvl w:val="0"/>
          <w:numId w:val="7"/>
        </w:numPr>
        <w:tabs>
          <w:tab w:val="clear" w:pos="899"/>
          <w:tab w:val="num" w:pos="0"/>
          <w:tab w:val="left" w:pos="900"/>
        </w:tabs>
        <w:ind w:left="0" w:firstLine="540"/>
        <w:jc w:val="both"/>
        <w:rPr>
          <w:sz w:val="26"/>
          <w:szCs w:val="26"/>
        </w:rPr>
      </w:pPr>
      <w:r w:rsidRPr="00D63A04">
        <w:rPr>
          <w:sz w:val="26"/>
          <w:szCs w:val="26"/>
        </w:rPr>
        <w:t>Фельдман Д.М. Политология конфликта - М. Стратегия, 1998.</w:t>
      </w:r>
    </w:p>
    <w:p w:rsidR="005B41E5" w:rsidRPr="00D63A04" w:rsidRDefault="005B41E5" w:rsidP="00D63A04">
      <w:pPr>
        <w:tabs>
          <w:tab w:val="left" w:pos="900"/>
        </w:tabs>
        <w:jc w:val="center"/>
        <w:rPr>
          <w:rFonts w:eastAsia="Wingdings"/>
          <w:b/>
          <w:sz w:val="26"/>
          <w:szCs w:val="26"/>
          <w:lang w:val="uk-UA"/>
        </w:rPr>
      </w:pPr>
    </w:p>
    <w:p w:rsidR="005B41E5" w:rsidRPr="00D63A04" w:rsidRDefault="005B41E5" w:rsidP="00D63A04">
      <w:pPr>
        <w:tabs>
          <w:tab w:val="left" w:pos="900"/>
        </w:tabs>
        <w:jc w:val="center"/>
        <w:rPr>
          <w:rFonts w:eastAsia="Wingdings"/>
          <w:b/>
          <w:sz w:val="26"/>
          <w:szCs w:val="26"/>
          <w:lang w:val="uk-UA"/>
        </w:rPr>
      </w:pPr>
      <w:r w:rsidRPr="00D63A04">
        <w:rPr>
          <w:rFonts w:eastAsia="Wingdings"/>
          <w:b/>
          <w:sz w:val="26"/>
          <w:szCs w:val="26"/>
        </w:rPr>
        <w:t xml:space="preserve">Додаткова </w:t>
      </w:r>
      <w:r w:rsidRPr="00D63A04">
        <w:rPr>
          <w:rFonts w:eastAsia="Wingdings"/>
          <w:b/>
          <w:sz w:val="26"/>
          <w:szCs w:val="26"/>
          <w:lang w:val="uk-UA"/>
        </w:rPr>
        <w:t>література</w:t>
      </w:r>
      <w:r w:rsidRPr="00D63A04">
        <w:rPr>
          <w:rFonts w:eastAsia="Wingdings"/>
          <w:b/>
          <w:sz w:val="26"/>
          <w:szCs w:val="26"/>
        </w:rPr>
        <w:t>:</w:t>
      </w:r>
    </w:p>
    <w:p w:rsidR="005B41E5" w:rsidRPr="00D63A04" w:rsidRDefault="005B41E5" w:rsidP="00D63A04">
      <w:pPr>
        <w:numPr>
          <w:ilvl w:val="0"/>
          <w:numId w:val="8"/>
        </w:numPr>
        <w:tabs>
          <w:tab w:val="num" w:pos="0"/>
          <w:tab w:val="left" w:pos="900"/>
        </w:tabs>
        <w:ind w:left="0" w:firstLine="540"/>
        <w:jc w:val="both"/>
        <w:rPr>
          <w:rFonts w:eastAsia="Wingdings"/>
          <w:sz w:val="26"/>
          <w:szCs w:val="26"/>
          <w:lang w:val="uk-UA"/>
        </w:rPr>
      </w:pPr>
      <w:r w:rsidRPr="00D63A04">
        <w:rPr>
          <w:rFonts w:eastAsia="Wingdings"/>
          <w:sz w:val="26"/>
          <w:szCs w:val="26"/>
        </w:rPr>
        <w:t>Международные конфликты современности – М., 1983.</w:t>
      </w:r>
    </w:p>
    <w:p w:rsidR="005B41E5" w:rsidRPr="00D63A04" w:rsidRDefault="005B41E5" w:rsidP="00D63A04">
      <w:pPr>
        <w:numPr>
          <w:ilvl w:val="0"/>
          <w:numId w:val="8"/>
        </w:numPr>
        <w:tabs>
          <w:tab w:val="num" w:pos="0"/>
          <w:tab w:val="left" w:pos="900"/>
        </w:tabs>
        <w:ind w:left="0" w:firstLine="540"/>
        <w:jc w:val="both"/>
        <w:rPr>
          <w:rFonts w:eastAsia="Wingdings"/>
          <w:sz w:val="26"/>
          <w:szCs w:val="26"/>
          <w:lang w:val="uk-UA"/>
        </w:rPr>
      </w:pPr>
      <w:r w:rsidRPr="00D63A04">
        <w:rPr>
          <w:rFonts w:eastAsia="Wingdings"/>
          <w:sz w:val="26"/>
          <w:szCs w:val="26"/>
          <w:lang w:val="uk-UA"/>
        </w:rPr>
        <w:t>Смолян Г.Л. Принципы исследования конфликта // Вопросы философии. – 1968. - № 1.</w:t>
      </w:r>
    </w:p>
    <w:p w:rsidR="005B41E5" w:rsidRPr="00D63A04" w:rsidRDefault="005B41E5" w:rsidP="00D63A04">
      <w:pPr>
        <w:ind w:firstLine="851"/>
        <w:rPr>
          <w:b/>
          <w:sz w:val="26"/>
          <w:szCs w:val="26"/>
          <w:lang w:val="uk-UA"/>
        </w:rPr>
      </w:pPr>
      <w:r w:rsidRPr="00D63A04">
        <w:rPr>
          <w:rFonts w:eastAsia="Wingdings"/>
          <w:sz w:val="26"/>
          <w:szCs w:val="26"/>
          <w:lang w:val="uk-UA"/>
        </w:rPr>
        <w:t>Фельдман Ф. Отечественная политология перед фундаментальными проблемами исследования международного конфликта // Вестник МГУ. Серия 18. Соціологія и політологія. - 1995. - № 1</w:t>
      </w:r>
    </w:p>
    <w:p w:rsidR="005B41E5" w:rsidRPr="00D63A04" w:rsidRDefault="005B41E5" w:rsidP="00D63A04">
      <w:pPr>
        <w:ind w:firstLine="851"/>
        <w:rPr>
          <w:b/>
          <w:sz w:val="26"/>
          <w:szCs w:val="26"/>
          <w:lang w:val="uk-UA"/>
        </w:rPr>
      </w:pPr>
    </w:p>
    <w:p w:rsidR="006E34E8" w:rsidRPr="00D63A04" w:rsidRDefault="006E34E8" w:rsidP="00D63A04">
      <w:pPr>
        <w:ind w:firstLine="851"/>
        <w:rPr>
          <w:b/>
          <w:sz w:val="26"/>
          <w:szCs w:val="26"/>
          <w:lang w:val="uk-UA"/>
        </w:rPr>
      </w:pPr>
      <w:r w:rsidRPr="00D63A04">
        <w:rPr>
          <w:b/>
          <w:sz w:val="26"/>
          <w:szCs w:val="26"/>
          <w:lang w:val="uk-UA"/>
        </w:rPr>
        <w:t xml:space="preserve">Семінар № </w:t>
      </w:r>
      <w:r w:rsidR="005B41E5" w:rsidRPr="00D63A04">
        <w:rPr>
          <w:b/>
          <w:sz w:val="26"/>
          <w:szCs w:val="26"/>
          <w:lang w:val="uk-UA"/>
        </w:rPr>
        <w:t>3</w:t>
      </w:r>
      <w:r w:rsidRPr="00D63A04">
        <w:rPr>
          <w:b/>
          <w:sz w:val="26"/>
          <w:szCs w:val="26"/>
          <w:lang w:val="uk-UA"/>
        </w:rPr>
        <w:t xml:space="preserve"> Становлення та розвиток конфліктології як науки</w:t>
      </w:r>
    </w:p>
    <w:p w:rsidR="006E34E8" w:rsidRPr="00D63A04" w:rsidRDefault="006E34E8" w:rsidP="00D63A04">
      <w:pPr>
        <w:ind w:firstLine="720"/>
        <w:jc w:val="center"/>
        <w:rPr>
          <w:sz w:val="26"/>
          <w:szCs w:val="26"/>
          <w:lang w:val="uk-UA"/>
        </w:rPr>
      </w:pPr>
      <w:r w:rsidRPr="00D63A04">
        <w:rPr>
          <w:sz w:val="26"/>
          <w:szCs w:val="26"/>
          <w:lang w:val="uk-UA"/>
        </w:rPr>
        <w:t>План</w:t>
      </w:r>
    </w:p>
    <w:p w:rsidR="006E34E8" w:rsidRPr="00D63A04" w:rsidRDefault="006E34E8" w:rsidP="00D63A04">
      <w:pPr>
        <w:tabs>
          <w:tab w:val="num" w:pos="360"/>
        </w:tabs>
        <w:ind w:firstLine="539"/>
        <w:jc w:val="both"/>
        <w:rPr>
          <w:sz w:val="26"/>
          <w:szCs w:val="26"/>
          <w:lang w:val="uk-UA"/>
        </w:rPr>
      </w:pPr>
      <w:r w:rsidRPr="00D63A04">
        <w:rPr>
          <w:sz w:val="26"/>
          <w:szCs w:val="26"/>
          <w:lang w:val="uk-UA"/>
        </w:rPr>
        <w:t>1. Поняття конфлікту, міжнародного конфлікту. Основні підходи до вивчення політичних конфліктів.</w:t>
      </w:r>
    </w:p>
    <w:p w:rsidR="006E34E8" w:rsidRPr="00D63A04" w:rsidRDefault="006E34E8" w:rsidP="00D63A04">
      <w:pPr>
        <w:tabs>
          <w:tab w:val="num" w:pos="360"/>
        </w:tabs>
        <w:ind w:firstLine="539"/>
        <w:jc w:val="both"/>
        <w:rPr>
          <w:sz w:val="26"/>
          <w:szCs w:val="26"/>
          <w:lang w:val="uk-UA"/>
        </w:rPr>
      </w:pPr>
      <w:r w:rsidRPr="00D63A04">
        <w:rPr>
          <w:sz w:val="26"/>
          <w:szCs w:val="26"/>
          <w:lang w:val="uk-UA"/>
        </w:rPr>
        <w:t>2. Структура та функції конфліктів.</w:t>
      </w:r>
    </w:p>
    <w:p w:rsidR="006E34E8" w:rsidRPr="00D63A04" w:rsidRDefault="006E34E8" w:rsidP="00D63A04">
      <w:pPr>
        <w:tabs>
          <w:tab w:val="num" w:pos="360"/>
        </w:tabs>
        <w:ind w:firstLine="539"/>
        <w:jc w:val="both"/>
        <w:rPr>
          <w:sz w:val="26"/>
          <w:szCs w:val="26"/>
          <w:lang w:val="uk-UA"/>
        </w:rPr>
      </w:pPr>
      <w:r w:rsidRPr="00D63A04">
        <w:rPr>
          <w:sz w:val="26"/>
          <w:szCs w:val="26"/>
          <w:lang w:val="uk-UA"/>
        </w:rPr>
        <w:t>3. Підходи до вирішення політичних конфліктів.</w:t>
      </w:r>
    </w:p>
    <w:p w:rsidR="006E34E8" w:rsidRPr="00D63A04" w:rsidRDefault="006E34E8" w:rsidP="00D63A04">
      <w:pPr>
        <w:tabs>
          <w:tab w:val="num" w:pos="360"/>
        </w:tabs>
        <w:ind w:firstLine="539"/>
        <w:jc w:val="both"/>
        <w:rPr>
          <w:color w:val="000000"/>
          <w:sz w:val="26"/>
          <w:szCs w:val="26"/>
          <w:lang w:val="uk-UA"/>
        </w:rPr>
      </w:pPr>
      <w:r w:rsidRPr="00D63A04">
        <w:rPr>
          <w:sz w:val="26"/>
          <w:szCs w:val="26"/>
          <w:lang w:val="uk-UA"/>
        </w:rPr>
        <w:t xml:space="preserve">4. </w:t>
      </w:r>
      <w:proofErr w:type="gramStart"/>
      <w:r w:rsidRPr="00D63A04">
        <w:rPr>
          <w:color w:val="000000"/>
          <w:sz w:val="26"/>
          <w:szCs w:val="26"/>
        </w:rPr>
        <w:t>Св</w:t>
      </w:r>
      <w:proofErr w:type="gramEnd"/>
      <w:r w:rsidRPr="00D63A04">
        <w:rPr>
          <w:color w:val="000000"/>
          <w:sz w:val="26"/>
          <w:szCs w:val="26"/>
        </w:rPr>
        <w:t>ітова наука про врегулювання конфліктів та ведення переговорів</w:t>
      </w:r>
      <w:r w:rsidRPr="00D63A04">
        <w:rPr>
          <w:color w:val="000000"/>
          <w:sz w:val="26"/>
          <w:szCs w:val="26"/>
          <w:lang w:val="uk-UA"/>
        </w:rPr>
        <w:t>.</w:t>
      </w:r>
    </w:p>
    <w:p w:rsidR="006E34E8" w:rsidRPr="00D63A04" w:rsidRDefault="006E34E8" w:rsidP="00D63A04">
      <w:pPr>
        <w:tabs>
          <w:tab w:val="num" w:pos="360"/>
        </w:tabs>
        <w:ind w:firstLine="539"/>
        <w:jc w:val="both"/>
        <w:rPr>
          <w:sz w:val="26"/>
          <w:szCs w:val="26"/>
          <w:lang w:val="uk-UA"/>
        </w:rPr>
      </w:pPr>
      <w:r w:rsidRPr="00D63A04">
        <w:rPr>
          <w:color w:val="000000"/>
          <w:sz w:val="26"/>
          <w:szCs w:val="26"/>
          <w:lang w:val="uk-UA"/>
        </w:rPr>
        <w:t>5. Специфіка формування вітчизняної школи конфліктології та теорії переговорів.</w:t>
      </w:r>
    </w:p>
    <w:p w:rsidR="006E34E8" w:rsidRPr="00D63A04" w:rsidRDefault="006E34E8" w:rsidP="00D63A04">
      <w:pPr>
        <w:tabs>
          <w:tab w:val="num" w:pos="360"/>
        </w:tabs>
        <w:ind w:firstLine="540"/>
        <w:jc w:val="both"/>
        <w:rPr>
          <w:sz w:val="26"/>
          <w:szCs w:val="26"/>
          <w:lang w:val="uk-UA"/>
        </w:rPr>
      </w:pPr>
    </w:p>
    <w:p w:rsidR="006E34E8" w:rsidRPr="00D63A04" w:rsidRDefault="006E34E8" w:rsidP="00D63A04">
      <w:pPr>
        <w:tabs>
          <w:tab w:val="num" w:pos="360"/>
        </w:tabs>
        <w:ind w:left="357" w:hanging="357"/>
        <w:jc w:val="center"/>
        <w:rPr>
          <w:rFonts w:eastAsia="Wingdings"/>
          <w:b/>
          <w:sz w:val="26"/>
          <w:szCs w:val="26"/>
          <w:lang w:val="uk-UA"/>
        </w:rPr>
      </w:pPr>
      <w:r w:rsidRPr="00D63A04">
        <w:rPr>
          <w:rFonts w:eastAsia="Wingdings"/>
          <w:b/>
          <w:sz w:val="26"/>
          <w:szCs w:val="26"/>
          <w:lang w:val="uk-UA"/>
        </w:rPr>
        <w:t>Література:</w:t>
      </w:r>
    </w:p>
    <w:p w:rsidR="006E34E8" w:rsidRPr="00D63A04" w:rsidRDefault="006E34E8" w:rsidP="00D63A04">
      <w:pPr>
        <w:tabs>
          <w:tab w:val="num" w:pos="360"/>
        </w:tabs>
        <w:ind w:left="357" w:hanging="357"/>
        <w:jc w:val="center"/>
        <w:rPr>
          <w:rFonts w:eastAsia="Wingdings"/>
          <w:b/>
          <w:sz w:val="26"/>
          <w:szCs w:val="26"/>
          <w:lang w:val="uk-UA"/>
        </w:rPr>
      </w:pPr>
      <w:r w:rsidRPr="00D63A04">
        <w:rPr>
          <w:rFonts w:eastAsia="Wingdings"/>
          <w:b/>
          <w:sz w:val="26"/>
          <w:szCs w:val="26"/>
          <w:lang w:val="uk-UA"/>
        </w:rPr>
        <w:t>Основна література:</w:t>
      </w:r>
    </w:p>
    <w:p w:rsidR="006E34E8" w:rsidRPr="00D63A04" w:rsidRDefault="006E34E8" w:rsidP="00D63A04">
      <w:pPr>
        <w:numPr>
          <w:ilvl w:val="0"/>
          <w:numId w:val="12"/>
        </w:numPr>
        <w:tabs>
          <w:tab w:val="clear" w:pos="899"/>
          <w:tab w:val="num" w:pos="0"/>
          <w:tab w:val="left" w:pos="900"/>
          <w:tab w:val="left" w:pos="1080"/>
        </w:tabs>
        <w:ind w:left="0" w:firstLine="720"/>
        <w:jc w:val="both"/>
        <w:rPr>
          <w:sz w:val="26"/>
          <w:szCs w:val="26"/>
        </w:rPr>
      </w:pPr>
      <w:r w:rsidRPr="00D63A04">
        <w:rPr>
          <w:sz w:val="26"/>
          <w:szCs w:val="26"/>
        </w:rPr>
        <w:t>Доронина Н.И. Международный конфликт. – М., 1981.</w:t>
      </w:r>
    </w:p>
    <w:p w:rsidR="006E34E8" w:rsidRPr="00D63A04" w:rsidRDefault="006E34E8" w:rsidP="00D63A04">
      <w:pPr>
        <w:numPr>
          <w:ilvl w:val="0"/>
          <w:numId w:val="12"/>
        </w:numPr>
        <w:tabs>
          <w:tab w:val="clear" w:pos="899"/>
          <w:tab w:val="num" w:pos="0"/>
          <w:tab w:val="left" w:pos="900"/>
          <w:tab w:val="left" w:pos="1080"/>
        </w:tabs>
        <w:ind w:left="0" w:firstLine="720"/>
        <w:jc w:val="both"/>
        <w:rPr>
          <w:sz w:val="26"/>
          <w:szCs w:val="26"/>
        </w:rPr>
      </w:pPr>
      <w:r w:rsidRPr="00D63A04">
        <w:rPr>
          <w:sz w:val="26"/>
          <w:szCs w:val="26"/>
          <w:lang w:val="uk-UA"/>
        </w:rPr>
        <w:t>Здесенко А.П. Конфліктологія: навч. посібник. – Донецьк, 1999.</w:t>
      </w:r>
    </w:p>
    <w:p w:rsidR="006E34E8" w:rsidRPr="00D63A04" w:rsidRDefault="006E34E8" w:rsidP="00D63A04">
      <w:pPr>
        <w:numPr>
          <w:ilvl w:val="0"/>
          <w:numId w:val="12"/>
        </w:numPr>
        <w:tabs>
          <w:tab w:val="clear" w:pos="899"/>
          <w:tab w:val="num" w:pos="0"/>
          <w:tab w:val="left" w:pos="900"/>
          <w:tab w:val="left" w:pos="1080"/>
        </w:tabs>
        <w:ind w:left="0" w:firstLine="720"/>
        <w:jc w:val="both"/>
        <w:rPr>
          <w:sz w:val="26"/>
          <w:szCs w:val="26"/>
        </w:rPr>
      </w:pPr>
      <w:r w:rsidRPr="00D63A04">
        <w:rPr>
          <w:sz w:val="26"/>
          <w:szCs w:val="26"/>
        </w:rPr>
        <w:t>Основы конфликтологии / под ред. В.Н. Кудрявцева. - М.: Юристъ, 1997.</w:t>
      </w:r>
    </w:p>
    <w:p w:rsidR="006E34E8" w:rsidRPr="00D63A04" w:rsidRDefault="006E34E8" w:rsidP="00D63A04">
      <w:pPr>
        <w:numPr>
          <w:ilvl w:val="0"/>
          <w:numId w:val="12"/>
        </w:numPr>
        <w:tabs>
          <w:tab w:val="clear" w:pos="899"/>
          <w:tab w:val="num" w:pos="0"/>
          <w:tab w:val="left" w:pos="900"/>
          <w:tab w:val="left" w:pos="1080"/>
        </w:tabs>
        <w:ind w:left="0" w:firstLine="720"/>
        <w:jc w:val="both"/>
        <w:rPr>
          <w:sz w:val="26"/>
          <w:szCs w:val="26"/>
        </w:rPr>
      </w:pPr>
      <w:r w:rsidRPr="00D63A04">
        <w:rPr>
          <w:sz w:val="26"/>
          <w:szCs w:val="26"/>
        </w:rPr>
        <w:t>Фельдман Д.М. Конфликты в мировой политике. М.: Международный Университет Бизнеса и Управления “Братья Карич”, 1997.</w:t>
      </w:r>
    </w:p>
    <w:p w:rsidR="006E34E8" w:rsidRPr="00D63A04" w:rsidRDefault="006E34E8" w:rsidP="00D63A04">
      <w:pPr>
        <w:numPr>
          <w:ilvl w:val="0"/>
          <w:numId w:val="12"/>
        </w:numPr>
        <w:tabs>
          <w:tab w:val="clear" w:pos="899"/>
          <w:tab w:val="num" w:pos="0"/>
          <w:tab w:val="left" w:pos="900"/>
          <w:tab w:val="left" w:pos="1080"/>
        </w:tabs>
        <w:ind w:left="0" w:firstLine="720"/>
        <w:jc w:val="both"/>
        <w:rPr>
          <w:sz w:val="26"/>
          <w:szCs w:val="26"/>
        </w:rPr>
      </w:pPr>
      <w:r w:rsidRPr="00D63A04">
        <w:rPr>
          <w:sz w:val="26"/>
          <w:szCs w:val="26"/>
        </w:rPr>
        <w:t>Фельдман Д.М. Политология конфликта - М. Стратегия, 1998.</w:t>
      </w:r>
    </w:p>
    <w:p w:rsidR="006E34E8" w:rsidRPr="00D63A04" w:rsidRDefault="006E34E8" w:rsidP="00D63A04">
      <w:pPr>
        <w:tabs>
          <w:tab w:val="left" w:pos="900"/>
        </w:tabs>
        <w:ind w:left="180"/>
        <w:jc w:val="both"/>
        <w:rPr>
          <w:rFonts w:eastAsia="Wingdings"/>
          <w:sz w:val="26"/>
          <w:szCs w:val="26"/>
        </w:rPr>
      </w:pPr>
    </w:p>
    <w:p w:rsidR="006E34E8" w:rsidRPr="00D63A04" w:rsidRDefault="006E34E8" w:rsidP="00D63A04">
      <w:pPr>
        <w:tabs>
          <w:tab w:val="left" w:pos="900"/>
        </w:tabs>
        <w:jc w:val="center"/>
        <w:rPr>
          <w:rFonts w:eastAsia="Wingdings"/>
          <w:b/>
          <w:sz w:val="26"/>
          <w:szCs w:val="26"/>
          <w:lang w:val="uk-UA"/>
        </w:rPr>
      </w:pPr>
      <w:r w:rsidRPr="00D63A04">
        <w:rPr>
          <w:rFonts w:eastAsia="Wingdings"/>
          <w:b/>
          <w:sz w:val="26"/>
          <w:szCs w:val="26"/>
        </w:rPr>
        <w:t xml:space="preserve">Додаткова </w:t>
      </w:r>
      <w:r w:rsidRPr="00D63A04">
        <w:rPr>
          <w:rFonts w:eastAsia="Wingdings"/>
          <w:b/>
          <w:sz w:val="26"/>
          <w:szCs w:val="26"/>
          <w:lang w:val="uk-UA"/>
        </w:rPr>
        <w:t>література</w:t>
      </w:r>
      <w:r w:rsidRPr="00D63A04">
        <w:rPr>
          <w:rFonts w:eastAsia="Wingdings"/>
          <w:b/>
          <w:sz w:val="26"/>
          <w:szCs w:val="26"/>
        </w:rPr>
        <w:t>:</w:t>
      </w:r>
    </w:p>
    <w:p w:rsidR="006E34E8" w:rsidRPr="00D63A04" w:rsidRDefault="006E34E8" w:rsidP="00D63A04">
      <w:pPr>
        <w:numPr>
          <w:ilvl w:val="0"/>
          <w:numId w:val="10"/>
        </w:numPr>
        <w:tabs>
          <w:tab w:val="clear" w:pos="1530"/>
          <w:tab w:val="left" w:pos="720"/>
          <w:tab w:val="left" w:pos="1080"/>
        </w:tabs>
        <w:ind w:left="0" w:firstLine="720"/>
        <w:jc w:val="both"/>
        <w:rPr>
          <w:sz w:val="26"/>
          <w:szCs w:val="26"/>
        </w:rPr>
      </w:pPr>
      <w:r w:rsidRPr="00D63A04">
        <w:rPr>
          <w:sz w:val="26"/>
          <w:szCs w:val="26"/>
        </w:rPr>
        <w:t>Дробот Г.А. К.Райт о конфликтах в международных отношениях // Социально-политические науки. – 1991. - № 7.</w:t>
      </w:r>
    </w:p>
    <w:p w:rsidR="006E34E8" w:rsidRPr="00D63A04" w:rsidRDefault="006E34E8" w:rsidP="00D63A04">
      <w:pPr>
        <w:numPr>
          <w:ilvl w:val="0"/>
          <w:numId w:val="10"/>
        </w:numPr>
        <w:tabs>
          <w:tab w:val="clear" w:pos="1530"/>
          <w:tab w:val="left" w:pos="720"/>
          <w:tab w:val="left" w:pos="1080"/>
        </w:tabs>
        <w:ind w:left="0" w:firstLine="720"/>
        <w:jc w:val="both"/>
        <w:rPr>
          <w:sz w:val="26"/>
          <w:szCs w:val="26"/>
        </w:rPr>
      </w:pPr>
      <w:r w:rsidRPr="00D63A04">
        <w:rPr>
          <w:sz w:val="26"/>
          <w:szCs w:val="26"/>
        </w:rPr>
        <w:t>Здравомыслов А.Г. Социология конфликта. - М., Аспект Пресс, 1996.</w:t>
      </w:r>
    </w:p>
    <w:p w:rsidR="006E34E8" w:rsidRPr="00D63A04" w:rsidRDefault="006E34E8" w:rsidP="00D63A04">
      <w:pPr>
        <w:numPr>
          <w:ilvl w:val="0"/>
          <w:numId w:val="10"/>
        </w:numPr>
        <w:tabs>
          <w:tab w:val="clear" w:pos="1530"/>
          <w:tab w:val="num" w:pos="0"/>
          <w:tab w:val="left" w:pos="1080"/>
        </w:tabs>
        <w:ind w:left="0" w:firstLine="720"/>
        <w:jc w:val="both"/>
        <w:rPr>
          <w:sz w:val="26"/>
          <w:szCs w:val="26"/>
        </w:rPr>
      </w:pPr>
      <w:r w:rsidRPr="00D63A04">
        <w:rPr>
          <w:sz w:val="26"/>
          <w:szCs w:val="26"/>
        </w:rPr>
        <w:t>Идентичность и конфликт</w:t>
      </w:r>
      <w:proofErr w:type="gramStart"/>
      <w:r w:rsidRPr="00D63A04">
        <w:rPr>
          <w:sz w:val="26"/>
          <w:szCs w:val="26"/>
        </w:rPr>
        <w:t xml:space="preserve"> // П</w:t>
      </w:r>
      <w:proofErr w:type="gramEnd"/>
      <w:r w:rsidRPr="00D63A04">
        <w:rPr>
          <w:sz w:val="26"/>
          <w:szCs w:val="26"/>
        </w:rPr>
        <w:t>од ред. М.Б.Олкоттa, В.Тишкова, А.Малашенко. - М.: Московский Центр Карнеги, 1997.</w:t>
      </w:r>
    </w:p>
    <w:p w:rsidR="006E34E8" w:rsidRPr="00D63A04" w:rsidRDefault="006E34E8" w:rsidP="00D63A04">
      <w:pPr>
        <w:numPr>
          <w:ilvl w:val="0"/>
          <w:numId w:val="10"/>
        </w:numPr>
        <w:tabs>
          <w:tab w:val="clear" w:pos="1530"/>
          <w:tab w:val="num" w:pos="0"/>
          <w:tab w:val="left" w:pos="1080"/>
        </w:tabs>
        <w:ind w:left="0" w:firstLine="720"/>
        <w:jc w:val="both"/>
        <w:rPr>
          <w:sz w:val="26"/>
          <w:szCs w:val="26"/>
        </w:rPr>
      </w:pPr>
      <w:r w:rsidRPr="00D63A04">
        <w:rPr>
          <w:sz w:val="26"/>
          <w:szCs w:val="26"/>
        </w:rPr>
        <w:t>Коллинз Дж. М. Большая стратегия. Принципы и практика. – М., 1975.</w:t>
      </w:r>
    </w:p>
    <w:p w:rsidR="006E34E8" w:rsidRPr="00D63A04" w:rsidRDefault="006E34E8" w:rsidP="00D63A04">
      <w:pPr>
        <w:numPr>
          <w:ilvl w:val="0"/>
          <w:numId w:val="10"/>
        </w:numPr>
        <w:tabs>
          <w:tab w:val="clear" w:pos="1530"/>
          <w:tab w:val="num" w:pos="0"/>
          <w:tab w:val="left" w:pos="1080"/>
        </w:tabs>
        <w:ind w:left="0" w:firstLine="720"/>
        <w:jc w:val="both"/>
        <w:rPr>
          <w:sz w:val="26"/>
          <w:szCs w:val="26"/>
        </w:rPr>
      </w:pPr>
      <w:r w:rsidRPr="00D63A04">
        <w:rPr>
          <w:sz w:val="26"/>
          <w:szCs w:val="26"/>
        </w:rPr>
        <w:t>Козер Л.А. Завершение конфликта // Социальный конфликт: современные исследования. М.: ИНИОН, 1991.</w:t>
      </w:r>
    </w:p>
    <w:p w:rsidR="006E34E8" w:rsidRPr="00D63A04" w:rsidRDefault="006E34E8" w:rsidP="00D63A04">
      <w:pPr>
        <w:numPr>
          <w:ilvl w:val="0"/>
          <w:numId w:val="10"/>
        </w:numPr>
        <w:tabs>
          <w:tab w:val="clear" w:pos="1530"/>
          <w:tab w:val="num" w:pos="0"/>
          <w:tab w:val="left" w:pos="1080"/>
        </w:tabs>
        <w:ind w:left="0" w:firstLine="720"/>
        <w:jc w:val="both"/>
        <w:rPr>
          <w:sz w:val="26"/>
          <w:szCs w:val="26"/>
        </w:rPr>
      </w:pPr>
      <w:r w:rsidRPr="00D63A04">
        <w:rPr>
          <w:sz w:val="26"/>
          <w:szCs w:val="26"/>
        </w:rPr>
        <w:t>Кременюк В.А. Урегулирование региональных конфликтов: контуры общего подхода // США: экономика, политика, идеология. – 1990. - № 8.</w:t>
      </w:r>
    </w:p>
    <w:p w:rsidR="006E34E8" w:rsidRPr="00D63A04" w:rsidRDefault="006E34E8" w:rsidP="00D63A04">
      <w:pPr>
        <w:numPr>
          <w:ilvl w:val="0"/>
          <w:numId w:val="10"/>
        </w:numPr>
        <w:tabs>
          <w:tab w:val="clear" w:pos="1530"/>
          <w:tab w:val="num" w:pos="0"/>
          <w:tab w:val="left" w:pos="900"/>
          <w:tab w:val="left" w:pos="1080"/>
        </w:tabs>
        <w:ind w:left="0" w:firstLine="720"/>
        <w:jc w:val="both"/>
        <w:rPr>
          <w:sz w:val="26"/>
          <w:szCs w:val="26"/>
        </w:rPr>
      </w:pPr>
      <w:r w:rsidRPr="00D63A04">
        <w:rPr>
          <w:sz w:val="26"/>
          <w:szCs w:val="26"/>
        </w:rPr>
        <w:t>Лебедева М.М. Политическое урегулирование конфликтов: подходы, технологии, решения, - М.: Аспект-Пресс, 1997.</w:t>
      </w:r>
    </w:p>
    <w:p w:rsidR="006E34E8" w:rsidRPr="00D63A04" w:rsidRDefault="006E34E8" w:rsidP="00D63A04">
      <w:pPr>
        <w:numPr>
          <w:ilvl w:val="0"/>
          <w:numId w:val="10"/>
        </w:numPr>
        <w:tabs>
          <w:tab w:val="clear" w:pos="1530"/>
          <w:tab w:val="num" w:pos="0"/>
          <w:tab w:val="left" w:pos="900"/>
          <w:tab w:val="left" w:pos="1080"/>
        </w:tabs>
        <w:ind w:left="0" w:firstLine="720"/>
        <w:jc w:val="both"/>
        <w:rPr>
          <w:rFonts w:eastAsia="Wingdings"/>
          <w:sz w:val="26"/>
          <w:szCs w:val="26"/>
          <w:lang w:val="uk-UA"/>
        </w:rPr>
      </w:pPr>
      <w:r w:rsidRPr="00D63A04">
        <w:rPr>
          <w:rFonts w:eastAsia="Wingdings"/>
          <w:sz w:val="26"/>
          <w:szCs w:val="26"/>
          <w:lang w:val="uk-UA"/>
        </w:rPr>
        <w:t>Смолян Г.Л. Принципы исследования конфликта // Вопросы философии. – 1968. - № 1.</w:t>
      </w:r>
    </w:p>
    <w:p w:rsidR="006E34E8" w:rsidRPr="00D63A04" w:rsidRDefault="006E34E8" w:rsidP="00D63A04">
      <w:pPr>
        <w:numPr>
          <w:ilvl w:val="0"/>
          <w:numId w:val="10"/>
        </w:numPr>
        <w:tabs>
          <w:tab w:val="clear" w:pos="1530"/>
          <w:tab w:val="num" w:pos="0"/>
          <w:tab w:val="left" w:pos="900"/>
          <w:tab w:val="left" w:pos="1080"/>
        </w:tabs>
        <w:ind w:left="0" w:firstLine="720"/>
        <w:jc w:val="both"/>
        <w:rPr>
          <w:rFonts w:eastAsia="Wingdings"/>
          <w:sz w:val="26"/>
          <w:szCs w:val="26"/>
          <w:lang w:val="uk-UA"/>
        </w:rPr>
      </w:pPr>
      <w:r w:rsidRPr="00D63A04">
        <w:rPr>
          <w:rFonts w:eastAsia="Wingdings"/>
          <w:sz w:val="26"/>
          <w:szCs w:val="26"/>
          <w:lang w:val="uk-UA"/>
        </w:rPr>
        <w:t>Соколовский С. Война, конфликт, насилие (полемологические понятия) // Этнографическое обозрение. – 1995. - № 9.</w:t>
      </w:r>
    </w:p>
    <w:p w:rsidR="006E34E8" w:rsidRPr="00D63A04" w:rsidRDefault="006E34E8" w:rsidP="00D63A04">
      <w:pPr>
        <w:numPr>
          <w:ilvl w:val="0"/>
          <w:numId w:val="10"/>
        </w:numPr>
        <w:tabs>
          <w:tab w:val="clear" w:pos="1530"/>
          <w:tab w:val="num" w:pos="0"/>
          <w:tab w:val="left" w:pos="1080"/>
        </w:tabs>
        <w:ind w:left="0" w:firstLine="720"/>
        <w:jc w:val="both"/>
        <w:rPr>
          <w:sz w:val="26"/>
          <w:szCs w:val="26"/>
        </w:rPr>
      </w:pPr>
      <w:r w:rsidRPr="00D63A04">
        <w:rPr>
          <w:sz w:val="26"/>
          <w:szCs w:val="26"/>
        </w:rPr>
        <w:lastRenderedPageBreak/>
        <w:t>Цыганков П.А. Международные отношения. - М.: Новая школа, 1996 (глава Х</w:t>
      </w:r>
      <w:proofErr w:type="gramStart"/>
      <w:r w:rsidRPr="00D63A04">
        <w:rPr>
          <w:sz w:val="26"/>
          <w:szCs w:val="26"/>
        </w:rPr>
        <w:t>1</w:t>
      </w:r>
      <w:proofErr w:type="gramEnd"/>
      <w:r w:rsidRPr="00D63A04">
        <w:rPr>
          <w:sz w:val="26"/>
          <w:szCs w:val="26"/>
        </w:rPr>
        <w:t xml:space="preserve">. </w:t>
      </w:r>
      <w:proofErr w:type="gramStart"/>
      <w:r w:rsidRPr="00D63A04">
        <w:rPr>
          <w:sz w:val="26"/>
          <w:szCs w:val="26"/>
        </w:rPr>
        <w:t xml:space="preserve">“Конфликты и сотрудничество в международных отношениях”), </w:t>
      </w:r>
      <w:r w:rsidRPr="00D63A04">
        <w:rPr>
          <w:sz w:val="26"/>
          <w:szCs w:val="26"/>
          <w:lang w:val="uk-UA"/>
        </w:rPr>
        <w:t>С</w:t>
      </w:r>
      <w:r w:rsidRPr="00D63A04">
        <w:rPr>
          <w:sz w:val="26"/>
          <w:szCs w:val="26"/>
        </w:rPr>
        <w:t>.</w:t>
      </w:r>
      <w:r w:rsidRPr="00D63A04">
        <w:rPr>
          <w:sz w:val="26"/>
          <w:szCs w:val="26"/>
          <w:lang w:val="uk-UA"/>
        </w:rPr>
        <w:t xml:space="preserve"> </w:t>
      </w:r>
      <w:r w:rsidRPr="00D63A04">
        <w:rPr>
          <w:sz w:val="26"/>
          <w:szCs w:val="26"/>
        </w:rPr>
        <w:t>242-268.</w:t>
      </w:r>
      <w:proofErr w:type="gramEnd"/>
    </w:p>
    <w:p w:rsidR="006E34E8" w:rsidRPr="00D63A04" w:rsidRDefault="006E34E8" w:rsidP="00D63A04">
      <w:pPr>
        <w:numPr>
          <w:ilvl w:val="0"/>
          <w:numId w:val="10"/>
        </w:numPr>
        <w:tabs>
          <w:tab w:val="clear" w:pos="1530"/>
          <w:tab w:val="num" w:pos="0"/>
          <w:tab w:val="left" w:pos="1080"/>
        </w:tabs>
        <w:ind w:left="0" w:firstLine="720"/>
        <w:jc w:val="both"/>
        <w:rPr>
          <w:sz w:val="26"/>
          <w:szCs w:val="26"/>
        </w:rPr>
      </w:pPr>
      <w:r w:rsidRPr="00D63A04">
        <w:rPr>
          <w:sz w:val="26"/>
          <w:szCs w:val="26"/>
        </w:rPr>
        <w:t>Чумиков А.Н. Управление конфликтом и конфликтное управление как новые парадигмы мышления и действия // Социол</w:t>
      </w:r>
      <w:r w:rsidRPr="00D63A04">
        <w:rPr>
          <w:sz w:val="26"/>
          <w:szCs w:val="26"/>
          <w:lang w:val="uk-UA"/>
        </w:rPr>
        <w:t>огические</w:t>
      </w:r>
      <w:r w:rsidRPr="00D63A04">
        <w:rPr>
          <w:sz w:val="26"/>
          <w:szCs w:val="26"/>
        </w:rPr>
        <w:t xml:space="preserve"> исследов</w:t>
      </w:r>
      <w:r w:rsidRPr="00D63A04">
        <w:rPr>
          <w:sz w:val="26"/>
          <w:szCs w:val="26"/>
          <w:lang w:val="uk-UA"/>
        </w:rPr>
        <w:t xml:space="preserve">ания. - </w:t>
      </w:r>
      <w:r w:rsidRPr="00D63A04">
        <w:rPr>
          <w:sz w:val="26"/>
          <w:szCs w:val="26"/>
        </w:rPr>
        <w:t>1995.</w:t>
      </w:r>
      <w:r w:rsidRPr="00D63A04">
        <w:rPr>
          <w:sz w:val="26"/>
          <w:szCs w:val="26"/>
          <w:lang w:val="uk-UA"/>
        </w:rPr>
        <w:t xml:space="preserve"> - №</w:t>
      </w:r>
      <w:r w:rsidRPr="00D63A04">
        <w:rPr>
          <w:sz w:val="26"/>
          <w:szCs w:val="26"/>
        </w:rPr>
        <w:t xml:space="preserve"> 3. - </w:t>
      </w:r>
      <w:r w:rsidRPr="00D63A04">
        <w:rPr>
          <w:sz w:val="26"/>
          <w:szCs w:val="26"/>
          <w:lang w:val="uk-UA"/>
        </w:rPr>
        <w:t>С</w:t>
      </w:r>
      <w:r w:rsidRPr="00D63A04">
        <w:rPr>
          <w:sz w:val="26"/>
          <w:szCs w:val="26"/>
        </w:rPr>
        <w:t>.</w:t>
      </w:r>
      <w:r w:rsidRPr="00D63A04">
        <w:rPr>
          <w:sz w:val="26"/>
          <w:szCs w:val="26"/>
          <w:lang w:val="uk-UA"/>
        </w:rPr>
        <w:t xml:space="preserve"> </w:t>
      </w:r>
      <w:r w:rsidRPr="00D63A04">
        <w:rPr>
          <w:sz w:val="26"/>
          <w:szCs w:val="26"/>
        </w:rPr>
        <w:t>52-57.</w:t>
      </w:r>
    </w:p>
    <w:p w:rsidR="006E34E8" w:rsidRPr="00D63A04" w:rsidRDefault="006E34E8" w:rsidP="00D63A04">
      <w:pPr>
        <w:numPr>
          <w:ilvl w:val="0"/>
          <w:numId w:val="10"/>
        </w:numPr>
        <w:tabs>
          <w:tab w:val="clear" w:pos="1530"/>
          <w:tab w:val="num" w:pos="0"/>
          <w:tab w:val="left" w:pos="1080"/>
        </w:tabs>
        <w:ind w:left="0" w:firstLine="720"/>
        <w:jc w:val="both"/>
        <w:rPr>
          <w:sz w:val="26"/>
          <w:szCs w:val="26"/>
        </w:rPr>
      </w:pPr>
      <w:r w:rsidRPr="00D63A04">
        <w:rPr>
          <w:sz w:val="26"/>
          <w:szCs w:val="26"/>
        </w:rPr>
        <w:t>Юридическая конфликтология</w:t>
      </w:r>
      <w:proofErr w:type="gramStart"/>
      <w:r w:rsidRPr="00D63A04">
        <w:rPr>
          <w:sz w:val="26"/>
          <w:szCs w:val="26"/>
        </w:rPr>
        <w:t xml:space="preserve"> / Р</w:t>
      </w:r>
      <w:proofErr w:type="gramEnd"/>
      <w:r w:rsidRPr="00D63A04">
        <w:rPr>
          <w:sz w:val="26"/>
          <w:szCs w:val="26"/>
        </w:rPr>
        <w:t>ед. В.Н. Кудрявцев. М., Институт государства и права, РАН, 1995</w:t>
      </w:r>
      <w:r w:rsidRPr="00D63A04">
        <w:rPr>
          <w:rFonts w:eastAsia="Wingdings"/>
          <w:sz w:val="26"/>
          <w:szCs w:val="26"/>
          <w:lang w:val="uk-UA"/>
        </w:rPr>
        <w:t>.</w:t>
      </w:r>
    </w:p>
    <w:p w:rsidR="006E34E8" w:rsidRPr="00D63A04" w:rsidRDefault="006E34E8" w:rsidP="00D63A04">
      <w:pPr>
        <w:ind w:firstLine="720"/>
        <w:jc w:val="center"/>
        <w:rPr>
          <w:b/>
          <w:sz w:val="26"/>
          <w:szCs w:val="26"/>
          <w:lang w:val="uk-UA"/>
        </w:rPr>
      </w:pPr>
    </w:p>
    <w:p w:rsidR="006E34E8" w:rsidRPr="00D63A04" w:rsidRDefault="006E34E8" w:rsidP="00D63A04">
      <w:pPr>
        <w:ind w:firstLine="851"/>
        <w:jc w:val="center"/>
        <w:rPr>
          <w:b/>
          <w:i/>
          <w:sz w:val="26"/>
          <w:szCs w:val="26"/>
          <w:lang w:val="uk-UA"/>
        </w:rPr>
      </w:pPr>
      <w:r w:rsidRPr="00D63A04">
        <w:rPr>
          <w:b/>
          <w:i/>
          <w:sz w:val="26"/>
          <w:szCs w:val="26"/>
          <w:lang w:val="uk-UA"/>
        </w:rPr>
        <w:t>Методичні рекомендації:</w:t>
      </w:r>
    </w:p>
    <w:p w:rsidR="006E34E8" w:rsidRPr="00D63A04" w:rsidRDefault="006E34E8" w:rsidP="00D63A04">
      <w:pPr>
        <w:numPr>
          <w:ilvl w:val="0"/>
          <w:numId w:val="13"/>
        </w:numPr>
        <w:tabs>
          <w:tab w:val="clear" w:pos="1605"/>
          <w:tab w:val="num" w:pos="0"/>
        </w:tabs>
        <w:ind w:left="-180" w:firstLine="720"/>
        <w:jc w:val="both"/>
        <w:rPr>
          <w:sz w:val="26"/>
          <w:szCs w:val="26"/>
          <w:lang w:val="uk-UA"/>
        </w:rPr>
      </w:pPr>
      <w:r w:rsidRPr="00D63A04">
        <w:rPr>
          <w:sz w:val="26"/>
          <w:szCs w:val="26"/>
          <w:lang w:val="uk-UA"/>
        </w:rPr>
        <w:t>Проаналізуйте чинники, що стимулюють ескалацію/деескалацію конфліктів.</w:t>
      </w:r>
    </w:p>
    <w:p w:rsidR="006E34E8" w:rsidRPr="00D63A04" w:rsidRDefault="006E34E8" w:rsidP="00D63A04">
      <w:pPr>
        <w:numPr>
          <w:ilvl w:val="0"/>
          <w:numId w:val="13"/>
        </w:numPr>
        <w:tabs>
          <w:tab w:val="clear" w:pos="1605"/>
          <w:tab w:val="num" w:pos="0"/>
          <w:tab w:val="left" w:pos="900"/>
        </w:tabs>
        <w:ind w:left="0" w:firstLine="540"/>
        <w:jc w:val="both"/>
        <w:rPr>
          <w:sz w:val="26"/>
          <w:szCs w:val="26"/>
          <w:lang w:val="uk-UA"/>
        </w:rPr>
      </w:pPr>
      <w:r w:rsidRPr="00D63A04">
        <w:rPr>
          <w:sz w:val="26"/>
          <w:szCs w:val="26"/>
          <w:lang w:val="uk-UA"/>
        </w:rPr>
        <w:t xml:space="preserve">Виділіть основні критерії класифікації конфліктів. Яку роль відіграють критерії класифікації у виборі механізму врегулювання  </w:t>
      </w:r>
    </w:p>
    <w:p w:rsidR="006E34E8" w:rsidRPr="00D63A04" w:rsidRDefault="006E34E8" w:rsidP="00D63A04">
      <w:pPr>
        <w:numPr>
          <w:ilvl w:val="0"/>
          <w:numId w:val="13"/>
        </w:numPr>
        <w:tabs>
          <w:tab w:val="clear" w:pos="1605"/>
          <w:tab w:val="num" w:pos="0"/>
          <w:tab w:val="left" w:pos="900"/>
        </w:tabs>
        <w:ind w:left="0" w:firstLine="540"/>
        <w:jc w:val="both"/>
        <w:rPr>
          <w:sz w:val="26"/>
          <w:szCs w:val="26"/>
          <w:lang w:val="uk-UA"/>
        </w:rPr>
      </w:pPr>
      <w:r w:rsidRPr="00D63A04">
        <w:rPr>
          <w:sz w:val="26"/>
          <w:szCs w:val="26"/>
          <w:lang w:val="uk-UA"/>
        </w:rPr>
        <w:t>Складіть схему: «Врегулювання конфліктів: традиційні методи та інституційні процедури».</w:t>
      </w:r>
    </w:p>
    <w:p w:rsidR="006E34E8" w:rsidRPr="00D63A04" w:rsidRDefault="006E34E8" w:rsidP="00D63A04">
      <w:pPr>
        <w:tabs>
          <w:tab w:val="left" w:pos="900"/>
        </w:tabs>
        <w:ind w:left="540"/>
        <w:jc w:val="both"/>
        <w:rPr>
          <w:sz w:val="26"/>
          <w:szCs w:val="26"/>
          <w:lang w:val="uk-UA"/>
        </w:rPr>
      </w:pPr>
    </w:p>
    <w:p w:rsidR="006E34E8" w:rsidRPr="00D63A04" w:rsidRDefault="006E34E8" w:rsidP="00D63A04">
      <w:pPr>
        <w:tabs>
          <w:tab w:val="left" w:pos="900"/>
        </w:tabs>
        <w:ind w:left="540"/>
        <w:jc w:val="both"/>
        <w:rPr>
          <w:b/>
          <w:sz w:val="26"/>
          <w:szCs w:val="26"/>
          <w:lang w:val="uk-UA"/>
        </w:rPr>
      </w:pPr>
      <w:r w:rsidRPr="00D63A04">
        <w:rPr>
          <w:b/>
          <w:sz w:val="26"/>
          <w:szCs w:val="26"/>
          <w:lang w:val="uk-UA"/>
        </w:rPr>
        <w:t xml:space="preserve">Семінар № </w:t>
      </w:r>
      <w:r w:rsidR="005B41E5" w:rsidRPr="00D63A04">
        <w:rPr>
          <w:b/>
          <w:sz w:val="26"/>
          <w:szCs w:val="26"/>
          <w:lang w:val="uk-UA"/>
        </w:rPr>
        <w:t xml:space="preserve">4 </w:t>
      </w:r>
      <w:r w:rsidRPr="00D63A04">
        <w:rPr>
          <w:b/>
          <w:sz w:val="26"/>
          <w:szCs w:val="26"/>
          <w:lang w:val="uk-UA"/>
        </w:rPr>
        <w:t>Типологія конфліктів та процес їх розвитку</w:t>
      </w:r>
    </w:p>
    <w:p w:rsidR="006E34E8" w:rsidRPr="00D63A04" w:rsidRDefault="006E34E8" w:rsidP="00D63A04">
      <w:pPr>
        <w:ind w:firstLine="720"/>
        <w:jc w:val="center"/>
        <w:rPr>
          <w:sz w:val="26"/>
          <w:szCs w:val="26"/>
          <w:lang w:val="uk-UA"/>
        </w:rPr>
      </w:pPr>
      <w:r w:rsidRPr="00D63A04">
        <w:rPr>
          <w:sz w:val="26"/>
          <w:szCs w:val="26"/>
          <w:lang w:val="uk-UA"/>
        </w:rPr>
        <w:t>План</w:t>
      </w:r>
    </w:p>
    <w:p w:rsidR="006E34E8" w:rsidRPr="00D63A04" w:rsidRDefault="006E34E8" w:rsidP="00D63A04">
      <w:pPr>
        <w:pStyle w:val="a5"/>
        <w:numPr>
          <w:ilvl w:val="0"/>
          <w:numId w:val="16"/>
        </w:numPr>
        <w:jc w:val="both"/>
        <w:rPr>
          <w:sz w:val="26"/>
          <w:szCs w:val="26"/>
        </w:rPr>
      </w:pPr>
      <w:r w:rsidRPr="00D63A04">
        <w:rPr>
          <w:color w:val="000000"/>
          <w:sz w:val="26"/>
          <w:szCs w:val="26"/>
        </w:rPr>
        <w:t xml:space="preserve">Класифікація конфліктів. </w:t>
      </w:r>
    </w:p>
    <w:p w:rsidR="006E34E8" w:rsidRPr="00D63A04" w:rsidRDefault="006E34E8" w:rsidP="00D63A04">
      <w:pPr>
        <w:pStyle w:val="a5"/>
        <w:numPr>
          <w:ilvl w:val="0"/>
          <w:numId w:val="16"/>
        </w:numPr>
        <w:jc w:val="both"/>
        <w:rPr>
          <w:sz w:val="26"/>
          <w:szCs w:val="26"/>
        </w:rPr>
      </w:pPr>
      <w:r w:rsidRPr="00D63A04">
        <w:rPr>
          <w:color w:val="000000"/>
          <w:sz w:val="26"/>
          <w:szCs w:val="26"/>
        </w:rPr>
        <w:t>Стадії та фази розвитку конфлікту.</w:t>
      </w:r>
    </w:p>
    <w:p w:rsidR="006E34E8" w:rsidRPr="00D63A04" w:rsidRDefault="006E34E8" w:rsidP="00D63A04">
      <w:pPr>
        <w:pStyle w:val="a5"/>
        <w:numPr>
          <w:ilvl w:val="0"/>
          <w:numId w:val="16"/>
        </w:numPr>
        <w:jc w:val="both"/>
        <w:rPr>
          <w:sz w:val="26"/>
          <w:szCs w:val="26"/>
        </w:rPr>
      </w:pPr>
      <w:r w:rsidRPr="00D63A04">
        <w:rPr>
          <w:color w:val="000000"/>
          <w:sz w:val="26"/>
          <w:szCs w:val="26"/>
        </w:rPr>
        <w:t>Прийняття рішення в умовах політичної кризи.</w:t>
      </w:r>
    </w:p>
    <w:p w:rsidR="006E34E8" w:rsidRPr="00D63A04" w:rsidRDefault="006E34E8" w:rsidP="00D63A04">
      <w:pPr>
        <w:pStyle w:val="a5"/>
        <w:ind w:left="1080"/>
        <w:jc w:val="both"/>
        <w:rPr>
          <w:color w:val="000000"/>
          <w:sz w:val="26"/>
          <w:szCs w:val="26"/>
        </w:rPr>
      </w:pPr>
    </w:p>
    <w:p w:rsidR="006E34E8" w:rsidRPr="00D63A04" w:rsidRDefault="006E34E8" w:rsidP="00D63A04">
      <w:pPr>
        <w:tabs>
          <w:tab w:val="num" w:pos="360"/>
        </w:tabs>
        <w:ind w:left="357" w:hanging="357"/>
        <w:jc w:val="center"/>
        <w:rPr>
          <w:rFonts w:eastAsia="Wingdings"/>
          <w:b/>
          <w:sz w:val="26"/>
          <w:szCs w:val="26"/>
          <w:lang w:val="uk-UA"/>
        </w:rPr>
      </w:pPr>
      <w:r w:rsidRPr="00D63A04">
        <w:rPr>
          <w:rFonts w:eastAsia="Wingdings"/>
          <w:b/>
          <w:sz w:val="26"/>
          <w:szCs w:val="26"/>
          <w:lang w:val="uk-UA"/>
        </w:rPr>
        <w:t>Література:</w:t>
      </w:r>
    </w:p>
    <w:p w:rsidR="006E34E8" w:rsidRPr="00D63A04" w:rsidRDefault="006E34E8" w:rsidP="00D63A04">
      <w:pPr>
        <w:tabs>
          <w:tab w:val="num" w:pos="360"/>
        </w:tabs>
        <w:ind w:left="357" w:hanging="357"/>
        <w:jc w:val="center"/>
        <w:rPr>
          <w:rFonts w:eastAsia="Wingdings"/>
          <w:b/>
          <w:sz w:val="26"/>
          <w:szCs w:val="26"/>
          <w:lang w:val="uk-UA"/>
        </w:rPr>
      </w:pPr>
      <w:r w:rsidRPr="00D63A04">
        <w:rPr>
          <w:rFonts w:eastAsia="Wingdings"/>
          <w:b/>
          <w:sz w:val="26"/>
          <w:szCs w:val="26"/>
          <w:lang w:val="uk-UA"/>
        </w:rPr>
        <w:t>Основна література:</w:t>
      </w:r>
    </w:p>
    <w:p w:rsidR="006E34E8" w:rsidRPr="00D63A04" w:rsidRDefault="006E34E8" w:rsidP="00D63A04">
      <w:pPr>
        <w:numPr>
          <w:ilvl w:val="0"/>
          <w:numId w:val="15"/>
        </w:numPr>
        <w:tabs>
          <w:tab w:val="left" w:pos="900"/>
        </w:tabs>
        <w:ind w:hanging="180"/>
        <w:jc w:val="both"/>
        <w:rPr>
          <w:sz w:val="26"/>
          <w:szCs w:val="26"/>
        </w:rPr>
      </w:pPr>
      <w:r w:rsidRPr="00D63A04">
        <w:rPr>
          <w:sz w:val="26"/>
          <w:szCs w:val="26"/>
        </w:rPr>
        <w:t>Доронина Н.И. Международный конфликт. – М., 1981.</w:t>
      </w:r>
    </w:p>
    <w:p w:rsidR="006E34E8" w:rsidRPr="00D63A04" w:rsidRDefault="006E34E8" w:rsidP="00D63A04">
      <w:pPr>
        <w:numPr>
          <w:ilvl w:val="0"/>
          <w:numId w:val="15"/>
        </w:numPr>
        <w:tabs>
          <w:tab w:val="left" w:pos="900"/>
        </w:tabs>
        <w:ind w:hanging="180"/>
        <w:jc w:val="both"/>
        <w:rPr>
          <w:sz w:val="26"/>
          <w:szCs w:val="26"/>
        </w:rPr>
      </w:pPr>
      <w:r w:rsidRPr="00D63A04">
        <w:rPr>
          <w:sz w:val="26"/>
          <w:szCs w:val="26"/>
          <w:lang w:val="uk-UA"/>
        </w:rPr>
        <w:t>Здесенко А.П. Конфліктологія: навч. посібник. – Донецьк, 1999.</w:t>
      </w:r>
    </w:p>
    <w:p w:rsidR="006E34E8" w:rsidRPr="00D63A04" w:rsidRDefault="006E34E8" w:rsidP="00D63A04">
      <w:pPr>
        <w:numPr>
          <w:ilvl w:val="0"/>
          <w:numId w:val="15"/>
        </w:numPr>
        <w:tabs>
          <w:tab w:val="left" w:pos="900"/>
          <w:tab w:val="left" w:pos="1080"/>
        </w:tabs>
        <w:ind w:left="0" w:firstLine="540"/>
        <w:jc w:val="both"/>
        <w:rPr>
          <w:sz w:val="26"/>
          <w:szCs w:val="26"/>
        </w:rPr>
      </w:pPr>
      <w:r w:rsidRPr="00D63A04">
        <w:rPr>
          <w:sz w:val="26"/>
          <w:szCs w:val="26"/>
        </w:rPr>
        <w:t>Основы конфликтологии / под ред. В.Н. Кудрявцева. - М.: Юристъ, 1997.</w:t>
      </w:r>
    </w:p>
    <w:p w:rsidR="006E34E8" w:rsidRPr="00D63A04" w:rsidRDefault="006E34E8" w:rsidP="00D63A04">
      <w:pPr>
        <w:numPr>
          <w:ilvl w:val="0"/>
          <w:numId w:val="15"/>
        </w:numPr>
        <w:tabs>
          <w:tab w:val="left" w:pos="900"/>
        </w:tabs>
        <w:ind w:left="0" w:firstLine="540"/>
        <w:jc w:val="both"/>
        <w:rPr>
          <w:sz w:val="26"/>
          <w:szCs w:val="26"/>
        </w:rPr>
      </w:pPr>
      <w:r w:rsidRPr="00D63A04">
        <w:rPr>
          <w:sz w:val="26"/>
          <w:szCs w:val="26"/>
        </w:rPr>
        <w:t>Фельдман Д.М. Конфликты в мировой политике. М.: Международный Университет Бизнеса и Управления “Братья Карич”, 1997.</w:t>
      </w:r>
    </w:p>
    <w:p w:rsidR="006E34E8" w:rsidRPr="00D63A04" w:rsidRDefault="006E34E8" w:rsidP="00D63A04">
      <w:pPr>
        <w:numPr>
          <w:ilvl w:val="0"/>
          <w:numId w:val="15"/>
        </w:numPr>
        <w:tabs>
          <w:tab w:val="left" w:pos="900"/>
        </w:tabs>
        <w:ind w:left="0" w:firstLine="540"/>
        <w:jc w:val="both"/>
        <w:rPr>
          <w:sz w:val="26"/>
          <w:szCs w:val="26"/>
        </w:rPr>
      </w:pPr>
      <w:r w:rsidRPr="00D63A04">
        <w:rPr>
          <w:sz w:val="26"/>
          <w:szCs w:val="26"/>
        </w:rPr>
        <w:t>Фельдман Д.М. Политология конфликта - М. Стратегия, 1998</w:t>
      </w:r>
    </w:p>
    <w:p w:rsidR="006E34E8" w:rsidRPr="00D63A04" w:rsidRDefault="006E34E8" w:rsidP="00D63A04">
      <w:pPr>
        <w:numPr>
          <w:ilvl w:val="0"/>
          <w:numId w:val="15"/>
        </w:numPr>
        <w:tabs>
          <w:tab w:val="left" w:pos="900"/>
        </w:tabs>
        <w:ind w:left="0" w:firstLine="540"/>
        <w:jc w:val="both"/>
        <w:rPr>
          <w:sz w:val="26"/>
          <w:szCs w:val="26"/>
        </w:rPr>
      </w:pPr>
      <w:r w:rsidRPr="00D63A04">
        <w:rPr>
          <w:sz w:val="26"/>
          <w:szCs w:val="26"/>
        </w:rPr>
        <w:t xml:space="preserve">Шергін С.О. Політологія міжнародних відносин: навч. </w:t>
      </w:r>
      <w:proofErr w:type="gramStart"/>
      <w:r w:rsidRPr="00D63A04">
        <w:rPr>
          <w:sz w:val="26"/>
          <w:szCs w:val="26"/>
        </w:rPr>
        <w:t>пос</w:t>
      </w:r>
      <w:proofErr w:type="gramEnd"/>
      <w:r w:rsidRPr="00D63A04">
        <w:rPr>
          <w:sz w:val="26"/>
          <w:szCs w:val="26"/>
        </w:rPr>
        <w:t>ібник / С.О. Шергін. – К.: Дипломатична академія України при МЗС України, 2013. – 204 с</w:t>
      </w:r>
      <w:r w:rsidRPr="00D63A04">
        <w:rPr>
          <w:sz w:val="26"/>
          <w:szCs w:val="26"/>
          <w:lang w:val="uk-UA"/>
        </w:rPr>
        <w:t>.</w:t>
      </w:r>
    </w:p>
    <w:p w:rsidR="006E34E8" w:rsidRPr="00D63A04" w:rsidRDefault="006E34E8" w:rsidP="00D63A04">
      <w:pPr>
        <w:pStyle w:val="a5"/>
        <w:tabs>
          <w:tab w:val="left" w:pos="900"/>
        </w:tabs>
        <w:jc w:val="center"/>
        <w:rPr>
          <w:rFonts w:eastAsia="Wingdings"/>
          <w:b/>
          <w:sz w:val="26"/>
          <w:szCs w:val="26"/>
        </w:rPr>
      </w:pPr>
      <w:r w:rsidRPr="00D63A04">
        <w:rPr>
          <w:rFonts w:eastAsia="Wingdings"/>
          <w:b/>
          <w:sz w:val="26"/>
          <w:szCs w:val="26"/>
        </w:rPr>
        <w:t>Додаткова література:</w:t>
      </w:r>
    </w:p>
    <w:p w:rsidR="006E34E8" w:rsidRPr="00D63A04" w:rsidRDefault="006E34E8" w:rsidP="00D63A04">
      <w:pPr>
        <w:pStyle w:val="a5"/>
        <w:numPr>
          <w:ilvl w:val="0"/>
          <w:numId w:val="17"/>
        </w:numPr>
        <w:tabs>
          <w:tab w:val="left" w:pos="0"/>
          <w:tab w:val="left" w:pos="993"/>
        </w:tabs>
        <w:ind w:left="0" w:firstLine="709"/>
        <w:jc w:val="both"/>
        <w:rPr>
          <w:rFonts w:eastAsia="Wingdings"/>
          <w:b/>
          <w:sz w:val="26"/>
          <w:szCs w:val="26"/>
        </w:rPr>
      </w:pPr>
      <w:r w:rsidRPr="00D63A04">
        <w:rPr>
          <w:sz w:val="26"/>
          <w:szCs w:val="26"/>
          <w:lang w:val="en-US"/>
        </w:rPr>
        <w:t>Bloomfield, Lincoln &amp; Moulton, Allen. Managing International Conflicts: From Theory To Policy</w:t>
      </w:r>
      <w:proofErr w:type="gramStart"/>
      <w:r w:rsidRPr="00D63A04">
        <w:rPr>
          <w:sz w:val="26"/>
          <w:szCs w:val="26"/>
          <w:lang w:val="en-US"/>
        </w:rPr>
        <w:t>.-</w:t>
      </w:r>
      <w:proofErr w:type="gramEnd"/>
      <w:r w:rsidRPr="00D63A04">
        <w:rPr>
          <w:sz w:val="26"/>
          <w:szCs w:val="26"/>
          <w:lang w:val="en-US"/>
        </w:rPr>
        <w:t xml:space="preserve"> N.Y.: St. Martin’s Press, 1997</w:t>
      </w:r>
      <w:r w:rsidRPr="00D63A04">
        <w:rPr>
          <w:sz w:val="26"/>
          <w:szCs w:val="26"/>
        </w:rPr>
        <w:t>.</w:t>
      </w:r>
    </w:p>
    <w:p w:rsidR="006E34E8" w:rsidRPr="00D63A04" w:rsidRDefault="006E34E8" w:rsidP="00D63A04">
      <w:pPr>
        <w:pStyle w:val="a5"/>
        <w:numPr>
          <w:ilvl w:val="0"/>
          <w:numId w:val="17"/>
        </w:numPr>
        <w:tabs>
          <w:tab w:val="left" w:pos="0"/>
          <w:tab w:val="left" w:pos="993"/>
        </w:tabs>
        <w:ind w:left="0" w:firstLine="709"/>
        <w:jc w:val="both"/>
        <w:rPr>
          <w:rFonts w:eastAsia="Wingdings"/>
          <w:b/>
          <w:sz w:val="26"/>
          <w:szCs w:val="26"/>
        </w:rPr>
      </w:pPr>
      <w:r w:rsidRPr="00D63A04">
        <w:rPr>
          <w:sz w:val="26"/>
          <w:szCs w:val="26"/>
          <w:lang w:val="en-US"/>
        </w:rPr>
        <w:t>Burton J. Conflict Resolution and Prevention. – L.: Macmillan, 1990</w:t>
      </w:r>
      <w:r w:rsidRPr="00D63A04">
        <w:rPr>
          <w:sz w:val="26"/>
          <w:szCs w:val="26"/>
        </w:rPr>
        <w:t>.</w:t>
      </w:r>
    </w:p>
    <w:p w:rsidR="006E34E8" w:rsidRPr="00D63A04" w:rsidRDefault="006E34E8" w:rsidP="00D63A04">
      <w:pPr>
        <w:pStyle w:val="a5"/>
        <w:numPr>
          <w:ilvl w:val="0"/>
          <w:numId w:val="17"/>
        </w:numPr>
        <w:tabs>
          <w:tab w:val="left" w:pos="0"/>
          <w:tab w:val="left" w:pos="993"/>
        </w:tabs>
        <w:ind w:left="0" w:firstLine="709"/>
        <w:jc w:val="both"/>
        <w:rPr>
          <w:rFonts w:eastAsia="Wingdings"/>
          <w:b/>
          <w:sz w:val="26"/>
          <w:szCs w:val="26"/>
        </w:rPr>
      </w:pPr>
      <w:r w:rsidRPr="00D63A04">
        <w:rPr>
          <w:sz w:val="26"/>
          <w:szCs w:val="26"/>
          <w:lang w:val="en-US"/>
        </w:rPr>
        <w:t xml:space="preserve">Cohen R. Negotiating Across Cultures. – Wash., D.C.: US Institute of </w:t>
      </w:r>
      <w:proofErr w:type="gramStart"/>
      <w:r w:rsidRPr="00D63A04">
        <w:rPr>
          <w:sz w:val="26"/>
          <w:szCs w:val="26"/>
          <w:lang w:val="en-US"/>
        </w:rPr>
        <w:t>Peace,</w:t>
      </w:r>
      <w:proofErr w:type="gramEnd"/>
      <w:r w:rsidRPr="00D63A04">
        <w:rPr>
          <w:sz w:val="26"/>
          <w:szCs w:val="26"/>
          <w:lang w:val="en-US"/>
        </w:rPr>
        <w:t xml:space="preserve"> Revised Edition, 1997</w:t>
      </w:r>
      <w:r w:rsidRPr="00D63A04">
        <w:rPr>
          <w:sz w:val="26"/>
          <w:szCs w:val="26"/>
        </w:rPr>
        <w:t>.</w:t>
      </w:r>
    </w:p>
    <w:p w:rsidR="006E34E8" w:rsidRPr="00D63A04" w:rsidRDefault="006E34E8" w:rsidP="00D63A04">
      <w:pPr>
        <w:pStyle w:val="a5"/>
        <w:numPr>
          <w:ilvl w:val="0"/>
          <w:numId w:val="17"/>
        </w:numPr>
        <w:tabs>
          <w:tab w:val="left" w:pos="0"/>
          <w:tab w:val="left" w:pos="993"/>
        </w:tabs>
        <w:ind w:left="0" w:firstLine="709"/>
        <w:jc w:val="both"/>
        <w:rPr>
          <w:rFonts w:eastAsia="Wingdings"/>
          <w:b/>
          <w:sz w:val="26"/>
          <w:szCs w:val="26"/>
        </w:rPr>
      </w:pPr>
      <w:r w:rsidRPr="00D63A04">
        <w:rPr>
          <w:sz w:val="26"/>
          <w:szCs w:val="26"/>
          <w:lang w:val="en-US"/>
        </w:rPr>
        <w:t>Lake</w:t>
      </w:r>
      <w:r w:rsidRPr="00D63A04">
        <w:rPr>
          <w:sz w:val="26"/>
          <w:szCs w:val="26"/>
        </w:rPr>
        <w:t xml:space="preserve"> </w:t>
      </w:r>
      <w:r w:rsidRPr="00D63A04">
        <w:rPr>
          <w:sz w:val="26"/>
          <w:szCs w:val="26"/>
          <w:lang w:val="en-US"/>
        </w:rPr>
        <w:t>D</w:t>
      </w:r>
      <w:r w:rsidRPr="00D63A04">
        <w:rPr>
          <w:sz w:val="26"/>
          <w:szCs w:val="26"/>
        </w:rPr>
        <w:t>.</w:t>
      </w:r>
      <w:r w:rsidRPr="00D63A04">
        <w:rPr>
          <w:sz w:val="26"/>
          <w:szCs w:val="26"/>
          <w:lang w:val="en-US"/>
        </w:rPr>
        <w:t>A</w:t>
      </w:r>
      <w:r w:rsidRPr="00D63A04">
        <w:rPr>
          <w:sz w:val="26"/>
          <w:szCs w:val="26"/>
        </w:rPr>
        <w:t xml:space="preserve">., </w:t>
      </w:r>
      <w:r w:rsidRPr="00D63A04">
        <w:rPr>
          <w:sz w:val="26"/>
          <w:szCs w:val="26"/>
          <w:lang w:val="en-US"/>
        </w:rPr>
        <w:t>Rothchild</w:t>
      </w:r>
      <w:r w:rsidRPr="00D63A04">
        <w:rPr>
          <w:sz w:val="26"/>
          <w:szCs w:val="26"/>
        </w:rPr>
        <w:t xml:space="preserve"> </w:t>
      </w:r>
      <w:r w:rsidRPr="00D63A04">
        <w:rPr>
          <w:sz w:val="26"/>
          <w:szCs w:val="26"/>
          <w:lang w:val="en-US"/>
        </w:rPr>
        <w:t>D</w:t>
      </w:r>
      <w:r w:rsidRPr="00D63A04">
        <w:rPr>
          <w:sz w:val="26"/>
          <w:szCs w:val="26"/>
        </w:rPr>
        <w:t xml:space="preserve">. </w:t>
      </w:r>
      <w:r w:rsidRPr="00D63A04">
        <w:rPr>
          <w:sz w:val="26"/>
          <w:szCs w:val="26"/>
          <w:lang w:val="en-US"/>
        </w:rPr>
        <w:t>Containing</w:t>
      </w:r>
      <w:r w:rsidRPr="00D63A04">
        <w:rPr>
          <w:sz w:val="26"/>
          <w:szCs w:val="26"/>
        </w:rPr>
        <w:t xml:space="preserve"> </w:t>
      </w:r>
      <w:r w:rsidRPr="00D63A04">
        <w:rPr>
          <w:sz w:val="26"/>
          <w:szCs w:val="26"/>
          <w:lang w:val="en-US"/>
        </w:rPr>
        <w:t>Fear</w:t>
      </w:r>
      <w:r w:rsidRPr="00D63A04">
        <w:rPr>
          <w:sz w:val="26"/>
          <w:szCs w:val="26"/>
        </w:rPr>
        <w:t xml:space="preserve">: </w:t>
      </w:r>
      <w:r w:rsidRPr="00D63A04">
        <w:rPr>
          <w:sz w:val="26"/>
          <w:szCs w:val="26"/>
          <w:lang w:val="en-US"/>
        </w:rPr>
        <w:t>The</w:t>
      </w:r>
      <w:r w:rsidRPr="00D63A04">
        <w:rPr>
          <w:sz w:val="26"/>
          <w:szCs w:val="26"/>
        </w:rPr>
        <w:t xml:space="preserve"> </w:t>
      </w:r>
      <w:r w:rsidRPr="00D63A04">
        <w:rPr>
          <w:sz w:val="26"/>
          <w:szCs w:val="26"/>
          <w:lang w:val="en-US"/>
        </w:rPr>
        <w:t>Origins</w:t>
      </w:r>
      <w:r w:rsidRPr="00D63A04">
        <w:rPr>
          <w:sz w:val="26"/>
          <w:szCs w:val="26"/>
        </w:rPr>
        <w:t xml:space="preserve"> </w:t>
      </w:r>
      <w:r w:rsidRPr="00D63A04">
        <w:rPr>
          <w:sz w:val="26"/>
          <w:szCs w:val="26"/>
          <w:lang w:val="en-US"/>
        </w:rPr>
        <w:t>and</w:t>
      </w:r>
      <w:r w:rsidRPr="00D63A04">
        <w:rPr>
          <w:sz w:val="26"/>
          <w:szCs w:val="26"/>
        </w:rPr>
        <w:t xml:space="preserve"> </w:t>
      </w:r>
      <w:r w:rsidRPr="00D63A04">
        <w:rPr>
          <w:sz w:val="26"/>
          <w:szCs w:val="26"/>
          <w:lang w:val="en-US"/>
        </w:rPr>
        <w:t>Management</w:t>
      </w:r>
      <w:r w:rsidRPr="00D63A04">
        <w:rPr>
          <w:sz w:val="26"/>
          <w:szCs w:val="26"/>
        </w:rPr>
        <w:t xml:space="preserve"> </w:t>
      </w:r>
      <w:r w:rsidRPr="00D63A04">
        <w:rPr>
          <w:sz w:val="26"/>
          <w:szCs w:val="26"/>
          <w:lang w:val="en-US"/>
        </w:rPr>
        <w:t>of</w:t>
      </w:r>
      <w:r w:rsidRPr="00D63A04">
        <w:rPr>
          <w:sz w:val="26"/>
          <w:szCs w:val="26"/>
        </w:rPr>
        <w:t xml:space="preserve"> </w:t>
      </w:r>
      <w:r w:rsidRPr="00D63A04">
        <w:rPr>
          <w:sz w:val="26"/>
          <w:szCs w:val="26"/>
          <w:lang w:val="en-US"/>
        </w:rPr>
        <w:t>Ethnic</w:t>
      </w:r>
      <w:r w:rsidRPr="00D63A04">
        <w:rPr>
          <w:sz w:val="26"/>
          <w:szCs w:val="26"/>
        </w:rPr>
        <w:t xml:space="preserve"> </w:t>
      </w:r>
      <w:r w:rsidRPr="00D63A04">
        <w:rPr>
          <w:sz w:val="26"/>
          <w:szCs w:val="26"/>
          <w:lang w:val="en-US"/>
        </w:rPr>
        <w:t>Conflicts</w:t>
      </w:r>
      <w:r w:rsidRPr="00D63A04">
        <w:rPr>
          <w:sz w:val="26"/>
          <w:szCs w:val="26"/>
        </w:rPr>
        <w:t xml:space="preserve"> // </w:t>
      </w:r>
      <w:r w:rsidRPr="00D63A04">
        <w:rPr>
          <w:sz w:val="26"/>
          <w:szCs w:val="26"/>
          <w:lang w:val="en-US"/>
        </w:rPr>
        <w:t>International</w:t>
      </w:r>
      <w:r w:rsidRPr="00D63A04">
        <w:rPr>
          <w:sz w:val="26"/>
          <w:szCs w:val="26"/>
        </w:rPr>
        <w:t xml:space="preserve"> </w:t>
      </w:r>
      <w:r w:rsidRPr="00D63A04">
        <w:rPr>
          <w:sz w:val="26"/>
          <w:szCs w:val="26"/>
          <w:lang w:val="en-US"/>
        </w:rPr>
        <w:t>Security</w:t>
      </w:r>
      <w:r w:rsidRPr="00D63A04">
        <w:rPr>
          <w:sz w:val="26"/>
          <w:szCs w:val="26"/>
        </w:rPr>
        <w:t xml:space="preserve"> / </w:t>
      </w:r>
      <w:proofErr w:type="gramStart"/>
      <w:r w:rsidRPr="00D63A04">
        <w:rPr>
          <w:sz w:val="26"/>
          <w:szCs w:val="26"/>
          <w:lang w:val="en-US"/>
        </w:rPr>
        <w:t>Fall</w:t>
      </w:r>
      <w:proofErr w:type="gramEnd"/>
      <w:r w:rsidRPr="00D63A04">
        <w:rPr>
          <w:sz w:val="26"/>
          <w:szCs w:val="26"/>
        </w:rPr>
        <w:t xml:space="preserve">. -  1996. -  </w:t>
      </w:r>
      <w:r w:rsidRPr="00D63A04">
        <w:rPr>
          <w:sz w:val="26"/>
          <w:szCs w:val="26"/>
          <w:lang w:val="en-US"/>
        </w:rPr>
        <w:t>V</w:t>
      </w:r>
      <w:r w:rsidRPr="00D63A04">
        <w:rPr>
          <w:sz w:val="26"/>
          <w:szCs w:val="26"/>
        </w:rPr>
        <w:t>. 21, № 2. – Р. 41-75.</w:t>
      </w:r>
    </w:p>
    <w:p w:rsidR="006E34E8" w:rsidRPr="00D63A04" w:rsidRDefault="006E34E8" w:rsidP="00D63A04">
      <w:pPr>
        <w:tabs>
          <w:tab w:val="left" w:pos="900"/>
        </w:tabs>
        <w:ind w:left="540"/>
        <w:jc w:val="center"/>
        <w:rPr>
          <w:b/>
          <w:i/>
          <w:sz w:val="26"/>
          <w:szCs w:val="26"/>
          <w:lang w:val="uk-UA"/>
        </w:rPr>
      </w:pPr>
      <w:r w:rsidRPr="00D63A04">
        <w:rPr>
          <w:b/>
          <w:i/>
          <w:sz w:val="26"/>
          <w:szCs w:val="26"/>
          <w:lang w:val="uk-UA"/>
        </w:rPr>
        <w:t>Методичні рекомендації:</w:t>
      </w:r>
    </w:p>
    <w:p w:rsidR="006E34E8" w:rsidRPr="00D63A04" w:rsidRDefault="006E34E8" w:rsidP="00D63A04">
      <w:pPr>
        <w:pStyle w:val="a5"/>
        <w:numPr>
          <w:ilvl w:val="0"/>
          <w:numId w:val="58"/>
        </w:numPr>
        <w:tabs>
          <w:tab w:val="left" w:pos="900"/>
        </w:tabs>
        <w:ind w:left="0" w:firstLine="709"/>
        <w:jc w:val="both"/>
        <w:rPr>
          <w:sz w:val="26"/>
          <w:szCs w:val="26"/>
        </w:rPr>
      </w:pPr>
      <w:r w:rsidRPr="00D63A04">
        <w:rPr>
          <w:sz w:val="26"/>
          <w:szCs w:val="26"/>
        </w:rPr>
        <w:t>Зробіть схематичний факторний аналіз процесу прийняття політичних рішень в умовах внутрішньополітичної/ міжнародно-політичної кризи.</w:t>
      </w:r>
    </w:p>
    <w:p w:rsidR="006E34E8" w:rsidRPr="00D63A04" w:rsidRDefault="006E34E8" w:rsidP="00D63A04">
      <w:pPr>
        <w:ind w:firstLine="720"/>
        <w:jc w:val="both"/>
        <w:rPr>
          <w:b/>
          <w:sz w:val="26"/>
          <w:szCs w:val="26"/>
          <w:lang w:val="uk-UA"/>
        </w:rPr>
      </w:pPr>
    </w:p>
    <w:p w:rsidR="005B41E5" w:rsidRPr="00D63A04" w:rsidRDefault="005B41E5" w:rsidP="00D63A04">
      <w:pPr>
        <w:ind w:firstLine="720"/>
        <w:jc w:val="center"/>
        <w:rPr>
          <w:b/>
          <w:sz w:val="26"/>
          <w:szCs w:val="26"/>
          <w:lang w:val="uk-UA"/>
        </w:rPr>
      </w:pPr>
      <w:r w:rsidRPr="00D63A04">
        <w:rPr>
          <w:b/>
          <w:sz w:val="26"/>
          <w:szCs w:val="26"/>
          <w:lang w:val="uk-UA"/>
        </w:rPr>
        <w:t>Семінар № 5 Конфліктогенність сучасного світового порядку</w:t>
      </w:r>
    </w:p>
    <w:p w:rsidR="005B41E5" w:rsidRPr="00D63A04" w:rsidRDefault="005B41E5" w:rsidP="00D63A04">
      <w:pPr>
        <w:ind w:firstLine="720"/>
        <w:jc w:val="center"/>
        <w:rPr>
          <w:sz w:val="26"/>
          <w:szCs w:val="26"/>
          <w:lang w:val="uk-UA"/>
        </w:rPr>
      </w:pPr>
    </w:p>
    <w:p w:rsidR="005B41E5" w:rsidRPr="00D63A04" w:rsidRDefault="005B41E5" w:rsidP="00D63A04">
      <w:pPr>
        <w:ind w:firstLine="720"/>
        <w:jc w:val="center"/>
        <w:rPr>
          <w:sz w:val="26"/>
          <w:szCs w:val="26"/>
          <w:lang w:val="uk-UA"/>
        </w:rPr>
      </w:pPr>
      <w:r w:rsidRPr="00D63A04">
        <w:rPr>
          <w:sz w:val="26"/>
          <w:szCs w:val="26"/>
          <w:lang w:val="uk-UA"/>
        </w:rPr>
        <w:lastRenderedPageBreak/>
        <w:t>План</w:t>
      </w:r>
    </w:p>
    <w:p w:rsidR="005B41E5" w:rsidRPr="00D63A04" w:rsidRDefault="005B41E5" w:rsidP="00D63A04">
      <w:pPr>
        <w:tabs>
          <w:tab w:val="left" w:pos="720"/>
        </w:tabs>
        <w:ind w:firstLine="539"/>
        <w:jc w:val="both"/>
        <w:rPr>
          <w:sz w:val="26"/>
          <w:szCs w:val="26"/>
          <w:lang w:val="uk-UA"/>
        </w:rPr>
      </w:pPr>
      <w:r w:rsidRPr="00D63A04">
        <w:rPr>
          <w:sz w:val="26"/>
          <w:szCs w:val="26"/>
          <w:lang w:val="uk-UA"/>
        </w:rPr>
        <w:t>1. Фактори зростання конфліктного потенціалу постбіполярного світу.</w:t>
      </w:r>
    </w:p>
    <w:p w:rsidR="005B41E5" w:rsidRPr="00D63A04" w:rsidRDefault="005B41E5" w:rsidP="00D63A04">
      <w:pPr>
        <w:tabs>
          <w:tab w:val="num" w:pos="360"/>
          <w:tab w:val="left" w:pos="720"/>
        </w:tabs>
        <w:ind w:firstLine="539"/>
        <w:jc w:val="both"/>
        <w:rPr>
          <w:sz w:val="26"/>
          <w:szCs w:val="26"/>
        </w:rPr>
      </w:pPr>
      <w:r w:rsidRPr="00D63A04">
        <w:rPr>
          <w:sz w:val="26"/>
          <w:szCs w:val="26"/>
        </w:rPr>
        <w:t xml:space="preserve">2. </w:t>
      </w:r>
      <w:r w:rsidRPr="00D63A04">
        <w:rPr>
          <w:color w:val="000000"/>
          <w:sz w:val="26"/>
          <w:szCs w:val="26"/>
          <w:lang w:val="uk-UA"/>
        </w:rPr>
        <w:t>Тенденції у розвитку політичних конфліктів наприкінці ХХ – на початку ХХІ століття</w:t>
      </w:r>
      <w:r w:rsidRPr="00D63A04">
        <w:rPr>
          <w:sz w:val="26"/>
          <w:szCs w:val="26"/>
        </w:rPr>
        <w:t>.</w:t>
      </w:r>
    </w:p>
    <w:p w:rsidR="005B41E5" w:rsidRPr="00D63A04" w:rsidRDefault="005B41E5" w:rsidP="00D63A04">
      <w:pPr>
        <w:tabs>
          <w:tab w:val="num" w:pos="360"/>
          <w:tab w:val="left" w:pos="720"/>
        </w:tabs>
        <w:ind w:firstLine="539"/>
        <w:jc w:val="both"/>
        <w:rPr>
          <w:color w:val="000000"/>
          <w:sz w:val="26"/>
          <w:szCs w:val="26"/>
          <w:lang w:val="uk-UA"/>
        </w:rPr>
      </w:pPr>
      <w:r w:rsidRPr="00D63A04">
        <w:rPr>
          <w:sz w:val="26"/>
          <w:szCs w:val="26"/>
        </w:rPr>
        <w:t>3.</w:t>
      </w:r>
      <w:r w:rsidRPr="00D63A04">
        <w:rPr>
          <w:sz w:val="26"/>
          <w:szCs w:val="26"/>
          <w:lang w:val="uk-UA"/>
        </w:rPr>
        <w:t xml:space="preserve"> </w:t>
      </w:r>
      <w:r w:rsidRPr="00D63A04">
        <w:rPr>
          <w:color w:val="000000"/>
          <w:sz w:val="26"/>
          <w:szCs w:val="26"/>
          <w:lang w:val="uk-UA"/>
        </w:rPr>
        <w:t>Конфлікти на пострадянському просторі.</w:t>
      </w:r>
    </w:p>
    <w:p w:rsidR="005B41E5" w:rsidRPr="00D63A04" w:rsidRDefault="005B41E5" w:rsidP="00D63A04">
      <w:pPr>
        <w:tabs>
          <w:tab w:val="num" w:pos="360"/>
          <w:tab w:val="left" w:pos="720"/>
        </w:tabs>
        <w:ind w:firstLine="539"/>
        <w:jc w:val="both"/>
        <w:rPr>
          <w:color w:val="000000"/>
          <w:sz w:val="26"/>
          <w:szCs w:val="26"/>
          <w:lang w:val="uk-UA"/>
        </w:rPr>
      </w:pPr>
      <w:r w:rsidRPr="00D63A04">
        <w:rPr>
          <w:color w:val="000000"/>
          <w:sz w:val="26"/>
          <w:szCs w:val="26"/>
          <w:lang w:val="uk-UA"/>
        </w:rPr>
        <w:t>4. Конфлікти як формоутворюючий чинник нового світового порядку.</w:t>
      </w:r>
    </w:p>
    <w:p w:rsidR="005B41E5" w:rsidRPr="00D63A04" w:rsidRDefault="005B41E5" w:rsidP="00D63A04">
      <w:pPr>
        <w:tabs>
          <w:tab w:val="num" w:pos="360"/>
        </w:tabs>
        <w:ind w:left="357" w:hanging="357"/>
        <w:jc w:val="center"/>
        <w:rPr>
          <w:rFonts w:eastAsia="Wingdings"/>
          <w:b/>
          <w:sz w:val="26"/>
          <w:szCs w:val="26"/>
          <w:lang w:val="uk-UA"/>
        </w:rPr>
      </w:pPr>
    </w:p>
    <w:p w:rsidR="005B41E5" w:rsidRPr="00D63A04" w:rsidRDefault="005B41E5" w:rsidP="00D63A04">
      <w:pPr>
        <w:tabs>
          <w:tab w:val="num" w:pos="360"/>
        </w:tabs>
        <w:ind w:left="357" w:hanging="357"/>
        <w:jc w:val="center"/>
        <w:rPr>
          <w:rFonts w:eastAsia="Wingdings"/>
          <w:b/>
          <w:sz w:val="26"/>
          <w:szCs w:val="26"/>
          <w:lang w:val="uk-UA"/>
        </w:rPr>
      </w:pPr>
      <w:r w:rsidRPr="00D63A04">
        <w:rPr>
          <w:rFonts w:eastAsia="Wingdings"/>
          <w:b/>
          <w:sz w:val="26"/>
          <w:szCs w:val="26"/>
          <w:lang w:val="uk-UA"/>
        </w:rPr>
        <w:t>Література:</w:t>
      </w:r>
    </w:p>
    <w:p w:rsidR="005B41E5" w:rsidRPr="00D63A04" w:rsidRDefault="005B41E5" w:rsidP="00D63A04">
      <w:pPr>
        <w:tabs>
          <w:tab w:val="num" w:pos="360"/>
        </w:tabs>
        <w:ind w:left="357" w:hanging="357"/>
        <w:jc w:val="center"/>
        <w:rPr>
          <w:rFonts w:eastAsia="Wingdings"/>
          <w:b/>
          <w:sz w:val="26"/>
          <w:szCs w:val="26"/>
          <w:lang w:val="uk-UA"/>
        </w:rPr>
      </w:pPr>
      <w:r w:rsidRPr="00D63A04">
        <w:rPr>
          <w:rFonts w:eastAsia="Wingdings"/>
          <w:b/>
          <w:sz w:val="26"/>
          <w:szCs w:val="26"/>
          <w:lang w:val="uk-UA"/>
        </w:rPr>
        <w:t>Основна література:</w:t>
      </w:r>
    </w:p>
    <w:p w:rsidR="005B41E5" w:rsidRPr="00D63A04" w:rsidRDefault="005B41E5" w:rsidP="00D63A04">
      <w:pPr>
        <w:numPr>
          <w:ilvl w:val="0"/>
          <w:numId w:val="59"/>
        </w:numPr>
        <w:tabs>
          <w:tab w:val="clear" w:pos="720"/>
          <w:tab w:val="num" w:pos="0"/>
          <w:tab w:val="left" w:pos="900"/>
        </w:tabs>
        <w:ind w:left="0" w:firstLine="567"/>
        <w:jc w:val="both"/>
        <w:rPr>
          <w:sz w:val="26"/>
          <w:szCs w:val="26"/>
        </w:rPr>
      </w:pPr>
      <w:r w:rsidRPr="00D63A04">
        <w:rPr>
          <w:sz w:val="26"/>
          <w:szCs w:val="26"/>
        </w:rPr>
        <w:t>Доронина Н.И. Международный конфликт. – М., 1981.</w:t>
      </w:r>
    </w:p>
    <w:p w:rsidR="005B41E5" w:rsidRPr="00D63A04" w:rsidRDefault="005B41E5" w:rsidP="00D63A04">
      <w:pPr>
        <w:numPr>
          <w:ilvl w:val="0"/>
          <w:numId w:val="59"/>
        </w:numPr>
        <w:tabs>
          <w:tab w:val="left" w:pos="900"/>
        </w:tabs>
        <w:ind w:hanging="180"/>
        <w:jc w:val="both"/>
        <w:rPr>
          <w:sz w:val="26"/>
          <w:szCs w:val="26"/>
        </w:rPr>
      </w:pPr>
      <w:r w:rsidRPr="00D63A04">
        <w:rPr>
          <w:sz w:val="26"/>
          <w:szCs w:val="26"/>
          <w:lang w:val="uk-UA"/>
        </w:rPr>
        <w:t>Здесенко А.П. Конфліктологія: навч. посібник. – Донецьк, 1999.</w:t>
      </w:r>
    </w:p>
    <w:p w:rsidR="005B41E5" w:rsidRPr="00D63A04" w:rsidRDefault="005B41E5" w:rsidP="00D63A04">
      <w:pPr>
        <w:numPr>
          <w:ilvl w:val="0"/>
          <w:numId w:val="59"/>
        </w:numPr>
        <w:tabs>
          <w:tab w:val="left" w:pos="900"/>
          <w:tab w:val="left" w:pos="1080"/>
        </w:tabs>
        <w:ind w:left="0" w:firstLine="540"/>
        <w:jc w:val="both"/>
        <w:rPr>
          <w:sz w:val="26"/>
          <w:szCs w:val="26"/>
        </w:rPr>
      </w:pPr>
      <w:r w:rsidRPr="00D63A04">
        <w:rPr>
          <w:sz w:val="26"/>
          <w:szCs w:val="26"/>
        </w:rPr>
        <w:t>Основы конфликтологии / под ред. В.Н. Кудрявцева. - М.: Юристъ, 1997.</w:t>
      </w:r>
    </w:p>
    <w:p w:rsidR="005B41E5" w:rsidRPr="00D63A04" w:rsidRDefault="005B41E5" w:rsidP="00D63A04">
      <w:pPr>
        <w:numPr>
          <w:ilvl w:val="0"/>
          <w:numId w:val="59"/>
        </w:numPr>
        <w:tabs>
          <w:tab w:val="left" w:pos="900"/>
        </w:tabs>
        <w:ind w:left="0" w:firstLine="540"/>
        <w:jc w:val="both"/>
        <w:rPr>
          <w:sz w:val="26"/>
          <w:szCs w:val="26"/>
        </w:rPr>
      </w:pPr>
      <w:r w:rsidRPr="00D63A04">
        <w:rPr>
          <w:sz w:val="26"/>
          <w:szCs w:val="26"/>
        </w:rPr>
        <w:t>Фельдман Д.М. Конфликты в мировой политике. М.: Международный Университет Бизнеса и Управления “Братья Карич”, 1997.</w:t>
      </w:r>
    </w:p>
    <w:p w:rsidR="005B41E5" w:rsidRPr="00D63A04" w:rsidRDefault="005B41E5" w:rsidP="00D63A04">
      <w:pPr>
        <w:numPr>
          <w:ilvl w:val="0"/>
          <w:numId w:val="59"/>
        </w:numPr>
        <w:tabs>
          <w:tab w:val="left" w:pos="900"/>
        </w:tabs>
        <w:ind w:left="0" w:firstLine="540"/>
        <w:jc w:val="both"/>
        <w:rPr>
          <w:sz w:val="26"/>
          <w:szCs w:val="26"/>
        </w:rPr>
      </w:pPr>
      <w:r w:rsidRPr="00D63A04">
        <w:rPr>
          <w:sz w:val="26"/>
          <w:szCs w:val="26"/>
        </w:rPr>
        <w:t>Фельдман Д.М. Политология конфликта - М. Стратегия, 1998</w:t>
      </w:r>
    </w:p>
    <w:p w:rsidR="005B41E5" w:rsidRPr="00D63A04" w:rsidRDefault="005B41E5" w:rsidP="00D63A04">
      <w:pPr>
        <w:numPr>
          <w:ilvl w:val="0"/>
          <w:numId w:val="59"/>
        </w:numPr>
        <w:tabs>
          <w:tab w:val="left" w:pos="900"/>
        </w:tabs>
        <w:ind w:left="0" w:firstLine="540"/>
        <w:jc w:val="both"/>
        <w:rPr>
          <w:sz w:val="26"/>
          <w:szCs w:val="26"/>
        </w:rPr>
      </w:pPr>
      <w:r w:rsidRPr="00D63A04">
        <w:rPr>
          <w:sz w:val="26"/>
          <w:szCs w:val="26"/>
        </w:rPr>
        <w:t xml:space="preserve">Шергін С.О. Політологія міжнародних відносин: навч. </w:t>
      </w:r>
      <w:proofErr w:type="gramStart"/>
      <w:r w:rsidRPr="00D63A04">
        <w:rPr>
          <w:sz w:val="26"/>
          <w:szCs w:val="26"/>
        </w:rPr>
        <w:t>пос</w:t>
      </w:r>
      <w:proofErr w:type="gramEnd"/>
      <w:r w:rsidRPr="00D63A04">
        <w:rPr>
          <w:sz w:val="26"/>
          <w:szCs w:val="26"/>
        </w:rPr>
        <w:t>ібник / С.О. Шергін. – К.: Дипломатична академія України при МЗС України, 2013. – 204 с</w:t>
      </w:r>
      <w:r w:rsidRPr="00D63A04">
        <w:rPr>
          <w:sz w:val="26"/>
          <w:szCs w:val="26"/>
          <w:lang w:val="uk-UA"/>
        </w:rPr>
        <w:t>.</w:t>
      </w:r>
    </w:p>
    <w:p w:rsidR="005B41E5" w:rsidRPr="00D63A04" w:rsidRDefault="005B41E5" w:rsidP="00D63A04">
      <w:pPr>
        <w:pStyle w:val="a5"/>
        <w:tabs>
          <w:tab w:val="left" w:pos="900"/>
        </w:tabs>
        <w:jc w:val="center"/>
        <w:rPr>
          <w:rFonts w:eastAsia="Wingdings"/>
          <w:b/>
          <w:sz w:val="26"/>
          <w:szCs w:val="26"/>
        </w:rPr>
      </w:pPr>
      <w:r w:rsidRPr="00D63A04">
        <w:rPr>
          <w:rFonts w:eastAsia="Wingdings"/>
          <w:b/>
          <w:sz w:val="26"/>
          <w:szCs w:val="26"/>
        </w:rPr>
        <w:t>Додаткова література:</w:t>
      </w:r>
    </w:p>
    <w:p w:rsidR="005B41E5" w:rsidRPr="00D63A04" w:rsidRDefault="005B41E5" w:rsidP="00D63A04">
      <w:pPr>
        <w:pStyle w:val="a5"/>
        <w:numPr>
          <w:ilvl w:val="0"/>
          <w:numId w:val="60"/>
        </w:numPr>
        <w:tabs>
          <w:tab w:val="left" w:pos="0"/>
          <w:tab w:val="left" w:pos="709"/>
          <w:tab w:val="left" w:pos="993"/>
        </w:tabs>
        <w:ind w:left="0" w:firstLine="567"/>
        <w:jc w:val="both"/>
        <w:rPr>
          <w:rFonts w:eastAsia="Wingdings"/>
          <w:b/>
          <w:sz w:val="26"/>
          <w:szCs w:val="26"/>
        </w:rPr>
      </w:pPr>
      <w:r w:rsidRPr="00D63A04">
        <w:rPr>
          <w:sz w:val="26"/>
          <w:szCs w:val="26"/>
          <w:lang w:val="en-US"/>
        </w:rPr>
        <w:t>Bloomfield, Lincoln &amp; Moulton, Allen. Managing International Conflicts: From Theory To Policy</w:t>
      </w:r>
      <w:proofErr w:type="gramStart"/>
      <w:r w:rsidRPr="00D63A04">
        <w:rPr>
          <w:sz w:val="26"/>
          <w:szCs w:val="26"/>
          <w:lang w:val="en-US"/>
        </w:rPr>
        <w:t>.-</w:t>
      </w:r>
      <w:proofErr w:type="gramEnd"/>
      <w:r w:rsidRPr="00D63A04">
        <w:rPr>
          <w:sz w:val="26"/>
          <w:szCs w:val="26"/>
          <w:lang w:val="en-US"/>
        </w:rPr>
        <w:t xml:space="preserve"> N.Y.: St. Martin’s Press, 1997</w:t>
      </w:r>
      <w:r w:rsidRPr="00D63A04">
        <w:rPr>
          <w:sz w:val="26"/>
          <w:szCs w:val="26"/>
        </w:rPr>
        <w:t>.</w:t>
      </w:r>
    </w:p>
    <w:p w:rsidR="005B41E5" w:rsidRPr="00D63A04" w:rsidRDefault="005B41E5" w:rsidP="00D63A04">
      <w:pPr>
        <w:pStyle w:val="a5"/>
        <w:numPr>
          <w:ilvl w:val="0"/>
          <w:numId w:val="60"/>
        </w:numPr>
        <w:tabs>
          <w:tab w:val="left" w:pos="0"/>
          <w:tab w:val="left" w:pos="709"/>
          <w:tab w:val="left" w:pos="993"/>
        </w:tabs>
        <w:ind w:left="0" w:firstLine="567"/>
        <w:jc w:val="both"/>
        <w:rPr>
          <w:rFonts w:eastAsia="Wingdings"/>
          <w:b/>
          <w:sz w:val="26"/>
          <w:szCs w:val="26"/>
        </w:rPr>
      </w:pPr>
      <w:r w:rsidRPr="00D63A04">
        <w:rPr>
          <w:sz w:val="26"/>
          <w:szCs w:val="26"/>
          <w:lang w:val="en-US"/>
        </w:rPr>
        <w:t>Burton J. Conflict Resolution and Prevention. – L.: Macmillan, 1990</w:t>
      </w:r>
      <w:r w:rsidRPr="00D63A04">
        <w:rPr>
          <w:sz w:val="26"/>
          <w:szCs w:val="26"/>
        </w:rPr>
        <w:t>.</w:t>
      </w:r>
    </w:p>
    <w:p w:rsidR="005B41E5" w:rsidRPr="00D63A04" w:rsidRDefault="005B41E5" w:rsidP="00D63A04">
      <w:pPr>
        <w:pStyle w:val="a5"/>
        <w:numPr>
          <w:ilvl w:val="0"/>
          <w:numId w:val="60"/>
        </w:numPr>
        <w:tabs>
          <w:tab w:val="left" w:pos="0"/>
          <w:tab w:val="left" w:pos="993"/>
        </w:tabs>
        <w:ind w:left="0" w:firstLine="709"/>
        <w:jc w:val="both"/>
        <w:rPr>
          <w:rFonts w:eastAsia="Wingdings"/>
          <w:b/>
          <w:sz w:val="26"/>
          <w:szCs w:val="26"/>
        </w:rPr>
      </w:pPr>
      <w:r w:rsidRPr="00D63A04">
        <w:rPr>
          <w:sz w:val="26"/>
          <w:szCs w:val="26"/>
          <w:lang w:val="en-US"/>
        </w:rPr>
        <w:t xml:space="preserve">Cohen R. Negotiating Across Cultures. – Wash., D.C.: US Institute of </w:t>
      </w:r>
      <w:proofErr w:type="gramStart"/>
      <w:r w:rsidRPr="00D63A04">
        <w:rPr>
          <w:sz w:val="26"/>
          <w:szCs w:val="26"/>
          <w:lang w:val="en-US"/>
        </w:rPr>
        <w:t>Peace,</w:t>
      </w:r>
      <w:proofErr w:type="gramEnd"/>
      <w:r w:rsidRPr="00D63A04">
        <w:rPr>
          <w:sz w:val="26"/>
          <w:szCs w:val="26"/>
          <w:lang w:val="en-US"/>
        </w:rPr>
        <w:t xml:space="preserve"> Revised Edition, 1997</w:t>
      </w:r>
      <w:r w:rsidRPr="00D63A04">
        <w:rPr>
          <w:sz w:val="26"/>
          <w:szCs w:val="26"/>
        </w:rPr>
        <w:t>.</w:t>
      </w:r>
    </w:p>
    <w:p w:rsidR="005B41E5" w:rsidRPr="00D63A04" w:rsidRDefault="005B41E5" w:rsidP="00D63A04">
      <w:pPr>
        <w:pStyle w:val="a5"/>
        <w:numPr>
          <w:ilvl w:val="0"/>
          <w:numId w:val="60"/>
        </w:numPr>
        <w:tabs>
          <w:tab w:val="left" w:pos="0"/>
          <w:tab w:val="left" w:pos="993"/>
        </w:tabs>
        <w:ind w:left="0" w:firstLine="709"/>
        <w:jc w:val="both"/>
        <w:rPr>
          <w:rFonts w:eastAsia="Wingdings"/>
          <w:b/>
          <w:sz w:val="26"/>
          <w:szCs w:val="26"/>
        </w:rPr>
      </w:pPr>
      <w:r w:rsidRPr="00D63A04">
        <w:rPr>
          <w:sz w:val="26"/>
          <w:szCs w:val="26"/>
          <w:lang w:val="en-US"/>
        </w:rPr>
        <w:t xml:space="preserve">Lake D.A., Rothchild D. Containing Fear: The Origins and Management of Ethnic Conflicts // International Security / </w:t>
      </w:r>
      <w:proofErr w:type="gramStart"/>
      <w:r w:rsidRPr="00D63A04">
        <w:rPr>
          <w:sz w:val="26"/>
          <w:szCs w:val="26"/>
          <w:lang w:val="en-US"/>
        </w:rPr>
        <w:t>Fall</w:t>
      </w:r>
      <w:proofErr w:type="gramEnd"/>
      <w:r w:rsidRPr="00D63A04">
        <w:rPr>
          <w:sz w:val="26"/>
          <w:szCs w:val="26"/>
          <w:lang w:val="en-US"/>
        </w:rPr>
        <w:t xml:space="preserve">. -  1996. -  V. 21, № 2. – </w:t>
      </w:r>
      <w:proofErr w:type="gramStart"/>
      <w:r w:rsidRPr="00D63A04">
        <w:rPr>
          <w:sz w:val="26"/>
          <w:szCs w:val="26"/>
        </w:rPr>
        <w:t>Р</w:t>
      </w:r>
      <w:r w:rsidRPr="00D63A04">
        <w:rPr>
          <w:sz w:val="26"/>
          <w:szCs w:val="26"/>
          <w:lang w:val="en-US"/>
        </w:rPr>
        <w:t>. 41</w:t>
      </w:r>
      <w:proofErr w:type="gramEnd"/>
      <w:r w:rsidRPr="00D63A04">
        <w:rPr>
          <w:sz w:val="26"/>
          <w:szCs w:val="26"/>
          <w:lang w:val="en-US"/>
        </w:rPr>
        <w:t>-75</w:t>
      </w:r>
      <w:r w:rsidRPr="00D63A04">
        <w:rPr>
          <w:sz w:val="26"/>
          <w:szCs w:val="26"/>
        </w:rPr>
        <w:t>.</w:t>
      </w:r>
    </w:p>
    <w:p w:rsidR="005B41E5" w:rsidRPr="00D63A04" w:rsidRDefault="005B41E5" w:rsidP="00D63A04">
      <w:pPr>
        <w:ind w:firstLine="720"/>
        <w:jc w:val="center"/>
        <w:rPr>
          <w:b/>
          <w:sz w:val="26"/>
          <w:szCs w:val="26"/>
          <w:lang w:val="uk-UA"/>
        </w:rPr>
      </w:pPr>
      <w:r w:rsidRPr="00D63A04">
        <w:rPr>
          <w:b/>
          <w:i/>
          <w:sz w:val="26"/>
          <w:szCs w:val="26"/>
          <w:lang w:val="uk-UA"/>
        </w:rPr>
        <w:t>Методичні рекомендації</w:t>
      </w:r>
      <w:r w:rsidRPr="00D63A04">
        <w:rPr>
          <w:b/>
          <w:sz w:val="26"/>
          <w:szCs w:val="26"/>
          <w:lang w:val="uk-UA"/>
        </w:rPr>
        <w:t>:</w:t>
      </w:r>
    </w:p>
    <w:p w:rsidR="005B41E5" w:rsidRPr="00D63A04" w:rsidRDefault="005B41E5" w:rsidP="00D63A04">
      <w:pPr>
        <w:ind w:firstLine="720"/>
        <w:jc w:val="both"/>
        <w:rPr>
          <w:b/>
          <w:sz w:val="26"/>
          <w:szCs w:val="26"/>
          <w:lang w:val="uk-UA"/>
        </w:rPr>
      </w:pPr>
      <w:r w:rsidRPr="00D63A04">
        <w:rPr>
          <w:sz w:val="26"/>
          <w:szCs w:val="26"/>
          <w:lang w:val="uk-UA"/>
        </w:rPr>
        <w:t>1. Підготуйте доповідь на тему: «Ініціативи України з врегулювання «заморожених» конфліктів сучасності</w:t>
      </w:r>
    </w:p>
    <w:p w:rsidR="005B41E5" w:rsidRPr="00D63A04" w:rsidRDefault="005B41E5" w:rsidP="00D63A04">
      <w:pPr>
        <w:ind w:firstLine="720"/>
        <w:jc w:val="both"/>
        <w:rPr>
          <w:b/>
          <w:sz w:val="26"/>
          <w:szCs w:val="26"/>
          <w:lang w:val="uk-UA"/>
        </w:rPr>
      </w:pPr>
    </w:p>
    <w:p w:rsidR="006E34E8" w:rsidRPr="00D63A04" w:rsidRDefault="006E34E8" w:rsidP="00D63A04">
      <w:pPr>
        <w:ind w:firstLine="720"/>
        <w:jc w:val="both"/>
        <w:rPr>
          <w:b/>
          <w:sz w:val="26"/>
          <w:szCs w:val="26"/>
          <w:lang w:val="uk-UA"/>
        </w:rPr>
      </w:pPr>
      <w:r w:rsidRPr="00D63A04">
        <w:rPr>
          <w:b/>
          <w:sz w:val="26"/>
          <w:szCs w:val="26"/>
          <w:lang w:val="uk-UA"/>
        </w:rPr>
        <w:t xml:space="preserve">Семінар № </w:t>
      </w:r>
      <w:r w:rsidR="005B41E5" w:rsidRPr="00D63A04">
        <w:rPr>
          <w:b/>
          <w:sz w:val="26"/>
          <w:szCs w:val="26"/>
          <w:lang w:val="uk-UA"/>
        </w:rPr>
        <w:t>6</w:t>
      </w:r>
      <w:r w:rsidRPr="00D63A04">
        <w:rPr>
          <w:b/>
          <w:sz w:val="26"/>
          <w:szCs w:val="26"/>
          <w:lang w:val="uk-UA"/>
        </w:rPr>
        <w:t xml:space="preserve"> </w:t>
      </w:r>
      <w:r w:rsidRPr="00D63A04">
        <w:rPr>
          <w:b/>
          <w:bCs/>
          <w:sz w:val="26"/>
          <w:szCs w:val="26"/>
          <w:lang w:val="uk-UA"/>
        </w:rPr>
        <w:t>Теоретичні напрями</w:t>
      </w:r>
      <w:r w:rsidRPr="00D63A04">
        <w:rPr>
          <w:sz w:val="26"/>
          <w:szCs w:val="26"/>
          <w:lang w:val="uk-UA"/>
        </w:rPr>
        <w:t xml:space="preserve"> </w:t>
      </w:r>
      <w:r w:rsidRPr="00D63A04">
        <w:rPr>
          <w:b/>
          <w:sz w:val="26"/>
          <w:szCs w:val="26"/>
          <w:lang w:val="uk-UA"/>
        </w:rPr>
        <w:t>та практична діяльність з врегулювання конфліктів</w:t>
      </w:r>
    </w:p>
    <w:p w:rsidR="006E34E8" w:rsidRPr="00D63A04" w:rsidRDefault="006E34E8" w:rsidP="00D63A04">
      <w:pPr>
        <w:ind w:firstLine="720"/>
        <w:jc w:val="center"/>
        <w:rPr>
          <w:sz w:val="26"/>
          <w:szCs w:val="26"/>
          <w:lang w:val="uk-UA"/>
        </w:rPr>
      </w:pPr>
      <w:r w:rsidRPr="00D63A04">
        <w:rPr>
          <w:sz w:val="26"/>
          <w:szCs w:val="26"/>
          <w:lang w:val="uk-UA"/>
        </w:rPr>
        <w:t>План</w:t>
      </w:r>
    </w:p>
    <w:p w:rsidR="006E34E8" w:rsidRPr="00D63A04" w:rsidRDefault="006E34E8" w:rsidP="00D63A04">
      <w:pPr>
        <w:pStyle w:val="a5"/>
        <w:numPr>
          <w:ilvl w:val="0"/>
          <w:numId w:val="18"/>
        </w:numPr>
        <w:tabs>
          <w:tab w:val="left" w:pos="993"/>
        </w:tabs>
        <w:ind w:left="0" w:firstLine="709"/>
        <w:jc w:val="both"/>
        <w:rPr>
          <w:b/>
          <w:sz w:val="26"/>
          <w:szCs w:val="26"/>
        </w:rPr>
      </w:pPr>
      <w:r w:rsidRPr="00D63A04">
        <w:rPr>
          <w:color w:val="000000"/>
          <w:sz w:val="26"/>
          <w:szCs w:val="26"/>
        </w:rPr>
        <w:t>Проблеми інституціоналізації конфліктів.</w:t>
      </w:r>
    </w:p>
    <w:p w:rsidR="006E34E8" w:rsidRPr="00D63A04" w:rsidRDefault="006E34E8" w:rsidP="00D63A04">
      <w:pPr>
        <w:pStyle w:val="a5"/>
        <w:numPr>
          <w:ilvl w:val="0"/>
          <w:numId w:val="18"/>
        </w:numPr>
        <w:tabs>
          <w:tab w:val="left" w:pos="993"/>
        </w:tabs>
        <w:ind w:left="0" w:firstLine="709"/>
        <w:jc w:val="both"/>
        <w:rPr>
          <w:b/>
          <w:sz w:val="26"/>
          <w:szCs w:val="26"/>
        </w:rPr>
      </w:pPr>
      <w:r w:rsidRPr="00D63A04">
        <w:rPr>
          <w:color w:val="000000"/>
          <w:sz w:val="26"/>
          <w:szCs w:val="26"/>
        </w:rPr>
        <w:t>Етапи і послідовність оптимального врегулювання політичних конфліктів.</w:t>
      </w:r>
    </w:p>
    <w:p w:rsidR="006E34E8" w:rsidRPr="00D63A04" w:rsidRDefault="006E34E8" w:rsidP="00D63A04">
      <w:pPr>
        <w:pStyle w:val="a5"/>
        <w:numPr>
          <w:ilvl w:val="0"/>
          <w:numId w:val="18"/>
        </w:numPr>
        <w:tabs>
          <w:tab w:val="left" w:pos="993"/>
        </w:tabs>
        <w:ind w:left="0" w:firstLine="709"/>
        <w:jc w:val="both"/>
        <w:rPr>
          <w:b/>
          <w:sz w:val="26"/>
          <w:szCs w:val="26"/>
        </w:rPr>
      </w:pPr>
      <w:r w:rsidRPr="00D63A04">
        <w:rPr>
          <w:color w:val="000000"/>
          <w:sz w:val="26"/>
          <w:szCs w:val="26"/>
        </w:rPr>
        <w:t>Основні політичні механізми врегулювання конфліктів.</w:t>
      </w:r>
    </w:p>
    <w:p w:rsidR="006E34E8" w:rsidRPr="00D63A04" w:rsidRDefault="006E34E8" w:rsidP="00D63A04">
      <w:pPr>
        <w:tabs>
          <w:tab w:val="num" w:pos="360"/>
        </w:tabs>
        <w:ind w:left="357" w:hanging="357"/>
        <w:jc w:val="center"/>
        <w:rPr>
          <w:rFonts w:eastAsia="Wingdings"/>
          <w:b/>
          <w:sz w:val="26"/>
          <w:szCs w:val="26"/>
          <w:lang w:val="uk-UA"/>
        </w:rPr>
      </w:pPr>
    </w:p>
    <w:p w:rsidR="006E34E8" w:rsidRPr="00D63A04" w:rsidRDefault="006E34E8" w:rsidP="00D63A04">
      <w:pPr>
        <w:tabs>
          <w:tab w:val="num" w:pos="360"/>
        </w:tabs>
        <w:ind w:left="357" w:hanging="357"/>
        <w:jc w:val="center"/>
        <w:rPr>
          <w:rFonts w:eastAsia="Wingdings"/>
          <w:b/>
          <w:sz w:val="26"/>
          <w:szCs w:val="26"/>
          <w:lang w:val="uk-UA"/>
        </w:rPr>
      </w:pPr>
      <w:r w:rsidRPr="00D63A04">
        <w:rPr>
          <w:rFonts w:eastAsia="Wingdings"/>
          <w:b/>
          <w:sz w:val="26"/>
          <w:szCs w:val="26"/>
          <w:lang w:val="uk-UA"/>
        </w:rPr>
        <w:t>Література:</w:t>
      </w:r>
    </w:p>
    <w:p w:rsidR="006E34E8" w:rsidRPr="00D63A04" w:rsidRDefault="006E34E8" w:rsidP="00D63A04">
      <w:pPr>
        <w:tabs>
          <w:tab w:val="num" w:pos="360"/>
        </w:tabs>
        <w:ind w:left="357" w:hanging="357"/>
        <w:jc w:val="center"/>
        <w:rPr>
          <w:rFonts w:eastAsia="Wingdings"/>
          <w:b/>
          <w:sz w:val="26"/>
          <w:szCs w:val="26"/>
          <w:lang w:val="uk-UA"/>
        </w:rPr>
      </w:pPr>
      <w:r w:rsidRPr="00D63A04">
        <w:rPr>
          <w:rFonts w:eastAsia="Wingdings"/>
          <w:b/>
          <w:sz w:val="26"/>
          <w:szCs w:val="26"/>
          <w:lang w:val="uk-UA"/>
        </w:rPr>
        <w:t>Основна література:</w:t>
      </w:r>
    </w:p>
    <w:p w:rsidR="006E34E8" w:rsidRPr="00D63A04" w:rsidRDefault="006E34E8" w:rsidP="00D63A04">
      <w:pPr>
        <w:numPr>
          <w:ilvl w:val="0"/>
          <w:numId w:val="19"/>
        </w:numPr>
        <w:tabs>
          <w:tab w:val="left" w:pos="900"/>
        </w:tabs>
        <w:jc w:val="both"/>
        <w:rPr>
          <w:sz w:val="26"/>
          <w:szCs w:val="26"/>
        </w:rPr>
      </w:pPr>
      <w:r w:rsidRPr="00D63A04">
        <w:rPr>
          <w:sz w:val="26"/>
          <w:szCs w:val="26"/>
        </w:rPr>
        <w:t>Доронина Н.И. Международный конфликт. – М., 1981.</w:t>
      </w:r>
    </w:p>
    <w:p w:rsidR="006E34E8" w:rsidRPr="00D63A04" w:rsidRDefault="006E34E8" w:rsidP="00D63A04">
      <w:pPr>
        <w:numPr>
          <w:ilvl w:val="0"/>
          <w:numId w:val="19"/>
        </w:numPr>
        <w:tabs>
          <w:tab w:val="left" w:pos="900"/>
        </w:tabs>
        <w:ind w:hanging="180"/>
        <w:jc w:val="both"/>
        <w:rPr>
          <w:sz w:val="26"/>
          <w:szCs w:val="26"/>
        </w:rPr>
      </w:pPr>
      <w:r w:rsidRPr="00D63A04">
        <w:rPr>
          <w:sz w:val="26"/>
          <w:szCs w:val="26"/>
          <w:lang w:val="uk-UA"/>
        </w:rPr>
        <w:t>Здесенко А.П. Конфліктологія: навч. посібник. – Донецьк, 1999.</w:t>
      </w:r>
    </w:p>
    <w:p w:rsidR="006E34E8" w:rsidRPr="00D63A04" w:rsidRDefault="006E34E8" w:rsidP="00D63A04">
      <w:pPr>
        <w:numPr>
          <w:ilvl w:val="0"/>
          <w:numId w:val="19"/>
        </w:numPr>
        <w:tabs>
          <w:tab w:val="left" w:pos="900"/>
          <w:tab w:val="left" w:pos="1080"/>
        </w:tabs>
        <w:ind w:left="0" w:firstLine="540"/>
        <w:jc w:val="both"/>
        <w:rPr>
          <w:sz w:val="26"/>
          <w:szCs w:val="26"/>
        </w:rPr>
      </w:pPr>
      <w:r w:rsidRPr="00D63A04">
        <w:rPr>
          <w:sz w:val="26"/>
          <w:szCs w:val="26"/>
        </w:rPr>
        <w:t>Основы конфликтологии / под ред. В.Н. Кудрявцева. - М.: Юристъ, 1997.</w:t>
      </w:r>
    </w:p>
    <w:p w:rsidR="006E34E8" w:rsidRPr="00D63A04" w:rsidRDefault="006E34E8" w:rsidP="00D63A04">
      <w:pPr>
        <w:numPr>
          <w:ilvl w:val="0"/>
          <w:numId w:val="19"/>
        </w:numPr>
        <w:tabs>
          <w:tab w:val="left" w:pos="900"/>
        </w:tabs>
        <w:ind w:left="0" w:firstLine="540"/>
        <w:jc w:val="both"/>
        <w:rPr>
          <w:sz w:val="26"/>
          <w:szCs w:val="26"/>
        </w:rPr>
      </w:pPr>
      <w:r w:rsidRPr="00D63A04">
        <w:rPr>
          <w:sz w:val="26"/>
          <w:szCs w:val="26"/>
        </w:rPr>
        <w:t>Фельдман Д.М. Конфликты в мировой политике. М.: Международный Университет Бизнеса и Управления “Братья Карич”, 1997.</w:t>
      </w:r>
    </w:p>
    <w:p w:rsidR="006E34E8" w:rsidRPr="00D63A04" w:rsidRDefault="006E34E8" w:rsidP="00D63A04">
      <w:pPr>
        <w:numPr>
          <w:ilvl w:val="0"/>
          <w:numId w:val="19"/>
        </w:numPr>
        <w:tabs>
          <w:tab w:val="left" w:pos="900"/>
        </w:tabs>
        <w:ind w:left="0" w:firstLine="540"/>
        <w:jc w:val="both"/>
        <w:rPr>
          <w:sz w:val="26"/>
          <w:szCs w:val="26"/>
        </w:rPr>
      </w:pPr>
      <w:r w:rsidRPr="00D63A04">
        <w:rPr>
          <w:sz w:val="26"/>
          <w:szCs w:val="26"/>
        </w:rPr>
        <w:t>Фельдман Д.М. Политология конфликта - М. Стратегия, 1998</w:t>
      </w:r>
    </w:p>
    <w:p w:rsidR="006E34E8" w:rsidRPr="00D63A04" w:rsidRDefault="006E34E8" w:rsidP="00D63A04">
      <w:pPr>
        <w:numPr>
          <w:ilvl w:val="0"/>
          <w:numId w:val="19"/>
        </w:numPr>
        <w:tabs>
          <w:tab w:val="left" w:pos="900"/>
        </w:tabs>
        <w:ind w:left="0" w:firstLine="540"/>
        <w:jc w:val="both"/>
        <w:rPr>
          <w:sz w:val="26"/>
          <w:szCs w:val="26"/>
        </w:rPr>
      </w:pPr>
      <w:r w:rsidRPr="00D63A04">
        <w:rPr>
          <w:sz w:val="26"/>
          <w:szCs w:val="26"/>
        </w:rPr>
        <w:lastRenderedPageBreak/>
        <w:t xml:space="preserve">Шергін С.О. Політологія міжнародних відносин: навч. </w:t>
      </w:r>
      <w:proofErr w:type="gramStart"/>
      <w:r w:rsidRPr="00D63A04">
        <w:rPr>
          <w:sz w:val="26"/>
          <w:szCs w:val="26"/>
        </w:rPr>
        <w:t>пос</w:t>
      </w:r>
      <w:proofErr w:type="gramEnd"/>
      <w:r w:rsidRPr="00D63A04">
        <w:rPr>
          <w:sz w:val="26"/>
          <w:szCs w:val="26"/>
        </w:rPr>
        <w:t>ібник / С.О. Шергін. – К.: Дипломатична академія України при МЗС України, 2013. – 204 с</w:t>
      </w:r>
      <w:r w:rsidRPr="00D63A04">
        <w:rPr>
          <w:sz w:val="26"/>
          <w:szCs w:val="26"/>
          <w:lang w:val="uk-UA"/>
        </w:rPr>
        <w:t>.</w:t>
      </w:r>
    </w:p>
    <w:p w:rsidR="006E34E8" w:rsidRPr="00D63A04" w:rsidRDefault="006E34E8" w:rsidP="00D63A04">
      <w:pPr>
        <w:pStyle w:val="a5"/>
        <w:tabs>
          <w:tab w:val="left" w:pos="900"/>
        </w:tabs>
        <w:jc w:val="center"/>
        <w:rPr>
          <w:rFonts w:eastAsia="Wingdings"/>
          <w:b/>
          <w:sz w:val="26"/>
          <w:szCs w:val="26"/>
        </w:rPr>
      </w:pPr>
      <w:r w:rsidRPr="00D63A04">
        <w:rPr>
          <w:rFonts w:eastAsia="Wingdings"/>
          <w:b/>
          <w:sz w:val="26"/>
          <w:szCs w:val="26"/>
        </w:rPr>
        <w:t>Додаткова література:</w:t>
      </w:r>
    </w:p>
    <w:p w:rsidR="006E34E8" w:rsidRPr="00D63A04" w:rsidRDefault="006E34E8" w:rsidP="00D63A04">
      <w:pPr>
        <w:pStyle w:val="a5"/>
        <w:numPr>
          <w:ilvl w:val="0"/>
          <w:numId w:val="20"/>
        </w:numPr>
        <w:tabs>
          <w:tab w:val="left" w:pos="0"/>
          <w:tab w:val="left" w:pos="851"/>
        </w:tabs>
        <w:ind w:left="0" w:firstLine="567"/>
        <w:jc w:val="both"/>
        <w:rPr>
          <w:rFonts w:eastAsia="Wingdings"/>
          <w:b/>
          <w:sz w:val="26"/>
          <w:szCs w:val="26"/>
        </w:rPr>
      </w:pPr>
      <w:r w:rsidRPr="00D63A04">
        <w:rPr>
          <w:sz w:val="26"/>
          <w:szCs w:val="26"/>
          <w:lang w:val="en-US"/>
        </w:rPr>
        <w:t>Bloomfield, Lincoln &amp; Moulton, Allen. Managing International Conflicts: From Theory To Policy</w:t>
      </w:r>
      <w:proofErr w:type="gramStart"/>
      <w:r w:rsidRPr="00D63A04">
        <w:rPr>
          <w:sz w:val="26"/>
          <w:szCs w:val="26"/>
          <w:lang w:val="en-US"/>
        </w:rPr>
        <w:t>.-</w:t>
      </w:r>
      <w:proofErr w:type="gramEnd"/>
      <w:r w:rsidRPr="00D63A04">
        <w:rPr>
          <w:sz w:val="26"/>
          <w:szCs w:val="26"/>
          <w:lang w:val="en-US"/>
        </w:rPr>
        <w:t xml:space="preserve"> N.Y.: St. Martin’s Press, 1997</w:t>
      </w:r>
      <w:r w:rsidRPr="00D63A04">
        <w:rPr>
          <w:sz w:val="26"/>
          <w:szCs w:val="26"/>
        </w:rPr>
        <w:t>.</w:t>
      </w:r>
    </w:p>
    <w:p w:rsidR="006E34E8" w:rsidRPr="00D63A04" w:rsidRDefault="006E34E8" w:rsidP="00D63A04">
      <w:pPr>
        <w:pStyle w:val="a5"/>
        <w:numPr>
          <w:ilvl w:val="0"/>
          <w:numId w:val="20"/>
        </w:numPr>
        <w:tabs>
          <w:tab w:val="left" w:pos="0"/>
          <w:tab w:val="left" w:pos="851"/>
        </w:tabs>
        <w:ind w:left="0" w:firstLine="567"/>
        <w:jc w:val="both"/>
        <w:rPr>
          <w:rFonts w:eastAsia="Wingdings"/>
          <w:b/>
          <w:sz w:val="26"/>
          <w:szCs w:val="26"/>
        </w:rPr>
      </w:pPr>
      <w:r w:rsidRPr="00D63A04">
        <w:rPr>
          <w:sz w:val="26"/>
          <w:szCs w:val="26"/>
          <w:lang w:val="en-US"/>
        </w:rPr>
        <w:t>Burton J. Conflict Resolution and Prevention. – L.: Macmillan, 1990</w:t>
      </w:r>
      <w:r w:rsidRPr="00D63A04">
        <w:rPr>
          <w:sz w:val="26"/>
          <w:szCs w:val="26"/>
        </w:rPr>
        <w:t>.</w:t>
      </w:r>
    </w:p>
    <w:p w:rsidR="006E34E8" w:rsidRPr="00D63A04" w:rsidRDefault="006E34E8" w:rsidP="00D63A04">
      <w:pPr>
        <w:pStyle w:val="a5"/>
        <w:numPr>
          <w:ilvl w:val="0"/>
          <w:numId w:val="20"/>
        </w:numPr>
        <w:tabs>
          <w:tab w:val="left" w:pos="0"/>
          <w:tab w:val="left" w:pos="851"/>
        </w:tabs>
        <w:ind w:left="0" w:firstLine="567"/>
        <w:jc w:val="both"/>
        <w:rPr>
          <w:rFonts w:eastAsia="Wingdings"/>
          <w:b/>
          <w:sz w:val="26"/>
          <w:szCs w:val="26"/>
        </w:rPr>
      </w:pPr>
      <w:r w:rsidRPr="00D63A04">
        <w:rPr>
          <w:sz w:val="26"/>
          <w:szCs w:val="26"/>
          <w:lang w:val="en-US"/>
        </w:rPr>
        <w:t xml:space="preserve">Cohen R. Negotiating Across Cultures. – Wash., D.C.: US Institute of </w:t>
      </w:r>
      <w:proofErr w:type="gramStart"/>
      <w:r w:rsidRPr="00D63A04">
        <w:rPr>
          <w:sz w:val="26"/>
          <w:szCs w:val="26"/>
          <w:lang w:val="en-US"/>
        </w:rPr>
        <w:t>Peace,</w:t>
      </w:r>
      <w:proofErr w:type="gramEnd"/>
      <w:r w:rsidRPr="00D63A04">
        <w:rPr>
          <w:sz w:val="26"/>
          <w:szCs w:val="26"/>
          <w:lang w:val="en-US"/>
        </w:rPr>
        <w:t xml:space="preserve"> Revised Edition, 1997</w:t>
      </w:r>
      <w:r w:rsidRPr="00D63A04">
        <w:rPr>
          <w:sz w:val="26"/>
          <w:szCs w:val="26"/>
        </w:rPr>
        <w:t>.</w:t>
      </w:r>
    </w:p>
    <w:p w:rsidR="006E34E8" w:rsidRPr="00D63A04" w:rsidRDefault="006E34E8" w:rsidP="00D63A04">
      <w:pPr>
        <w:pStyle w:val="a5"/>
        <w:tabs>
          <w:tab w:val="left" w:pos="900"/>
        </w:tabs>
        <w:ind w:left="927"/>
        <w:jc w:val="center"/>
        <w:rPr>
          <w:b/>
          <w:i/>
          <w:sz w:val="26"/>
          <w:szCs w:val="26"/>
        </w:rPr>
      </w:pPr>
      <w:r w:rsidRPr="00D63A04">
        <w:rPr>
          <w:b/>
          <w:i/>
          <w:sz w:val="26"/>
          <w:szCs w:val="26"/>
        </w:rPr>
        <w:t>Методичні рекомендації:</w:t>
      </w:r>
    </w:p>
    <w:p w:rsidR="006E34E8" w:rsidRPr="00D63A04" w:rsidRDefault="006E34E8" w:rsidP="00D63A04">
      <w:pPr>
        <w:pStyle w:val="a5"/>
        <w:numPr>
          <w:ilvl w:val="0"/>
          <w:numId w:val="21"/>
        </w:numPr>
        <w:tabs>
          <w:tab w:val="left" w:pos="900"/>
        </w:tabs>
        <w:ind w:left="0" w:firstLine="567"/>
        <w:jc w:val="both"/>
        <w:rPr>
          <w:sz w:val="26"/>
          <w:szCs w:val="26"/>
        </w:rPr>
      </w:pPr>
      <w:r w:rsidRPr="00D63A04">
        <w:rPr>
          <w:color w:val="000000"/>
          <w:sz w:val="26"/>
          <w:szCs w:val="26"/>
        </w:rPr>
        <w:t>Проблема співвідношення науки та практики у врегулюванні конфліктів.</w:t>
      </w:r>
    </w:p>
    <w:p w:rsidR="006E34E8" w:rsidRPr="00D63A04" w:rsidRDefault="006E34E8" w:rsidP="00D63A04">
      <w:pPr>
        <w:pStyle w:val="a5"/>
        <w:numPr>
          <w:ilvl w:val="0"/>
          <w:numId w:val="21"/>
        </w:numPr>
        <w:tabs>
          <w:tab w:val="left" w:pos="900"/>
        </w:tabs>
        <w:ind w:left="0" w:firstLine="567"/>
        <w:jc w:val="both"/>
        <w:rPr>
          <w:sz w:val="26"/>
          <w:szCs w:val="26"/>
        </w:rPr>
      </w:pPr>
      <w:r w:rsidRPr="00D63A04">
        <w:rPr>
          <w:color w:val="000000"/>
          <w:sz w:val="26"/>
          <w:szCs w:val="26"/>
        </w:rPr>
        <w:t>Розкрийте сутність понять “джерело конфліктів”, “врегулювання конфліктів”, “вирішення конфліктів”, “управління конфліктами”, “попередження конфліктів”, “мінімізація наслідків”.</w:t>
      </w:r>
    </w:p>
    <w:p w:rsidR="006E34E8" w:rsidRPr="00D63A04" w:rsidRDefault="006E34E8" w:rsidP="00D63A04">
      <w:pPr>
        <w:pStyle w:val="a5"/>
        <w:numPr>
          <w:ilvl w:val="0"/>
          <w:numId w:val="21"/>
        </w:numPr>
        <w:tabs>
          <w:tab w:val="left" w:pos="900"/>
        </w:tabs>
        <w:ind w:left="0" w:firstLine="567"/>
        <w:jc w:val="both"/>
        <w:rPr>
          <w:sz w:val="26"/>
          <w:szCs w:val="26"/>
        </w:rPr>
      </w:pPr>
      <w:r w:rsidRPr="00D63A04">
        <w:rPr>
          <w:color w:val="000000"/>
          <w:sz w:val="26"/>
          <w:szCs w:val="26"/>
        </w:rPr>
        <w:t>Міжнародні організації (урядові та неурядові) та локальні конфлікти.</w:t>
      </w:r>
    </w:p>
    <w:p w:rsidR="006E34E8" w:rsidRPr="00D63A04" w:rsidRDefault="006E34E8" w:rsidP="00D63A04">
      <w:pPr>
        <w:tabs>
          <w:tab w:val="left" w:pos="0"/>
          <w:tab w:val="left" w:pos="851"/>
        </w:tabs>
        <w:ind w:firstLine="1134"/>
        <w:jc w:val="both"/>
        <w:rPr>
          <w:b/>
          <w:sz w:val="26"/>
          <w:szCs w:val="26"/>
          <w:lang w:val="uk-UA"/>
        </w:rPr>
      </w:pPr>
    </w:p>
    <w:p w:rsidR="006E34E8" w:rsidRPr="00D63A04" w:rsidRDefault="006E34E8" w:rsidP="00D63A04">
      <w:pPr>
        <w:ind w:firstLine="851"/>
        <w:jc w:val="both"/>
        <w:rPr>
          <w:b/>
          <w:bCs/>
          <w:sz w:val="26"/>
          <w:szCs w:val="26"/>
          <w:lang w:val="uk-UA"/>
        </w:rPr>
      </w:pPr>
      <w:r w:rsidRPr="00D63A04">
        <w:rPr>
          <w:b/>
          <w:sz w:val="26"/>
          <w:szCs w:val="26"/>
          <w:lang w:val="uk-UA"/>
        </w:rPr>
        <w:t xml:space="preserve">Семінар № 7 </w:t>
      </w:r>
      <w:r w:rsidR="005B41E5" w:rsidRPr="00D63A04">
        <w:rPr>
          <w:b/>
          <w:color w:val="000000"/>
          <w:sz w:val="26"/>
          <w:szCs w:val="26"/>
          <w:lang w:val="uk-UA"/>
        </w:rPr>
        <w:t>Інституційні механізми врегулювання політичних конфліктів</w:t>
      </w:r>
    </w:p>
    <w:p w:rsidR="006E34E8" w:rsidRPr="00D63A04" w:rsidRDefault="006E34E8" w:rsidP="00D63A04">
      <w:pPr>
        <w:ind w:firstLine="720"/>
        <w:jc w:val="center"/>
        <w:rPr>
          <w:bCs/>
          <w:sz w:val="26"/>
          <w:szCs w:val="26"/>
        </w:rPr>
      </w:pPr>
      <w:r w:rsidRPr="00D63A04">
        <w:rPr>
          <w:bCs/>
          <w:sz w:val="26"/>
          <w:szCs w:val="26"/>
        </w:rPr>
        <w:t>План</w:t>
      </w:r>
    </w:p>
    <w:p w:rsidR="006E34E8" w:rsidRPr="00D63A04" w:rsidRDefault="006E34E8" w:rsidP="00D63A04">
      <w:pPr>
        <w:numPr>
          <w:ilvl w:val="0"/>
          <w:numId w:val="26"/>
        </w:numPr>
        <w:tabs>
          <w:tab w:val="clear" w:pos="1080"/>
          <w:tab w:val="num" w:pos="900"/>
        </w:tabs>
        <w:ind w:hanging="540"/>
        <w:jc w:val="both"/>
        <w:rPr>
          <w:bCs/>
          <w:sz w:val="26"/>
          <w:szCs w:val="26"/>
          <w:lang w:val="uk-UA"/>
        </w:rPr>
      </w:pPr>
      <w:r w:rsidRPr="00D63A04">
        <w:rPr>
          <w:sz w:val="26"/>
          <w:szCs w:val="26"/>
        </w:rPr>
        <w:t>Поняття «третя сторона» у врегулюванні конфлікт</w:t>
      </w:r>
      <w:r w:rsidRPr="00D63A04">
        <w:rPr>
          <w:sz w:val="26"/>
          <w:szCs w:val="26"/>
          <w:lang w:val="uk-UA"/>
        </w:rPr>
        <w:t>у</w:t>
      </w:r>
      <w:r w:rsidRPr="00D63A04">
        <w:rPr>
          <w:bCs/>
          <w:sz w:val="26"/>
          <w:szCs w:val="26"/>
          <w:lang w:val="uk-UA"/>
        </w:rPr>
        <w:t>.</w:t>
      </w:r>
    </w:p>
    <w:p w:rsidR="006E34E8" w:rsidRPr="00D63A04" w:rsidRDefault="006E34E8" w:rsidP="00D63A04">
      <w:pPr>
        <w:numPr>
          <w:ilvl w:val="0"/>
          <w:numId w:val="26"/>
        </w:numPr>
        <w:tabs>
          <w:tab w:val="clear" w:pos="1080"/>
          <w:tab w:val="num" w:pos="900"/>
        </w:tabs>
        <w:ind w:hanging="540"/>
        <w:jc w:val="both"/>
        <w:rPr>
          <w:bCs/>
          <w:sz w:val="26"/>
          <w:szCs w:val="26"/>
          <w:lang w:val="uk-UA"/>
        </w:rPr>
      </w:pPr>
      <w:r w:rsidRPr="00D63A04">
        <w:rPr>
          <w:sz w:val="26"/>
          <w:szCs w:val="26"/>
        </w:rPr>
        <w:t>Еволюція ролі третьої сторони у врегулюванні конфлікті</w:t>
      </w:r>
      <w:proofErr w:type="gramStart"/>
      <w:r w:rsidRPr="00D63A04">
        <w:rPr>
          <w:sz w:val="26"/>
          <w:szCs w:val="26"/>
        </w:rPr>
        <w:t>в</w:t>
      </w:r>
      <w:proofErr w:type="gramEnd"/>
      <w:r w:rsidRPr="00D63A04">
        <w:rPr>
          <w:sz w:val="26"/>
          <w:szCs w:val="26"/>
        </w:rPr>
        <w:t>.</w:t>
      </w:r>
      <w:r w:rsidRPr="00D63A04">
        <w:rPr>
          <w:bCs/>
          <w:sz w:val="26"/>
          <w:szCs w:val="26"/>
          <w:lang w:val="uk-UA"/>
        </w:rPr>
        <w:t>.</w:t>
      </w:r>
    </w:p>
    <w:p w:rsidR="006E34E8" w:rsidRPr="00D63A04" w:rsidRDefault="00D63A04" w:rsidP="00D63A04">
      <w:pPr>
        <w:numPr>
          <w:ilvl w:val="0"/>
          <w:numId w:val="26"/>
        </w:numPr>
        <w:tabs>
          <w:tab w:val="clear" w:pos="1080"/>
          <w:tab w:val="num" w:pos="900"/>
        </w:tabs>
        <w:ind w:hanging="540"/>
        <w:jc w:val="both"/>
        <w:rPr>
          <w:color w:val="000000"/>
          <w:sz w:val="26"/>
          <w:szCs w:val="26"/>
          <w:lang w:val="uk-UA"/>
        </w:rPr>
      </w:pPr>
      <w:r w:rsidRPr="00D63A04">
        <w:rPr>
          <w:color w:val="000000"/>
          <w:sz w:val="26"/>
          <w:szCs w:val="26"/>
          <w:lang w:val="uk-UA"/>
        </w:rPr>
        <w:t>Міжнародні організації (урядові та неурядові) та локальні конфлікти</w:t>
      </w:r>
      <w:r w:rsidR="006E34E8" w:rsidRPr="00D63A04">
        <w:rPr>
          <w:bCs/>
          <w:sz w:val="26"/>
          <w:szCs w:val="26"/>
          <w:lang w:val="uk-UA"/>
        </w:rPr>
        <w:t>.</w:t>
      </w:r>
    </w:p>
    <w:p w:rsidR="006E34E8" w:rsidRPr="00D63A04" w:rsidRDefault="006E34E8" w:rsidP="00D63A04">
      <w:pPr>
        <w:numPr>
          <w:ilvl w:val="0"/>
          <w:numId w:val="26"/>
        </w:numPr>
        <w:tabs>
          <w:tab w:val="clear" w:pos="1080"/>
          <w:tab w:val="num" w:pos="0"/>
          <w:tab w:val="left" w:pos="900"/>
        </w:tabs>
        <w:ind w:left="0" w:firstLine="540"/>
        <w:jc w:val="both"/>
        <w:rPr>
          <w:color w:val="000000"/>
          <w:sz w:val="26"/>
          <w:szCs w:val="26"/>
        </w:rPr>
      </w:pPr>
      <w:r w:rsidRPr="00D63A04">
        <w:rPr>
          <w:sz w:val="26"/>
          <w:szCs w:val="26"/>
        </w:rPr>
        <w:t>Типологія посередництва</w:t>
      </w:r>
      <w:r w:rsidRPr="00D63A04">
        <w:rPr>
          <w:sz w:val="26"/>
          <w:szCs w:val="26"/>
          <w:lang w:val="uk-UA"/>
        </w:rPr>
        <w:t xml:space="preserve">. </w:t>
      </w:r>
      <w:r w:rsidRPr="00D63A04">
        <w:rPr>
          <w:color w:val="000000"/>
          <w:sz w:val="26"/>
          <w:szCs w:val="26"/>
        </w:rPr>
        <w:t>Проблема взаємодії офіційного та неофіційного видів посередництва.</w:t>
      </w:r>
    </w:p>
    <w:p w:rsidR="006E34E8" w:rsidRPr="00D63A04" w:rsidRDefault="006E34E8" w:rsidP="00D63A04">
      <w:pPr>
        <w:ind w:left="720"/>
        <w:jc w:val="both"/>
        <w:rPr>
          <w:bCs/>
          <w:sz w:val="26"/>
          <w:szCs w:val="26"/>
          <w:lang w:val="uk-UA"/>
        </w:rPr>
      </w:pPr>
    </w:p>
    <w:p w:rsidR="006E34E8" w:rsidRPr="00D63A04" w:rsidRDefault="006E34E8" w:rsidP="00D63A04">
      <w:pPr>
        <w:tabs>
          <w:tab w:val="num" w:pos="360"/>
        </w:tabs>
        <w:ind w:left="357" w:hanging="357"/>
        <w:jc w:val="center"/>
        <w:rPr>
          <w:rFonts w:eastAsia="Wingdings"/>
          <w:b/>
          <w:sz w:val="26"/>
          <w:szCs w:val="26"/>
          <w:lang w:val="uk-UA"/>
        </w:rPr>
      </w:pPr>
      <w:r w:rsidRPr="00D63A04">
        <w:rPr>
          <w:rFonts w:eastAsia="Wingdings"/>
          <w:b/>
          <w:sz w:val="26"/>
          <w:szCs w:val="26"/>
          <w:lang w:val="uk-UA"/>
        </w:rPr>
        <w:t>Література:</w:t>
      </w:r>
    </w:p>
    <w:p w:rsidR="006E34E8" w:rsidRPr="00D63A04" w:rsidRDefault="006E34E8" w:rsidP="00D63A04">
      <w:pPr>
        <w:tabs>
          <w:tab w:val="num" w:pos="360"/>
        </w:tabs>
        <w:ind w:left="357" w:hanging="357"/>
        <w:jc w:val="center"/>
        <w:rPr>
          <w:rFonts w:eastAsia="Wingdings"/>
          <w:b/>
          <w:sz w:val="26"/>
          <w:szCs w:val="26"/>
          <w:lang w:val="uk-UA"/>
        </w:rPr>
      </w:pPr>
      <w:r w:rsidRPr="00D63A04">
        <w:rPr>
          <w:rFonts w:eastAsia="Wingdings"/>
          <w:b/>
          <w:sz w:val="26"/>
          <w:szCs w:val="26"/>
          <w:lang w:val="uk-UA"/>
        </w:rPr>
        <w:t>Основна література:</w:t>
      </w:r>
    </w:p>
    <w:p w:rsidR="006E34E8" w:rsidRPr="00D63A04" w:rsidRDefault="006E34E8" w:rsidP="00D63A04">
      <w:pPr>
        <w:numPr>
          <w:ilvl w:val="0"/>
          <w:numId w:val="27"/>
        </w:numPr>
        <w:tabs>
          <w:tab w:val="left" w:pos="1080"/>
        </w:tabs>
        <w:jc w:val="both"/>
        <w:rPr>
          <w:sz w:val="26"/>
          <w:szCs w:val="26"/>
        </w:rPr>
      </w:pPr>
      <w:r w:rsidRPr="00D63A04">
        <w:rPr>
          <w:sz w:val="26"/>
          <w:szCs w:val="26"/>
        </w:rPr>
        <w:t>Доронина Н.И. Международный конфликт. – М., 1981.</w:t>
      </w:r>
    </w:p>
    <w:p w:rsidR="006E34E8" w:rsidRPr="00D63A04" w:rsidRDefault="006E34E8" w:rsidP="00D63A04">
      <w:pPr>
        <w:numPr>
          <w:ilvl w:val="0"/>
          <w:numId w:val="27"/>
        </w:numPr>
        <w:tabs>
          <w:tab w:val="left" w:pos="1080"/>
        </w:tabs>
        <w:jc w:val="both"/>
        <w:rPr>
          <w:sz w:val="26"/>
          <w:szCs w:val="26"/>
        </w:rPr>
      </w:pPr>
      <w:r w:rsidRPr="00D63A04">
        <w:rPr>
          <w:sz w:val="26"/>
          <w:szCs w:val="26"/>
          <w:lang w:val="uk-UA"/>
        </w:rPr>
        <w:t>Здесенко А.П. Конфліктологія: навч. посібник. – Донецьк, 1999.</w:t>
      </w:r>
    </w:p>
    <w:p w:rsidR="006E34E8" w:rsidRPr="00D63A04" w:rsidRDefault="006E34E8" w:rsidP="00D63A04">
      <w:pPr>
        <w:numPr>
          <w:ilvl w:val="0"/>
          <w:numId w:val="27"/>
        </w:numPr>
        <w:tabs>
          <w:tab w:val="left" w:pos="1080"/>
        </w:tabs>
        <w:jc w:val="both"/>
        <w:rPr>
          <w:sz w:val="26"/>
          <w:szCs w:val="26"/>
        </w:rPr>
      </w:pPr>
      <w:r w:rsidRPr="00D63A04">
        <w:rPr>
          <w:sz w:val="26"/>
          <w:szCs w:val="26"/>
        </w:rPr>
        <w:t>Основы конфликтологии / под ред. В.Н. Кудрявцева. - М.: Юристъ, 1997.</w:t>
      </w:r>
    </w:p>
    <w:p w:rsidR="006E34E8" w:rsidRPr="00D63A04" w:rsidRDefault="006E34E8" w:rsidP="00D63A04">
      <w:pPr>
        <w:numPr>
          <w:ilvl w:val="0"/>
          <w:numId w:val="27"/>
        </w:numPr>
        <w:tabs>
          <w:tab w:val="clear" w:pos="899"/>
          <w:tab w:val="num" w:pos="0"/>
          <w:tab w:val="left" w:pos="851"/>
        </w:tabs>
        <w:ind w:left="0" w:firstLine="567"/>
        <w:jc w:val="both"/>
        <w:rPr>
          <w:sz w:val="26"/>
          <w:szCs w:val="26"/>
        </w:rPr>
      </w:pPr>
      <w:r w:rsidRPr="00D63A04">
        <w:rPr>
          <w:sz w:val="26"/>
          <w:szCs w:val="26"/>
        </w:rPr>
        <w:t>Фельдман Д.М. Конфликты в мировой политике. М.: Международный Университет Бизнеса и Управления “Братья Карич”, 1997.</w:t>
      </w:r>
    </w:p>
    <w:p w:rsidR="006E34E8" w:rsidRPr="00D63A04" w:rsidRDefault="006E34E8" w:rsidP="00D63A04">
      <w:pPr>
        <w:numPr>
          <w:ilvl w:val="0"/>
          <w:numId w:val="27"/>
        </w:numPr>
        <w:tabs>
          <w:tab w:val="left" w:pos="1080"/>
        </w:tabs>
        <w:jc w:val="both"/>
        <w:rPr>
          <w:sz w:val="26"/>
          <w:szCs w:val="26"/>
        </w:rPr>
      </w:pPr>
      <w:r w:rsidRPr="00D63A04">
        <w:rPr>
          <w:sz w:val="26"/>
          <w:szCs w:val="26"/>
        </w:rPr>
        <w:t>Фельдман Д.М. Политология конфликта - М. Стратегия, 1998.</w:t>
      </w:r>
    </w:p>
    <w:p w:rsidR="006E34E8" w:rsidRPr="00D63A04" w:rsidRDefault="006E34E8" w:rsidP="00D63A04">
      <w:pPr>
        <w:tabs>
          <w:tab w:val="left" w:pos="900"/>
        </w:tabs>
        <w:jc w:val="center"/>
        <w:rPr>
          <w:rFonts w:eastAsia="Wingdings"/>
          <w:b/>
          <w:sz w:val="26"/>
          <w:szCs w:val="26"/>
        </w:rPr>
      </w:pPr>
    </w:p>
    <w:p w:rsidR="006E34E8" w:rsidRPr="00D63A04" w:rsidRDefault="006E34E8" w:rsidP="00D63A04">
      <w:pPr>
        <w:tabs>
          <w:tab w:val="left" w:pos="900"/>
        </w:tabs>
        <w:jc w:val="center"/>
        <w:rPr>
          <w:rFonts w:eastAsia="Wingdings"/>
          <w:b/>
          <w:sz w:val="26"/>
          <w:szCs w:val="26"/>
          <w:lang w:val="uk-UA"/>
        </w:rPr>
      </w:pPr>
      <w:r w:rsidRPr="00D63A04">
        <w:rPr>
          <w:rFonts w:eastAsia="Wingdings"/>
          <w:b/>
          <w:sz w:val="26"/>
          <w:szCs w:val="26"/>
        </w:rPr>
        <w:t xml:space="preserve">Додаткова </w:t>
      </w:r>
      <w:r w:rsidRPr="00D63A04">
        <w:rPr>
          <w:rFonts w:eastAsia="Wingdings"/>
          <w:b/>
          <w:sz w:val="26"/>
          <w:szCs w:val="26"/>
          <w:lang w:val="uk-UA"/>
        </w:rPr>
        <w:t>література</w:t>
      </w:r>
      <w:r w:rsidRPr="00D63A04">
        <w:rPr>
          <w:rFonts w:eastAsia="Wingdings"/>
          <w:b/>
          <w:sz w:val="26"/>
          <w:szCs w:val="26"/>
        </w:rPr>
        <w:t>:</w:t>
      </w:r>
    </w:p>
    <w:p w:rsidR="006E34E8" w:rsidRPr="00D63A04" w:rsidRDefault="006E34E8" w:rsidP="00D63A04">
      <w:pPr>
        <w:numPr>
          <w:ilvl w:val="0"/>
          <w:numId w:val="28"/>
        </w:numPr>
        <w:tabs>
          <w:tab w:val="clear" w:pos="1470"/>
          <w:tab w:val="num" w:pos="-180"/>
          <w:tab w:val="left" w:pos="900"/>
        </w:tabs>
        <w:ind w:left="0" w:firstLine="539"/>
        <w:jc w:val="both"/>
        <w:rPr>
          <w:sz w:val="26"/>
          <w:szCs w:val="26"/>
          <w:lang w:val="uk-UA"/>
        </w:rPr>
      </w:pPr>
      <w:r w:rsidRPr="00D63A04">
        <w:rPr>
          <w:sz w:val="26"/>
          <w:szCs w:val="26"/>
          <w:lang w:val="uk-UA"/>
        </w:rPr>
        <w:t>Арбатов А. Дипломатия силы в начале ХХ</w:t>
      </w:r>
      <w:r w:rsidRPr="00D63A04">
        <w:rPr>
          <w:sz w:val="26"/>
          <w:szCs w:val="26"/>
          <w:lang w:val="en-US"/>
        </w:rPr>
        <w:t>I</w:t>
      </w:r>
      <w:r w:rsidRPr="00D63A04">
        <w:rPr>
          <w:sz w:val="26"/>
          <w:szCs w:val="26"/>
          <w:lang w:val="uk-UA"/>
        </w:rPr>
        <w:t xml:space="preserve"> века // Свободная мисль. – 2004. - № 4. – С. 57-68.</w:t>
      </w:r>
    </w:p>
    <w:p w:rsidR="006E34E8" w:rsidRPr="00D63A04" w:rsidRDefault="006E34E8" w:rsidP="00D63A04">
      <w:pPr>
        <w:numPr>
          <w:ilvl w:val="0"/>
          <w:numId w:val="28"/>
        </w:numPr>
        <w:tabs>
          <w:tab w:val="clear" w:pos="1470"/>
          <w:tab w:val="num" w:pos="-180"/>
          <w:tab w:val="left" w:pos="900"/>
        </w:tabs>
        <w:ind w:left="0" w:firstLine="539"/>
        <w:jc w:val="both"/>
        <w:rPr>
          <w:sz w:val="26"/>
          <w:szCs w:val="26"/>
          <w:lang w:val="uk-UA"/>
        </w:rPr>
      </w:pPr>
      <w:r w:rsidRPr="00D63A04">
        <w:rPr>
          <w:sz w:val="26"/>
          <w:szCs w:val="26"/>
          <w:lang w:val="uk-UA"/>
        </w:rPr>
        <w:t>Білоусов М. Поле битви – стіл переговорів // Політика і час. – 1998. - № 10. – С. 52-54.</w:t>
      </w:r>
    </w:p>
    <w:p w:rsidR="006E34E8" w:rsidRPr="00D63A04" w:rsidRDefault="006E34E8" w:rsidP="00D63A04">
      <w:pPr>
        <w:numPr>
          <w:ilvl w:val="0"/>
          <w:numId w:val="28"/>
        </w:numPr>
        <w:tabs>
          <w:tab w:val="clear" w:pos="1470"/>
          <w:tab w:val="num" w:pos="-180"/>
          <w:tab w:val="left" w:pos="900"/>
        </w:tabs>
        <w:ind w:left="0" w:firstLine="539"/>
        <w:jc w:val="both"/>
        <w:rPr>
          <w:sz w:val="26"/>
          <w:szCs w:val="26"/>
          <w:lang w:val="uk-UA"/>
        </w:rPr>
      </w:pPr>
      <w:r w:rsidRPr="00D63A04">
        <w:rPr>
          <w:sz w:val="26"/>
          <w:szCs w:val="26"/>
          <w:lang w:val="uk-UA"/>
        </w:rPr>
        <w:t>Білоусов М. Антипод війни: роздуми про особливості дипломатії у ХХ ст. // Політика і час. – 1998. - № 9. – С. 69-73.</w:t>
      </w:r>
    </w:p>
    <w:p w:rsidR="006E34E8" w:rsidRPr="00D63A04" w:rsidRDefault="006E34E8" w:rsidP="00D63A04">
      <w:pPr>
        <w:numPr>
          <w:ilvl w:val="0"/>
          <w:numId w:val="28"/>
        </w:numPr>
        <w:tabs>
          <w:tab w:val="clear" w:pos="1470"/>
          <w:tab w:val="num" w:pos="-180"/>
          <w:tab w:val="left" w:pos="900"/>
        </w:tabs>
        <w:ind w:left="0" w:firstLine="539"/>
        <w:jc w:val="both"/>
        <w:rPr>
          <w:sz w:val="26"/>
          <w:szCs w:val="26"/>
          <w:lang w:val="uk-UA"/>
        </w:rPr>
      </w:pPr>
      <w:r w:rsidRPr="00D63A04">
        <w:rPr>
          <w:sz w:val="26"/>
          <w:szCs w:val="26"/>
          <w:lang w:val="uk-UA"/>
        </w:rPr>
        <w:t>Бодрук О. Політизація блоків, мілітаризація союзів: нові тенденції у сфері міжнародної безпеки // Політика і час. – 2003. - № 12. – С. 21-32.</w:t>
      </w:r>
    </w:p>
    <w:p w:rsidR="006E34E8" w:rsidRPr="00D63A04" w:rsidRDefault="006E34E8" w:rsidP="00D63A04">
      <w:pPr>
        <w:numPr>
          <w:ilvl w:val="0"/>
          <w:numId w:val="28"/>
        </w:numPr>
        <w:tabs>
          <w:tab w:val="clear" w:pos="1470"/>
          <w:tab w:val="num" w:pos="-180"/>
          <w:tab w:val="left" w:pos="900"/>
        </w:tabs>
        <w:ind w:left="0" w:firstLine="539"/>
        <w:jc w:val="both"/>
        <w:rPr>
          <w:sz w:val="26"/>
          <w:szCs w:val="26"/>
        </w:rPr>
      </w:pPr>
      <w:r w:rsidRPr="00D63A04">
        <w:rPr>
          <w:sz w:val="26"/>
          <w:szCs w:val="26"/>
          <w:lang w:val="uk-UA"/>
        </w:rPr>
        <w:t>Бомешко С. Насилие как с</w:t>
      </w:r>
      <w:r w:rsidRPr="00D63A04">
        <w:rPr>
          <w:sz w:val="26"/>
          <w:szCs w:val="26"/>
        </w:rPr>
        <w:t>редство ведения политики в современных международных отношениях // Персонал. – 2004. - № 7. – С. 11-13.</w:t>
      </w:r>
    </w:p>
    <w:p w:rsidR="006E34E8" w:rsidRPr="00D63A04" w:rsidRDefault="006E34E8" w:rsidP="00D63A04">
      <w:pPr>
        <w:numPr>
          <w:ilvl w:val="0"/>
          <w:numId w:val="28"/>
        </w:numPr>
        <w:tabs>
          <w:tab w:val="clear" w:pos="1470"/>
          <w:tab w:val="num" w:pos="-180"/>
          <w:tab w:val="left" w:pos="900"/>
        </w:tabs>
        <w:ind w:left="0" w:firstLine="539"/>
        <w:jc w:val="both"/>
        <w:rPr>
          <w:sz w:val="26"/>
          <w:szCs w:val="26"/>
        </w:rPr>
      </w:pPr>
      <w:r w:rsidRPr="00D63A04">
        <w:rPr>
          <w:sz w:val="26"/>
          <w:szCs w:val="26"/>
        </w:rPr>
        <w:t>Бордачев Т. В. «Новый интернационализм» и современное миротворчество. – М.: МОНФ, 1998.</w:t>
      </w:r>
    </w:p>
    <w:p w:rsidR="006E34E8" w:rsidRPr="00D63A04" w:rsidRDefault="006E34E8" w:rsidP="00D63A04">
      <w:pPr>
        <w:numPr>
          <w:ilvl w:val="0"/>
          <w:numId w:val="28"/>
        </w:numPr>
        <w:tabs>
          <w:tab w:val="clear" w:pos="1470"/>
          <w:tab w:val="num" w:pos="0"/>
          <w:tab w:val="left" w:pos="900"/>
        </w:tabs>
        <w:ind w:left="0" w:firstLine="539"/>
        <w:jc w:val="both"/>
        <w:rPr>
          <w:sz w:val="26"/>
          <w:szCs w:val="26"/>
        </w:rPr>
      </w:pPr>
      <w:r w:rsidRPr="00D63A04">
        <w:rPr>
          <w:sz w:val="26"/>
          <w:szCs w:val="26"/>
        </w:rPr>
        <w:lastRenderedPageBreak/>
        <w:t>Бутрос Гали Б. Повестка дня для мира. Превентивная дипломатия, миротворчество и поддержание мира. Доклад Генерального секретаря ООН. Нью-Йорк, 1992.</w:t>
      </w:r>
    </w:p>
    <w:p w:rsidR="006E34E8" w:rsidRPr="00D63A04" w:rsidRDefault="006E34E8" w:rsidP="00D63A04">
      <w:pPr>
        <w:numPr>
          <w:ilvl w:val="0"/>
          <w:numId w:val="28"/>
        </w:numPr>
        <w:tabs>
          <w:tab w:val="clear" w:pos="1470"/>
          <w:tab w:val="num" w:pos="0"/>
          <w:tab w:val="left" w:pos="900"/>
        </w:tabs>
        <w:ind w:left="0" w:firstLine="539"/>
        <w:jc w:val="both"/>
        <w:rPr>
          <w:sz w:val="26"/>
          <w:szCs w:val="26"/>
        </w:rPr>
      </w:pPr>
      <w:r w:rsidRPr="00D63A04">
        <w:rPr>
          <w:sz w:val="26"/>
          <w:szCs w:val="26"/>
          <w:lang w:val="uk-UA"/>
        </w:rPr>
        <w:t>Волошин В. Використати повною мірою політико-правові механізми ОБСЄ // Політика і час. – 2006. - № 5. – С. 54-60.</w:t>
      </w:r>
    </w:p>
    <w:p w:rsidR="006E34E8" w:rsidRPr="00D63A04" w:rsidRDefault="006E34E8" w:rsidP="00D63A04">
      <w:pPr>
        <w:numPr>
          <w:ilvl w:val="0"/>
          <w:numId w:val="28"/>
        </w:numPr>
        <w:tabs>
          <w:tab w:val="clear" w:pos="1470"/>
          <w:tab w:val="num" w:pos="0"/>
          <w:tab w:val="left" w:pos="900"/>
        </w:tabs>
        <w:ind w:left="0" w:firstLine="539"/>
        <w:jc w:val="both"/>
        <w:rPr>
          <w:sz w:val="26"/>
          <w:szCs w:val="26"/>
        </w:rPr>
      </w:pPr>
      <w:r w:rsidRPr="00D63A04">
        <w:rPr>
          <w:sz w:val="26"/>
          <w:szCs w:val="26"/>
        </w:rPr>
        <w:t xml:space="preserve">Дипломатический словарь: В 3-х томах. Изд. 4-е перераб. и дополн. - М.: Наука, 1984-1986. </w:t>
      </w:r>
    </w:p>
    <w:p w:rsidR="006E34E8" w:rsidRPr="00D63A04" w:rsidRDefault="006E34E8" w:rsidP="00D63A04">
      <w:pPr>
        <w:numPr>
          <w:ilvl w:val="0"/>
          <w:numId w:val="28"/>
        </w:numPr>
        <w:tabs>
          <w:tab w:val="clear" w:pos="1470"/>
          <w:tab w:val="num" w:pos="0"/>
          <w:tab w:val="left" w:pos="900"/>
        </w:tabs>
        <w:ind w:left="0" w:firstLine="539"/>
        <w:jc w:val="both"/>
        <w:rPr>
          <w:sz w:val="26"/>
          <w:szCs w:val="26"/>
        </w:rPr>
      </w:pPr>
      <w:r w:rsidRPr="00D63A04">
        <w:rPr>
          <w:sz w:val="26"/>
          <w:szCs w:val="26"/>
          <w:lang w:val="uk-UA"/>
        </w:rPr>
        <w:t>Дробот Г.А. Роль международн</w:t>
      </w:r>
      <w:r w:rsidRPr="00D63A04">
        <w:rPr>
          <w:sz w:val="26"/>
          <w:szCs w:val="26"/>
        </w:rPr>
        <w:t>ы</w:t>
      </w:r>
      <w:r w:rsidRPr="00D63A04">
        <w:rPr>
          <w:sz w:val="26"/>
          <w:szCs w:val="26"/>
          <w:lang w:val="uk-UA"/>
        </w:rPr>
        <w:t>х организаций в мировой политике: основные теоретические подходы // Вестник МГУ Серия 18. Социология и политология. – 1999. - № 1. – С. 134-152.</w:t>
      </w:r>
    </w:p>
    <w:p w:rsidR="006E34E8" w:rsidRPr="00D63A04" w:rsidRDefault="006E34E8" w:rsidP="00D63A04">
      <w:pPr>
        <w:numPr>
          <w:ilvl w:val="0"/>
          <w:numId w:val="28"/>
        </w:numPr>
        <w:tabs>
          <w:tab w:val="clear" w:pos="1470"/>
          <w:tab w:val="num" w:pos="0"/>
          <w:tab w:val="left" w:pos="900"/>
        </w:tabs>
        <w:ind w:left="0" w:firstLine="539"/>
        <w:jc w:val="both"/>
        <w:rPr>
          <w:sz w:val="26"/>
          <w:szCs w:val="26"/>
        </w:rPr>
      </w:pPr>
      <w:r w:rsidRPr="00D63A04">
        <w:rPr>
          <w:sz w:val="26"/>
          <w:szCs w:val="26"/>
        </w:rPr>
        <w:t>Интернационализация диалога и переговорных процессов. Гостиный двор "Международной жизни" // Международная жизнь. - 1989. - № 1. - С. 147-157.</w:t>
      </w:r>
    </w:p>
    <w:p w:rsidR="006E34E8" w:rsidRPr="00D63A04" w:rsidRDefault="006E34E8" w:rsidP="00D63A04">
      <w:pPr>
        <w:numPr>
          <w:ilvl w:val="0"/>
          <w:numId w:val="28"/>
        </w:numPr>
        <w:tabs>
          <w:tab w:val="clear" w:pos="1470"/>
          <w:tab w:val="num" w:pos="0"/>
          <w:tab w:val="left" w:pos="900"/>
        </w:tabs>
        <w:ind w:left="0" w:firstLine="539"/>
        <w:jc w:val="both"/>
        <w:rPr>
          <w:sz w:val="26"/>
          <w:szCs w:val="26"/>
        </w:rPr>
      </w:pPr>
      <w:r w:rsidRPr="00D63A04">
        <w:rPr>
          <w:sz w:val="26"/>
          <w:szCs w:val="26"/>
        </w:rPr>
        <w:t>Лебедева М.М. Политическое урегулирование конфликтов</w:t>
      </w:r>
      <w:r w:rsidRPr="00D63A04">
        <w:rPr>
          <w:sz w:val="26"/>
          <w:szCs w:val="26"/>
          <w:lang w:val="uk-UA"/>
        </w:rPr>
        <w:t>.</w:t>
      </w:r>
      <w:r w:rsidRPr="00D63A04">
        <w:rPr>
          <w:sz w:val="26"/>
          <w:szCs w:val="26"/>
        </w:rPr>
        <w:t xml:space="preserve"> - М.: Аспект-Пресс, 1997.</w:t>
      </w:r>
    </w:p>
    <w:p w:rsidR="006E34E8" w:rsidRPr="00D63A04" w:rsidRDefault="006E34E8" w:rsidP="00D63A04">
      <w:pPr>
        <w:numPr>
          <w:ilvl w:val="0"/>
          <w:numId w:val="28"/>
        </w:numPr>
        <w:tabs>
          <w:tab w:val="clear" w:pos="1470"/>
          <w:tab w:val="num" w:pos="0"/>
          <w:tab w:val="left" w:pos="900"/>
        </w:tabs>
        <w:ind w:left="0" w:firstLine="539"/>
        <w:jc w:val="both"/>
        <w:rPr>
          <w:sz w:val="26"/>
          <w:szCs w:val="26"/>
        </w:rPr>
      </w:pPr>
      <w:r w:rsidRPr="00D63A04">
        <w:rPr>
          <w:sz w:val="26"/>
          <w:szCs w:val="26"/>
        </w:rPr>
        <w:t>Лебедева М.М. Развитие неофициального посредничества в современном мире: тенденции, проблемы, перспективы // Вестник Московского государственного университета. Серия 18. Социология и политология. - 1998, № 3. - С.28-35.</w:t>
      </w:r>
    </w:p>
    <w:p w:rsidR="006E34E8" w:rsidRPr="00D63A04" w:rsidRDefault="006E34E8" w:rsidP="00D63A04">
      <w:pPr>
        <w:numPr>
          <w:ilvl w:val="0"/>
          <w:numId w:val="28"/>
        </w:numPr>
        <w:tabs>
          <w:tab w:val="clear" w:pos="1470"/>
          <w:tab w:val="num" w:pos="0"/>
          <w:tab w:val="left" w:pos="900"/>
        </w:tabs>
        <w:ind w:left="0" w:firstLine="539"/>
        <w:jc w:val="both"/>
        <w:rPr>
          <w:sz w:val="26"/>
          <w:szCs w:val="26"/>
        </w:rPr>
      </w:pPr>
      <w:r w:rsidRPr="00D63A04">
        <w:rPr>
          <w:sz w:val="26"/>
          <w:szCs w:val="26"/>
        </w:rPr>
        <w:t>Морозов Г.И. Мировое сообщество и надгосударственность // Мировая экономика и международные отношения. – 1997. - № 5.</w:t>
      </w:r>
    </w:p>
    <w:p w:rsidR="006E34E8" w:rsidRPr="00D63A04" w:rsidRDefault="006E34E8" w:rsidP="00D63A04">
      <w:pPr>
        <w:numPr>
          <w:ilvl w:val="0"/>
          <w:numId w:val="28"/>
        </w:numPr>
        <w:tabs>
          <w:tab w:val="clear" w:pos="1470"/>
          <w:tab w:val="num" w:pos="0"/>
          <w:tab w:val="left" w:pos="900"/>
        </w:tabs>
        <w:ind w:left="0" w:firstLine="539"/>
        <w:jc w:val="both"/>
        <w:rPr>
          <w:sz w:val="26"/>
          <w:szCs w:val="26"/>
        </w:rPr>
      </w:pPr>
      <w:r w:rsidRPr="00D63A04">
        <w:rPr>
          <w:sz w:val="26"/>
          <w:szCs w:val="26"/>
        </w:rPr>
        <w:t>Морозов Г.И. Обновление ООН: программа реформ // Международная жизнь. – 1998. -№ 4.</w:t>
      </w:r>
    </w:p>
    <w:p w:rsidR="006E34E8" w:rsidRPr="00D63A04" w:rsidRDefault="006E34E8" w:rsidP="00D63A04">
      <w:pPr>
        <w:numPr>
          <w:ilvl w:val="0"/>
          <w:numId w:val="28"/>
        </w:numPr>
        <w:tabs>
          <w:tab w:val="clear" w:pos="1470"/>
          <w:tab w:val="num" w:pos="0"/>
          <w:tab w:val="left" w:pos="900"/>
        </w:tabs>
        <w:ind w:left="0" w:firstLine="539"/>
        <w:jc w:val="both"/>
        <w:rPr>
          <w:sz w:val="26"/>
          <w:szCs w:val="26"/>
        </w:rPr>
      </w:pPr>
      <w:r w:rsidRPr="00D63A04">
        <w:rPr>
          <w:sz w:val="26"/>
          <w:szCs w:val="26"/>
        </w:rPr>
        <w:t>Морозов Г.И. Международный терроризм // США: экономика, политика, идеология. 1997. № 12. С.73.</w:t>
      </w:r>
    </w:p>
    <w:p w:rsidR="006E34E8" w:rsidRPr="00D63A04" w:rsidRDefault="006E34E8" w:rsidP="00D63A04">
      <w:pPr>
        <w:numPr>
          <w:ilvl w:val="0"/>
          <w:numId w:val="28"/>
        </w:numPr>
        <w:tabs>
          <w:tab w:val="clear" w:pos="1470"/>
          <w:tab w:val="num" w:pos="0"/>
          <w:tab w:val="left" w:pos="900"/>
        </w:tabs>
        <w:ind w:left="0" w:firstLine="539"/>
        <w:jc w:val="both"/>
        <w:rPr>
          <w:sz w:val="26"/>
          <w:szCs w:val="26"/>
        </w:rPr>
      </w:pPr>
      <w:r w:rsidRPr="00D63A04">
        <w:rPr>
          <w:sz w:val="26"/>
          <w:szCs w:val="26"/>
        </w:rPr>
        <w:t>Морозов Г.И. ООН: время испытаний // США: экономика, политика, идеология. 1996. - № 5.</w:t>
      </w:r>
    </w:p>
    <w:p w:rsidR="006E34E8" w:rsidRPr="00D63A04" w:rsidRDefault="006E34E8" w:rsidP="00D63A04">
      <w:pPr>
        <w:numPr>
          <w:ilvl w:val="0"/>
          <w:numId w:val="28"/>
        </w:numPr>
        <w:tabs>
          <w:tab w:val="clear" w:pos="1470"/>
          <w:tab w:val="num" w:pos="0"/>
          <w:tab w:val="left" w:pos="900"/>
        </w:tabs>
        <w:ind w:left="0" w:firstLine="539"/>
        <w:jc w:val="both"/>
        <w:rPr>
          <w:sz w:val="26"/>
          <w:szCs w:val="26"/>
        </w:rPr>
      </w:pPr>
      <w:r w:rsidRPr="00D63A04">
        <w:rPr>
          <w:sz w:val="26"/>
          <w:szCs w:val="26"/>
        </w:rPr>
        <w:t>Морозов Г.И. ООН: опыт миротворчества // МЭ и МО, 1994, № 7.</w:t>
      </w:r>
    </w:p>
    <w:p w:rsidR="006E34E8" w:rsidRPr="00D63A04" w:rsidRDefault="006E34E8" w:rsidP="00D63A04">
      <w:pPr>
        <w:numPr>
          <w:ilvl w:val="0"/>
          <w:numId w:val="28"/>
        </w:numPr>
        <w:tabs>
          <w:tab w:val="clear" w:pos="1470"/>
          <w:tab w:val="num" w:pos="-180"/>
          <w:tab w:val="left" w:pos="900"/>
        </w:tabs>
        <w:ind w:left="0" w:firstLine="539"/>
        <w:jc w:val="both"/>
        <w:rPr>
          <w:sz w:val="26"/>
          <w:szCs w:val="26"/>
          <w:lang w:val="uk-UA"/>
        </w:rPr>
      </w:pPr>
      <w:r w:rsidRPr="00D63A04">
        <w:rPr>
          <w:sz w:val="26"/>
          <w:szCs w:val="26"/>
          <w:lang w:val="uk-UA"/>
        </w:rPr>
        <w:t>Перепелиця Г.М. Асиметричні стратегії гарантування міжнародної безпеки // Політика і час. – 2005. - № 7. – С. 64-67.</w:t>
      </w:r>
    </w:p>
    <w:p w:rsidR="006E34E8" w:rsidRPr="00D63A04" w:rsidRDefault="006E34E8" w:rsidP="00D63A04">
      <w:pPr>
        <w:numPr>
          <w:ilvl w:val="0"/>
          <w:numId w:val="28"/>
        </w:numPr>
        <w:tabs>
          <w:tab w:val="clear" w:pos="1470"/>
          <w:tab w:val="num" w:pos="-180"/>
          <w:tab w:val="left" w:pos="900"/>
        </w:tabs>
        <w:ind w:left="0" w:firstLine="539"/>
        <w:jc w:val="both"/>
        <w:rPr>
          <w:sz w:val="26"/>
          <w:szCs w:val="26"/>
          <w:lang w:val="uk-UA"/>
        </w:rPr>
      </w:pPr>
      <w:r w:rsidRPr="00D63A04">
        <w:rPr>
          <w:sz w:val="26"/>
          <w:szCs w:val="26"/>
          <w:lang w:val="uk-UA"/>
        </w:rPr>
        <w:t>Хохл</w:t>
      </w:r>
      <w:r w:rsidRPr="00D63A04">
        <w:rPr>
          <w:sz w:val="26"/>
          <w:szCs w:val="26"/>
        </w:rPr>
        <w:t>ы</w:t>
      </w:r>
      <w:r w:rsidRPr="00D63A04">
        <w:rPr>
          <w:sz w:val="26"/>
          <w:szCs w:val="26"/>
          <w:lang w:val="uk-UA"/>
        </w:rPr>
        <w:t>шева О. Мирное разрешение споров и ситуаций в условиях взаимозависимости // Вестник МГУ. Серия 18. Социология и політологія. – 2004. - № 2. – С. 80-97.</w:t>
      </w:r>
    </w:p>
    <w:p w:rsidR="006E34E8" w:rsidRPr="00D63A04" w:rsidRDefault="006E34E8" w:rsidP="00D63A04">
      <w:pPr>
        <w:numPr>
          <w:ilvl w:val="0"/>
          <w:numId w:val="28"/>
        </w:numPr>
        <w:tabs>
          <w:tab w:val="clear" w:pos="1470"/>
          <w:tab w:val="num" w:pos="-180"/>
          <w:tab w:val="left" w:pos="900"/>
        </w:tabs>
        <w:ind w:left="0" w:firstLine="539"/>
        <w:jc w:val="both"/>
        <w:rPr>
          <w:sz w:val="26"/>
          <w:szCs w:val="26"/>
          <w:lang w:val="uk-UA"/>
        </w:rPr>
      </w:pPr>
      <w:r w:rsidRPr="00D63A04">
        <w:rPr>
          <w:sz w:val="26"/>
          <w:szCs w:val="26"/>
          <w:lang w:val="uk-UA"/>
        </w:rPr>
        <w:t>Храбан І. Коли війни стають неможливими: концепції колективної та кооперативної міжнародної безпеки // Політика і час. – 2005. - № 3. – С. 75-80.</w:t>
      </w:r>
    </w:p>
    <w:p w:rsidR="006E34E8" w:rsidRPr="00D63A04" w:rsidRDefault="006E34E8" w:rsidP="00D63A04">
      <w:pPr>
        <w:numPr>
          <w:ilvl w:val="0"/>
          <w:numId w:val="28"/>
        </w:numPr>
        <w:tabs>
          <w:tab w:val="clear" w:pos="1470"/>
          <w:tab w:val="num" w:pos="-180"/>
          <w:tab w:val="left" w:pos="900"/>
        </w:tabs>
        <w:ind w:left="0" w:firstLine="539"/>
        <w:jc w:val="both"/>
        <w:rPr>
          <w:sz w:val="26"/>
          <w:szCs w:val="26"/>
          <w:lang w:val="uk-UA"/>
        </w:rPr>
      </w:pPr>
      <w:r w:rsidRPr="00D63A04">
        <w:rPr>
          <w:sz w:val="26"/>
          <w:szCs w:val="26"/>
          <w:lang w:val="uk-UA"/>
        </w:rPr>
        <w:t>Чальцева О.М. Міжнародна безпека: теоретико-концептуальний аналіз // Трибуна. – 2004. - № 3-4. – С. 37-39.</w:t>
      </w:r>
    </w:p>
    <w:p w:rsidR="006E34E8" w:rsidRPr="00D63A04" w:rsidRDefault="006E34E8" w:rsidP="00D63A04">
      <w:pPr>
        <w:ind w:firstLine="720"/>
        <w:jc w:val="center"/>
        <w:rPr>
          <w:b/>
          <w:sz w:val="26"/>
          <w:szCs w:val="26"/>
          <w:lang w:val="uk-UA"/>
        </w:rPr>
      </w:pPr>
      <w:r w:rsidRPr="00D63A04">
        <w:rPr>
          <w:b/>
          <w:i/>
          <w:sz w:val="26"/>
          <w:szCs w:val="26"/>
          <w:lang w:val="uk-UA"/>
        </w:rPr>
        <w:t>Методичні рекомендації</w:t>
      </w:r>
      <w:r w:rsidRPr="00D63A04">
        <w:rPr>
          <w:b/>
          <w:sz w:val="26"/>
          <w:szCs w:val="26"/>
          <w:lang w:val="uk-UA"/>
        </w:rPr>
        <w:t>:</w:t>
      </w:r>
    </w:p>
    <w:p w:rsidR="006E34E8" w:rsidRPr="00D63A04" w:rsidRDefault="006E34E8" w:rsidP="00D63A04">
      <w:pPr>
        <w:numPr>
          <w:ilvl w:val="0"/>
          <w:numId w:val="29"/>
        </w:numPr>
        <w:tabs>
          <w:tab w:val="clear" w:pos="1635"/>
          <w:tab w:val="left" w:pos="0"/>
          <w:tab w:val="left" w:pos="900"/>
        </w:tabs>
        <w:ind w:left="0" w:firstLine="540"/>
        <w:jc w:val="both"/>
        <w:rPr>
          <w:sz w:val="26"/>
          <w:szCs w:val="26"/>
          <w:lang w:val="uk-UA"/>
        </w:rPr>
      </w:pPr>
      <w:r w:rsidRPr="00D63A04">
        <w:rPr>
          <w:sz w:val="26"/>
          <w:szCs w:val="26"/>
          <w:lang w:val="uk-UA"/>
        </w:rPr>
        <w:t>Охарактеризуйте ситуації, в яких необхідно звертатися до посередника. Які основні завдання посередника?</w:t>
      </w:r>
    </w:p>
    <w:p w:rsidR="006E34E8" w:rsidRPr="00D63A04" w:rsidRDefault="006E34E8" w:rsidP="00D63A04">
      <w:pPr>
        <w:numPr>
          <w:ilvl w:val="0"/>
          <w:numId w:val="29"/>
        </w:numPr>
        <w:tabs>
          <w:tab w:val="clear" w:pos="1635"/>
          <w:tab w:val="left" w:pos="0"/>
          <w:tab w:val="left" w:pos="900"/>
        </w:tabs>
        <w:ind w:left="0" w:firstLine="540"/>
        <w:jc w:val="both"/>
        <w:rPr>
          <w:sz w:val="26"/>
          <w:szCs w:val="26"/>
          <w:lang w:val="uk-UA"/>
        </w:rPr>
      </w:pPr>
      <w:r w:rsidRPr="00D63A04">
        <w:rPr>
          <w:sz w:val="26"/>
          <w:szCs w:val="26"/>
          <w:lang w:val="uk-UA"/>
        </w:rPr>
        <w:t>Визначте переваги та недоліки проведення переговорів за допомогою «третьої сторони».</w:t>
      </w:r>
    </w:p>
    <w:p w:rsidR="006E34E8" w:rsidRPr="00D63A04" w:rsidRDefault="006E34E8" w:rsidP="00D63A04">
      <w:pPr>
        <w:numPr>
          <w:ilvl w:val="0"/>
          <w:numId w:val="29"/>
        </w:numPr>
        <w:tabs>
          <w:tab w:val="clear" w:pos="1635"/>
          <w:tab w:val="left" w:pos="0"/>
          <w:tab w:val="left" w:pos="900"/>
        </w:tabs>
        <w:ind w:left="0" w:firstLine="540"/>
        <w:jc w:val="both"/>
        <w:rPr>
          <w:sz w:val="26"/>
          <w:szCs w:val="26"/>
          <w:lang w:val="uk-UA"/>
        </w:rPr>
      </w:pPr>
      <w:r w:rsidRPr="00D63A04">
        <w:rPr>
          <w:sz w:val="26"/>
          <w:szCs w:val="26"/>
          <w:lang w:val="uk-UA"/>
        </w:rPr>
        <w:t>Проаналізуйте технології проведення семінарів з врегулювання конфліктів в межах «другого покоління дипломатії».</w:t>
      </w:r>
    </w:p>
    <w:p w:rsidR="006E34E8" w:rsidRPr="00D63A04" w:rsidRDefault="006E34E8" w:rsidP="00D63A04">
      <w:pPr>
        <w:numPr>
          <w:ilvl w:val="0"/>
          <w:numId w:val="29"/>
        </w:numPr>
        <w:tabs>
          <w:tab w:val="clear" w:pos="1635"/>
          <w:tab w:val="left" w:pos="0"/>
          <w:tab w:val="left" w:pos="900"/>
        </w:tabs>
        <w:ind w:left="0" w:firstLine="540"/>
        <w:jc w:val="both"/>
        <w:rPr>
          <w:sz w:val="26"/>
          <w:szCs w:val="26"/>
          <w:lang w:val="uk-UA"/>
        </w:rPr>
      </w:pPr>
      <w:r w:rsidRPr="00D63A04">
        <w:rPr>
          <w:sz w:val="26"/>
          <w:szCs w:val="26"/>
          <w:lang w:val="uk-UA"/>
        </w:rPr>
        <w:t xml:space="preserve">Ігрова ситуація (робота у групах) на тему «Консультативна </w:t>
      </w:r>
      <w:r w:rsidRPr="00D63A04">
        <w:rPr>
          <w:sz w:val="26"/>
          <w:szCs w:val="26"/>
        </w:rPr>
        <w:t>д</w:t>
      </w:r>
      <w:r w:rsidRPr="00D63A04">
        <w:rPr>
          <w:sz w:val="26"/>
          <w:szCs w:val="26"/>
          <w:lang w:val="uk-UA"/>
        </w:rPr>
        <w:t>іяльність</w:t>
      </w:r>
      <w:r w:rsidRPr="00D63A04">
        <w:rPr>
          <w:sz w:val="26"/>
          <w:szCs w:val="26"/>
        </w:rPr>
        <w:t xml:space="preserve"> треть</w:t>
      </w:r>
      <w:r w:rsidRPr="00D63A04">
        <w:rPr>
          <w:sz w:val="26"/>
          <w:szCs w:val="26"/>
          <w:lang w:val="uk-UA"/>
        </w:rPr>
        <w:t>ої</w:t>
      </w:r>
      <w:r w:rsidRPr="00D63A04">
        <w:rPr>
          <w:sz w:val="26"/>
          <w:szCs w:val="26"/>
        </w:rPr>
        <w:t xml:space="preserve"> сторон</w:t>
      </w:r>
      <w:r w:rsidRPr="00D63A04">
        <w:rPr>
          <w:sz w:val="26"/>
          <w:szCs w:val="26"/>
          <w:lang w:val="uk-UA"/>
        </w:rPr>
        <w:t>и».</w:t>
      </w:r>
    </w:p>
    <w:p w:rsidR="00D63A04" w:rsidRDefault="00D63A04" w:rsidP="006E34E8">
      <w:pPr>
        <w:spacing w:line="360" w:lineRule="auto"/>
        <w:ind w:firstLine="567"/>
        <w:rPr>
          <w:b/>
          <w:szCs w:val="28"/>
          <w:lang w:val="uk-UA"/>
        </w:rPr>
      </w:pPr>
    </w:p>
    <w:p w:rsidR="00D63A04" w:rsidRDefault="00D63A04" w:rsidP="006E34E8">
      <w:pPr>
        <w:spacing w:line="360" w:lineRule="auto"/>
        <w:ind w:firstLine="567"/>
        <w:rPr>
          <w:b/>
          <w:szCs w:val="28"/>
          <w:lang w:val="uk-UA"/>
        </w:rPr>
      </w:pPr>
    </w:p>
    <w:p w:rsidR="00D63A04" w:rsidRPr="005E164B" w:rsidRDefault="00D63A04" w:rsidP="005E164B">
      <w:pPr>
        <w:widowControl w:val="0"/>
        <w:jc w:val="center"/>
        <w:rPr>
          <w:b/>
          <w:sz w:val="26"/>
          <w:szCs w:val="26"/>
          <w:lang w:val="uk-UA"/>
        </w:rPr>
      </w:pPr>
      <w:r w:rsidRPr="005E164B">
        <w:rPr>
          <w:b/>
          <w:sz w:val="26"/>
          <w:szCs w:val="26"/>
          <w:lang w:val="uk-UA"/>
        </w:rPr>
        <w:lastRenderedPageBreak/>
        <w:t>ІНДИВІДУАЛЬНЕ НАВЧАЛЬНО-ДОСЛІДНЕ ЗАВДАННЯ</w:t>
      </w:r>
    </w:p>
    <w:p w:rsidR="00D63A04" w:rsidRPr="005E164B" w:rsidRDefault="00D63A04" w:rsidP="005E164B">
      <w:pPr>
        <w:widowControl w:val="0"/>
        <w:jc w:val="center"/>
        <w:rPr>
          <w:b/>
          <w:sz w:val="26"/>
          <w:szCs w:val="26"/>
          <w:lang w:val="uk-UA"/>
        </w:rPr>
      </w:pPr>
      <w:r w:rsidRPr="005E164B">
        <w:rPr>
          <w:b/>
          <w:sz w:val="26"/>
          <w:szCs w:val="26"/>
          <w:lang w:val="uk-UA"/>
        </w:rPr>
        <w:t xml:space="preserve">(презентація Microsoft </w:t>
      </w:r>
      <w:r w:rsidRPr="005E164B">
        <w:rPr>
          <w:b/>
          <w:sz w:val="26"/>
          <w:szCs w:val="26"/>
          <w:lang w:val="en-US"/>
        </w:rPr>
        <w:t>Power</w:t>
      </w:r>
      <w:r w:rsidRPr="005E164B">
        <w:rPr>
          <w:b/>
          <w:sz w:val="26"/>
          <w:szCs w:val="26"/>
          <w:lang w:val="uk-UA"/>
        </w:rPr>
        <w:t xml:space="preserve"> </w:t>
      </w:r>
      <w:r w:rsidRPr="005E164B">
        <w:rPr>
          <w:b/>
          <w:sz w:val="26"/>
          <w:szCs w:val="26"/>
          <w:lang w:val="en-US"/>
        </w:rPr>
        <w:t>Point</w:t>
      </w:r>
      <w:r w:rsidRPr="005E164B">
        <w:rPr>
          <w:b/>
          <w:sz w:val="26"/>
          <w:szCs w:val="26"/>
          <w:lang w:val="uk-UA"/>
        </w:rPr>
        <w:t>)</w:t>
      </w:r>
    </w:p>
    <w:p w:rsidR="006E34E8" w:rsidRPr="005E164B" w:rsidRDefault="006E34E8" w:rsidP="005E164B">
      <w:pPr>
        <w:numPr>
          <w:ilvl w:val="0"/>
          <w:numId w:val="30"/>
        </w:numPr>
        <w:jc w:val="both"/>
        <w:rPr>
          <w:sz w:val="26"/>
          <w:szCs w:val="26"/>
        </w:rPr>
      </w:pPr>
      <w:r w:rsidRPr="005E164B">
        <w:rPr>
          <w:sz w:val="26"/>
          <w:szCs w:val="26"/>
          <w:lang w:val="uk-UA"/>
        </w:rPr>
        <w:t>Загальна</w:t>
      </w:r>
      <w:r w:rsidRPr="005E164B">
        <w:rPr>
          <w:sz w:val="26"/>
          <w:szCs w:val="26"/>
        </w:rPr>
        <w:t xml:space="preserve"> характеристика переговор</w:t>
      </w:r>
      <w:r w:rsidRPr="005E164B">
        <w:rPr>
          <w:sz w:val="26"/>
          <w:szCs w:val="26"/>
          <w:lang w:val="uk-UA"/>
        </w:rPr>
        <w:t>і</w:t>
      </w:r>
      <w:r w:rsidRPr="005E164B">
        <w:rPr>
          <w:sz w:val="26"/>
          <w:szCs w:val="26"/>
        </w:rPr>
        <w:t>в. Вид</w:t>
      </w:r>
      <w:r w:rsidRPr="005E164B">
        <w:rPr>
          <w:sz w:val="26"/>
          <w:szCs w:val="26"/>
          <w:lang w:val="uk-UA"/>
        </w:rPr>
        <w:t>и</w:t>
      </w:r>
      <w:r w:rsidRPr="005E164B">
        <w:rPr>
          <w:sz w:val="26"/>
          <w:szCs w:val="26"/>
        </w:rPr>
        <w:t xml:space="preserve"> переговор</w:t>
      </w:r>
      <w:r w:rsidRPr="005E164B">
        <w:rPr>
          <w:sz w:val="26"/>
          <w:szCs w:val="26"/>
          <w:lang w:val="uk-UA"/>
        </w:rPr>
        <w:t>і</w:t>
      </w:r>
      <w:r w:rsidRPr="005E164B">
        <w:rPr>
          <w:sz w:val="26"/>
          <w:szCs w:val="26"/>
        </w:rPr>
        <w:t xml:space="preserve">в. </w:t>
      </w:r>
    </w:p>
    <w:p w:rsidR="00D63A04" w:rsidRPr="005E164B" w:rsidRDefault="006E34E8" w:rsidP="005E164B">
      <w:pPr>
        <w:numPr>
          <w:ilvl w:val="0"/>
          <w:numId w:val="30"/>
        </w:numPr>
        <w:ind w:left="0" w:firstLine="540"/>
        <w:jc w:val="both"/>
        <w:rPr>
          <w:sz w:val="26"/>
          <w:szCs w:val="26"/>
        </w:rPr>
      </w:pPr>
      <w:r w:rsidRPr="005E164B">
        <w:rPr>
          <w:sz w:val="26"/>
          <w:szCs w:val="26"/>
        </w:rPr>
        <w:t>Переговор</w:t>
      </w:r>
      <w:r w:rsidRPr="005E164B">
        <w:rPr>
          <w:sz w:val="26"/>
          <w:szCs w:val="26"/>
          <w:lang w:val="uk-UA"/>
        </w:rPr>
        <w:t>и</w:t>
      </w:r>
      <w:r w:rsidRPr="005E164B">
        <w:rPr>
          <w:sz w:val="26"/>
          <w:szCs w:val="26"/>
        </w:rPr>
        <w:t xml:space="preserve"> </w:t>
      </w:r>
      <w:r w:rsidRPr="005E164B">
        <w:rPr>
          <w:sz w:val="26"/>
          <w:szCs w:val="26"/>
          <w:lang w:val="uk-UA"/>
        </w:rPr>
        <w:t>я</w:t>
      </w:r>
      <w:r w:rsidRPr="005E164B">
        <w:rPr>
          <w:sz w:val="26"/>
          <w:szCs w:val="26"/>
        </w:rPr>
        <w:t>к практич</w:t>
      </w:r>
      <w:r w:rsidRPr="005E164B">
        <w:rPr>
          <w:sz w:val="26"/>
          <w:szCs w:val="26"/>
          <w:lang w:val="uk-UA"/>
        </w:rPr>
        <w:t>на</w:t>
      </w:r>
      <w:r w:rsidRPr="005E164B">
        <w:rPr>
          <w:sz w:val="26"/>
          <w:szCs w:val="26"/>
        </w:rPr>
        <w:t xml:space="preserve"> деятельн</w:t>
      </w:r>
      <w:r w:rsidRPr="005E164B">
        <w:rPr>
          <w:sz w:val="26"/>
          <w:szCs w:val="26"/>
          <w:lang w:val="uk-UA"/>
        </w:rPr>
        <w:t>і</w:t>
      </w:r>
      <w:r w:rsidRPr="005E164B">
        <w:rPr>
          <w:sz w:val="26"/>
          <w:szCs w:val="26"/>
        </w:rPr>
        <w:t xml:space="preserve">сть, </w:t>
      </w:r>
      <w:r w:rsidRPr="005E164B">
        <w:rPr>
          <w:sz w:val="26"/>
          <w:szCs w:val="26"/>
          <w:lang w:val="uk-UA"/>
        </w:rPr>
        <w:t>що передбачає</w:t>
      </w:r>
      <w:r w:rsidRPr="005E164B">
        <w:rPr>
          <w:sz w:val="26"/>
          <w:szCs w:val="26"/>
        </w:rPr>
        <w:t xml:space="preserve"> одно</w:t>
      </w:r>
      <w:r w:rsidRPr="005E164B">
        <w:rPr>
          <w:sz w:val="26"/>
          <w:szCs w:val="26"/>
          <w:lang w:val="uk-UA"/>
        </w:rPr>
        <w:t>часне</w:t>
      </w:r>
      <w:r w:rsidRPr="005E164B">
        <w:rPr>
          <w:sz w:val="26"/>
          <w:szCs w:val="26"/>
        </w:rPr>
        <w:t xml:space="preserve"> с</w:t>
      </w:r>
      <w:r w:rsidRPr="005E164B">
        <w:rPr>
          <w:sz w:val="26"/>
          <w:szCs w:val="26"/>
          <w:lang w:val="uk-UA"/>
        </w:rPr>
        <w:t>півпадіння</w:t>
      </w:r>
      <w:r w:rsidRPr="005E164B">
        <w:rPr>
          <w:sz w:val="26"/>
          <w:szCs w:val="26"/>
        </w:rPr>
        <w:t xml:space="preserve"> </w:t>
      </w:r>
      <w:r w:rsidRPr="005E164B">
        <w:rPr>
          <w:sz w:val="26"/>
          <w:szCs w:val="26"/>
          <w:lang w:val="uk-UA"/>
        </w:rPr>
        <w:t>та відмінність</w:t>
      </w:r>
      <w:r w:rsidRPr="005E164B">
        <w:rPr>
          <w:sz w:val="26"/>
          <w:szCs w:val="26"/>
        </w:rPr>
        <w:t xml:space="preserve"> </w:t>
      </w:r>
      <w:r w:rsidRPr="005E164B">
        <w:rPr>
          <w:sz w:val="26"/>
          <w:szCs w:val="26"/>
          <w:lang w:val="uk-UA"/>
        </w:rPr>
        <w:t>і</w:t>
      </w:r>
      <w:r w:rsidRPr="005E164B">
        <w:rPr>
          <w:sz w:val="26"/>
          <w:szCs w:val="26"/>
        </w:rPr>
        <w:t>нтерес</w:t>
      </w:r>
      <w:r w:rsidRPr="005E164B">
        <w:rPr>
          <w:sz w:val="26"/>
          <w:szCs w:val="26"/>
          <w:lang w:val="uk-UA"/>
        </w:rPr>
        <w:t>і</w:t>
      </w:r>
      <w:r w:rsidRPr="005E164B">
        <w:rPr>
          <w:sz w:val="26"/>
          <w:szCs w:val="26"/>
        </w:rPr>
        <w:t>в</w:t>
      </w:r>
      <w:r w:rsidRPr="005E164B">
        <w:rPr>
          <w:sz w:val="26"/>
          <w:szCs w:val="26"/>
          <w:lang w:val="uk-UA"/>
        </w:rPr>
        <w:t xml:space="preserve"> його учасникі</w:t>
      </w:r>
      <w:proofErr w:type="gramStart"/>
      <w:r w:rsidRPr="005E164B">
        <w:rPr>
          <w:sz w:val="26"/>
          <w:szCs w:val="26"/>
          <w:lang w:val="uk-UA"/>
        </w:rPr>
        <w:t>в</w:t>
      </w:r>
      <w:proofErr w:type="gramEnd"/>
      <w:r w:rsidRPr="005E164B">
        <w:rPr>
          <w:sz w:val="26"/>
          <w:szCs w:val="26"/>
        </w:rPr>
        <w:t xml:space="preserve">. </w:t>
      </w:r>
    </w:p>
    <w:p w:rsidR="00D63A04" w:rsidRPr="005E164B" w:rsidRDefault="006E34E8" w:rsidP="005E164B">
      <w:pPr>
        <w:numPr>
          <w:ilvl w:val="0"/>
          <w:numId w:val="30"/>
        </w:numPr>
        <w:ind w:left="0" w:firstLine="540"/>
        <w:jc w:val="both"/>
        <w:rPr>
          <w:sz w:val="26"/>
          <w:szCs w:val="26"/>
        </w:rPr>
      </w:pPr>
      <w:r w:rsidRPr="005E164B">
        <w:rPr>
          <w:sz w:val="26"/>
          <w:szCs w:val="26"/>
          <w:lang w:val="uk-UA"/>
        </w:rPr>
        <w:t>Складності, що виникають</w:t>
      </w:r>
      <w:r w:rsidRPr="005E164B">
        <w:rPr>
          <w:sz w:val="26"/>
          <w:szCs w:val="26"/>
        </w:rPr>
        <w:t xml:space="preserve"> </w:t>
      </w:r>
      <w:r w:rsidRPr="005E164B">
        <w:rPr>
          <w:sz w:val="26"/>
          <w:szCs w:val="26"/>
          <w:lang w:val="uk-UA"/>
        </w:rPr>
        <w:t xml:space="preserve">у ході </w:t>
      </w:r>
      <w:r w:rsidRPr="005E164B">
        <w:rPr>
          <w:sz w:val="26"/>
          <w:szCs w:val="26"/>
        </w:rPr>
        <w:t>переговорно</w:t>
      </w:r>
      <w:r w:rsidRPr="005E164B">
        <w:rPr>
          <w:sz w:val="26"/>
          <w:szCs w:val="26"/>
          <w:lang w:val="uk-UA"/>
        </w:rPr>
        <w:t>ї</w:t>
      </w:r>
      <w:r w:rsidRPr="005E164B">
        <w:rPr>
          <w:sz w:val="26"/>
          <w:szCs w:val="26"/>
        </w:rPr>
        <w:t xml:space="preserve"> д</w:t>
      </w:r>
      <w:r w:rsidRPr="005E164B">
        <w:rPr>
          <w:sz w:val="26"/>
          <w:szCs w:val="26"/>
          <w:lang w:val="uk-UA"/>
        </w:rPr>
        <w:t>іяльності</w:t>
      </w:r>
      <w:r w:rsidRPr="005E164B">
        <w:rPr>
          <w:sz w:val="26"/>
          <w:szCs w:val="26"/>
        </w:rPr>
        <w:t>. Тип</w:t>
      </w:r>
      <w:r w:rsidRPr="005E164B">
        <w:rPr>
          <w:sz w:val="26"/>
          <w:szCs w:val="26"/>
          <w:lang w:val="uk-UA"/>
        </w:rPr>
        <w:t>ові</w:t>
      </w:r>
      <w:r w:rsidRPr="005E164B">
        <w:rPr>
          <w:sz w:val="26"/>
          <w:szCs w:val="26"/>
        </w:rPr>
        <w:t xml:space="preserve"> </w:t>
      </w:r>
      <w:r w:rsidRPr="005E164B">
        <w:rPr>
          <w:sz w:val="26"/>
          <w:szCs w:val="26"/>
          <w:lang w:val="uk-UA"/>
        </w:rPr>
        <w:t>помилки</w:t>
      </w:r>
      <w:r w:rsidRPr="005E164B">
        <w:rPr>
          <w:sz w:val="26"/>
          <w:szCs w:val="26"/>
        </w:rPr>
        <w:t xml:space="preserve"> при веде</w:t>
      </w:r>
      <w:r w:rsidRPr="005E164B">
        <w:rPr>
          <w:sz w:val="26"/>
          <w:szCs w:val="26"/>
          <w:lang w:val="uk-UA"/>
        </w:rPr>
        <w:t>нні</w:t>
      </w:r>
      <w:r w:rsidRPr="005E164B">
        <w:rPr>
          <w:sz w:val="26"/>
          <w:szCs w:val="26"/>
        </w:rPr>
        <w:t xml:space="preserve"> переговор</w:t>
      </w:r>
      <w:r w:rsidRPr="005E164B">
        <w:rPr>
          <w:sz w:val="26"/>
          <w:szCs w:val="26"/>
          <w:lang w:val="uk-UA"/>
        </w:rPr>
        <w:t>і</w:t>
      </w:r>
      <w:proofErr w:type="gramStart"/>
      <w:r w:rsidRPr="005E164B">
        <w:rPr>
          <w:sz w:val="26"/>
          <w:szCs w:val="26"/>
        </w:rPr>
        <w:t>в</w:t>
      </w:r>
      <w:proofErr w:type="gramEnd"/>
      <w:r w:rsidRPr="005E164B">
        <w:rPr>
          <w:sz w:val="26"/>
          <w:szCs w:val="26"/>
        </w:rPr>
        <w:t xml:space="preserve">. </w:t>
      </w:r>
    </w:p>
    <w:p w:rsidR="00D63A04" w:rsidRPr="005E164B" w:rsidRDefault="006E34E8" w:rsidP="005E164B">
      <w:pPr>
        <w:numPr>
          <w:ilvl w:val="0"/>
          <w:numId w:val="30"/>
        </w:numPr>
        <w:ind w:left="0" w:firstLine="540"/>
        <w:jc w:val="both"/>
        <w:rPr>
          <w:sz w:val="26"/>
          <w:szCs w:val="26"/>
        </w:rPr>
      </w:pPr>
      <w:r w:rsidRPr="005E164B">
        <w:rPr>
          <w:sz w:val="26"/>
          <w:szCs w:val="26"/>
        </w:rPr>
        <w:t xml:space="preserve">Основні </w:t>
      </w:r>
      <w:proofErr w:type="gramStart"/>
      <w:r w:rsidRPr="005E164B">
        <w:rPr>
          <w:sz w:val="26"/>
          <w:szCs w:val="26"/>
        </w:rPr>
        <w:t>п</w:t>
      </w:r>
      <w:proofErr w:type="gramEnd"/>
      <w:r w:rsidRPr="005E164B">
        <w:rPr>
          <w:sz w:val="26"/>
          <w:szCs w:val="26"/>
        </w:rPr>
        <w:t>ідходи до класифікації переговорів.</w:t>
      </w:r>
    </w:p>
    <w:p w:rsidR="00D63A04" w:rsidRPr="005E164B" w:rsidRDefault="006E34E8" w:rsidP="005E164B">
      <w:pPr>
        <w:numPr>
          <w:ilvl w:val="0"/>
          <w:numId w:val="30"/>
        </w:numPr>
        <w:ind w:left="0" w:firstLine="540"/>
        <w:jc w:val="both"/>
        <w:rPr>
          <w:sz w:val="26"/>
          <w:szCs w:val="26"/>
        </w:rPr>
      </w:pPr>
      <w:r w:rsidRPr="005E164B">
        <w:rPr>
          <w:sz w:val="26"/>
          <w:szCs w:val="26"/>
        </w:rPr>
        <w:t>Форми двосторонніх переговорі</w:t>
      </w:r>
      <w:proofErr w:type="gramStart"/>
      <w:r w:rsidRPr="005E164B">
        <w:rPr>
          <w:sz w:val="26"/>
          <w:szCs w:val="26"/>
        </w:rPr>
        <w:t>в</w:t>
      </w:r>
      <w:proofErr w:type="gramEnd"/>
      <w:r w:rsidRPr="005E164B">
        <w:rPr>
          <w:sz w:val="26"/>
          <w:szCs w:val="26"/>
        </w:rPr>
        <w:t xml:space="preserve"> та специфіка їх проведення.</w:t>
      </w:r>
    </w:p>
    <w:p w:rsidR="00D63A04" w:rsidRPr="005E164B" w:rsidRDefault="006E34E8" w:rsidP="005E164B">
      <w:pPr>
        <w:numPr>
          <w:ilvl w:val="0"/>
          <w:numId w:val="30"/>
        </w:numPr>
        <w:ind w:left="0" w:firstLine="540"/>
        <w:jc w:val="both"/>
        <w:rPr>
          <w:sz w:val="26"/>
          <w:szCs w:val="26"/>
        </w:rPr>
      </w:pPr>
      <w:r w:rsidRPr="005E164B">
        <w:rPr>
          <w:sz w:val="26"/>
          <w:szCs w:val="26"/>
        </w:rPr>
        <w:t xml:space="preserve">Багатосторонні переговори. Зростання ролі багатосторонніх переговорів у сучасному </w:t>
      </w:r>
      <w:proofErr w:type="gramStart"/>
      <w:r w:rsidRPr="005E164B">
        <w:rPr>
          <w:sz w:val="26"/>
          <w:szCs w:val="26"/>
        </w:rPr>
        <w:t>св</w:t>
      </w:r>
      <w:proofErr w:type="gramEnd"/>
      <w:r w:rsidRPr="005E164B">
        <w:rPr>
          <w:sz w:val="26"/>
          <w:szCs w:val="26"/>
        </w:rPr>
        <w:t>іті.</w:t>
      </w:r>
    </w:p>
    <w:p w:rsidR="00D63A04" w:rsidRPr="005E164B" w:rsidRDefault="006E34E8" w:rsidP="005E164B">
      <w:pPr>
        <w:numPr>
          <w:ilvl w:val="0"/>
          <w:numId w:val="30"/>
        </w:numPr>
        <w:ind w:left="0" w:firstLine="540"/>
        <w:jc w:val="both"/>
        <w:rPr>
          <w:sz w:val="26"/>
          <w:szCs w:val="26"/>
        </w:rPr>
      </w:pPr>
      <w:r w:rsidRPr="005E164B">
        <w:rPr>
          <w:sz w:val="26"/>
          <w:szCs w:val="26"/>
        </w:rPr>
        <w:t xml:space="preserve">Специфіка ведення переговорів на найвищому </w:t>
      </w:r>
      <w:proofErr w:type="gramStart"/>
      <w:r w:rsidRPr="005E164B">
        <w:rPr>
          <w:sz w:val="26"/>
          <w:szCs w:val="26"/>
        </w:rPr>
        <w:t>р</w:t>
      </w:r>
      <w:proofErr w:type="gramEnd"/>
      <w:r w:rsidRPr="005E164B">
        <w:rPr>
          <w:sz w:val="26"/>
          <w:szCs w:val="26"/>
        </w:rPr>
        <w:t>івні.</w:t>
      </w:r>
    </w:p>
    <w:p w:rsidR="00D63A04" w:rsidRPr="005E164B" w:rsidRDefault="006E34E8" w:rsidP="005E164B">
      <w:pPr>
        <w:numPr>
          <w:ilvl w:val="0"/>
          <w:numId w:val="30"/>
        </w:numPr>
        <w:ind w:left="0" w:firstLine="540"/>
        <w:jc w:val="both"/>
        <w:rPr>
          <w:sz w:val="26"/>
          <w:szCs w:val="26"/>
        </w:rPr>
      </w:pPr>
      <w:r w:rsidRPr="005E164B">
        <w:rPr>
          <w:sz w:val="26"/>
          <w:szCs w:val="26"/>
        </w:rPr>
        <w:t>Види примусових механізмів: застосування санкцій, миротворчі кампанії, гумантірні місії.</w:t>
      </w:r>
    </w:p>
    <w:p w:rsidR="00D63A04" w:rsidRPr="005E164B" w:rsidRDefault="006E34E8" w:rsidP="005E164B">
      <w:pPr>
        <w:numPr>
          <w:ilvl w:val="0"/>
          <w:numId w:val="30"/>
        </w:numPr>
        <w:ind w:left="0" w:firstLine="540"/>
        <w:jc w:val="both"/>
        <w:rPr>
          <w:sz w:val="26"/>
          <w:szCs w:val="26"/>
        </w:rPr>
      </w:pPr>
      <w:proofErr w:type="gramStart"/>
      <w:r w:rsidRPr="005E164B">
        <w:rPr>
          <w:sz w:val="26"/>
          <w:szCs w:val="26"/>
        </w:rPr>
        <w:t>Еволюція примусових засобів на початку ХХІ століття.</w:t>
      </w:r>
      <w:proofErr w:type="gramEnd"/>
    </w:p>
    <w:p w:rsidR="00D63A04" w:rsidRPr="005E164B" w:rsidRDefault="006E34E8" w:rsidP="005E164B">
      <w:pPr>
        <w:numPr>
          <w:ilvl w:val="0"/>
          <w:numId w:val="30"/>
        </w:numPr>
        <w:ind w:left="0" w:firstLine="540"/>
        <w:jc w:val="both"/>
        <w:rPr>
          <w:sz w:val="26"/>
          <w:szCs w:val="26"/>
        </w:rPr>
      </w:pPr>
      <w:r w:rsidRPr="005E164B">
        <w:rPr>
          <w:sz w:val="26"/>
          <w:szCs w:val="26"/>
        </w:rPr>
        <w:t>Операції «</w:t>
      </w:r>
      <w:proofErr w:type="gramStart"/>
      <w:r w:rsidRPr="005E164B">
        <w:rPr>
          <w:sz w:val="26"/>
          <w:szCs w:val="26"/>
        </w:rPr>
        <w:t>другого</w:t>
      </w:r>
      <w:proofErr w:type="gramEnd"/>
      <w:r w:rsidRPr="005E164B">
        <w:rPr>
          <w:sz w:val="26"/>
          <w:szCs w:val="26"/>
        </w:rPr>
        <w:t xml:space="preserve"> покоління»</w:t>
      </w:r>
      <w:r w:rsidR="00D63A04" w:rsidRPr="005E164B">
        <w:rPr>
          <w:sz w:val="26"/>
          <w:szCs w:val="26"/>
          <w:lang w:val="uk-UA"/>
        </w:rPr>
        <w:t xml:space="preserve"> з урегулювання конфліктів</w:t>
      </w:r>
      <w:r w:rsidRPr="005E164B">
        <w:rPr>
          <w:sz w:val="26"/>
          <w:szCs w:val="26"/>
        </w:rPr>
        <w:t>.</w:t>
      </w:r>
    </w:p>
    <w:p w:rsidR="00D63A04" w:rsidRPr="005E164B" w:rsidRDefault="006E34E8" w:rsidP="005E164B">
      <w:pPr>
        <w:numPr>
          <w:ilvl w:val="0"/>
          <w:numId w:val="30"/>
        </w:numPr>
        <w:ind w:left="0" w:firstLine="540"/>
        <w:jc w:val="both"/>
        <w:rPr>
          <w:sz w:val="26"/>
          <w:szCs w:val="26"/>
          <w:lang w:val="uk-UA"/>
        </w:rPr>
      </w:pPr>
      <w:r w:rsidRPr="005E164B">
        <w:rPr>
          <w:sz w:val="26"/>
          <w:szCs w:val="26"/>
        </w:rPr>
        <w:t>Аналіз ефективності розв</w:t>
      </w:r>
      <w:r w:rsidRPr="005E164B">
        <w:rPr>
          <w:sz w:val="26"/>
          <w:szCs w:val="26"/>
        </w:rPr>
        <w:sym w:font="Symbol" w:char="F0A2"/>
      </w:r>
      <w:r w:rsidRPr="005E164B">
        <w:rPr>
          <w:sz w:val="26"/>
          <w:szCs w:val="26"/>
        </w:rPr>
        <w:t>язання міжнародних конфлікті</w:t>
      </w:r>
      <w:proofErr w:type="gramStart"/>
      <w:r w:rsidRPr="005E164B">
        <w:rPr>
          <w:sz w:val="26"/>
          <w:szCs w:val="26"/>
        </w:rPr>
        <w:t>в</w:t>
      </w:r>
      <w:proofErr w:type="gramEnd"/>
      <w:r w:rsidRPr="005E164B">
        <w:rPr>
          <w:sz w:val="26"/>
          <w:szCs w:val="26"/>
        </w:rPr>
        <w:t xml:space="preserve"> через впровадження примусових механізмів.</w:t>
      </w:r>
    </w:p>
    <w:p w:rsidR="00D63A04" w:rsidRPr="005E164B" w:rsidRDefault="006E34E8" w:rsidP="005E164B">
      <w:pPr>
        <w:numPr>
          <w:ilvl w:val="0"/>
          <w:numId w:val="30"/>
        </w:numPr>
        <w:ind w:left="0" w:firstLine="540"/>
        <w:jc w:val="both"/>
        <w:rPr>
          <w:sz w:val="26"/>
          <w:szCs w:val="26"/>
          <w:lang w:val="uk-UA"/>
        </w:rPr>
      </w:pPr>
      <w:r w:rsidRPr="005E164B">
        <w:rPr>
          <w:sz w:val="26"/>
          <w:szCs w:val="26"/>
          <w:lang w:val="uk-UA"/>
        </w:rPr>
        <w:t xml:space="preserve"> «Політика санкцій як інструмент протидії російській збройній агресії проти України».</w:t>
      </w:r>
    </w:p>
    <w:p w:rsidR="00D63A04" w:rsidRPr="005E164B" w:rsidRDefault="006E34E8" w:rsidP="005E164B">
      <w:pPr>
        <w:numPr>
          <w:ilvl w:val="0"/>
          <w:numId w:val="30"/>
        </w:numPr>
        <w:ind w:left="0" w:firstLine="540"/>
        <w:jc w:val="both"/>
        <w:rPr>
          <w:sz w:val="26"/>
          <w:szCs w:val="26"/>
          <w:lang w:val="uk-UA"/>
        </w:rPr>
      </w:pPr>
      <w:r w:rsidRPr="005E164B">
        <w:rPr>
          <w:bCs/>
          <w:sz w:val="26"/>
          <w:szCs w:val="26"/>
          <w:lang w:val="uk-UA"/>
        </w:rPr>
        <w:t>Поняття стилю, стратегії і тактики ведення переговорів.</w:t>
      </w:r>
    </w:p>
    <w:p w:rsidR="00D63A04" w:rsidRPr="005E164B" w:rsidRDefault="006E34E8" w:rsidP="005E164B">
      <w:pPr>
        <w:numPr>
          <w:ilvl w:val="0"/>
          <w:numId w:val="30"/>
        </w:numPr>
        <w:ind w:left="0" w:firstLine="540"/>
        <w:jc w:val="both"/>
        <w:rPr>
          <w:sz w:val="26"/>
          <w:szCs w:val="26"/>
          <w:lang w:val="uk-UA"/>
        </w:rPr>
      </w:pPr>
      <w:r w:rsidRPr="005E164B">
        <w:rPr>
          <w:bCs/>
          <w:sz w:val="26"/>
          <w:szCs w:val="26"/>
          <w:lang w:val="uk-UA"/>
        </w:rPr>
        <w:t>Типологія стратегій реалізації переговорного процесу.</w:t>
      </w:r>
    </w:p>
    <w:p w:rsidR="00D63A04" w:rsidRPr="005E164B" w:rsidRDefault="006E34E8" w:rsidP="005E164B">
      <w:pPr>
        <w:numPr>
          <w:ilvl w:val="0"/>
          <w:numId w:val="30"/>
        </w:numPr>
        <w:ind w:left="0" w:firstLine="540"/>
        <w:jc w:val="both"/>
        <w:rPr>
          <w:sz w:val="26"/>
          <w:szCs w:val="26"/>
          <w:lang w:val="uk-UA"/>
        </w:rPr>
      </w:pPr>
      <w:r w:rsidRPr="005E164B">
        <w:rPr>
          <w:sz w:val="26"/>
          <w:szCs w:val="26"/>
          <w:lang w:val="uk-UA"/>
        </w:rPr>
        <w:t>Проблема ефективності застосуван</w:t>
      </w:r>
      <w:r w:rsidR="00D63A04" w:rsidRPr="005E164B">
        <w:rPr>
          <w:sz w:val="26"/>
          <w:szCs w:val="26"/>
          <w:lang w:val="uk-UA"/>
        </w:rPr>
        <w:t>ня тактичних прийомів і стилів.</w:t>
      </w:r>
    </w:p>
    <w:p w:rsidR="00D63A04" w:rsidRPr="005E164B" w:rsidRDefault="006E34E8" w:rsidP="005E164B">
      <w:pPr>
        <w:numPr>
          <w:ilvl w:val="0"/>
          <w:numId w:val="30"/>
        </w:numPr>
        <w:ind w:left="0" w:firstLine="540"/>
        <w:jc w:val="both"/>
        <w:rPr>
          <w:sz w:val="26"/>
          <w:szCs w:val="26"/>
          <w:lang w:val="uk-UA"/>
        </w:rPr>
      </w:pPr>
      <w:r w:rsidRPr="005E164B">
        <w:rPr>
          <w:sz w:val="26"/>
          <w:szCs w:val="26"/>
          <w:lang w:val="uk-UA"/>
        </w:rPr>
        <w:t>Класифікація тактичних заходів ведення переговорів.</w:t>
      </w:r>
    </w:p>
    <w:p w:rsidR="00D63A04" w:rsidRPr="005E164B" w:rsidRDefault="006E34E8" w:rsidP="005E164B">
      <w:pPr>
        <w:numPr>
          <w:ilvl w:val="0"/>
          <w:numId w:val="30"/>
        </w:numPr>
        <w:ind w:left="0" w:firstLine="540"/>
        <w:jc w:val="both"/>
        <w:rPr>
          <w:sz w:val="26"/>
          <w:szCs w:val="26"/>
          <w:lang w:val="uk-UA"/>
        </w:rPr>
      </w:pPr>
      <w:r w:rsidRPr="005E164B">
        <w:rPr>
          <w:sz w:val="26"/>
          <w:szCs w:val="26"/>
          <w:lang w:val="uk-UA"/>
        </w:rPr>
        <w:t>Методологічні підходи до вивчення специфіки національних стилів ведення переговорів.</w:t>
      </w:r>
    </w:p>
    <w:p w:rsidR="00D63A04" w:rsidRPr="005E164B" w:rsidRDefault="006E34E8" w:rsidP="005E164B">
      <w:pPr>
        <w:numPr>
          <w:ilvl w:val="0"/>
          <w:numId w:val="30"/>
        </w:numPr>
        <w:ind w:left="0" w:firstLine="540"/>
        <w:jc w:val="both"/>
        <w:rPr>
          <w:sz w:val="26"/>
          <w:szCs w:val="26"/>
          <w:lang w:val="uk-UA"/>
        </w:rPr>
      </w:pPr>
      <w:r w:rsidRPr="005E164B">
        <w:rPr>
          <w:sz w:val="26"/>
          <w:szCs w:val="26"/>
        </w:rPr>
        <w:t>Проведення експертно-конфліктологічного моніторингу</w:t>
      </w:r>
      <w:r w:rsidR="00D63A04" w:rsidRPr="005E164B">
        <w:rPr>
          <w:sz w:val="26"/>
          <w:szCs w:val="26"/>
          <w:lang w:val="uk-UA"/>
        </w:rPr>
        <w:t>.</w:t>
      </w:r>
    </w:p>
    <w:p w:rsidR="00D63A04" w:rsidRPr="005E164B" w:rsidRDefault="006E34E8" w:rsidP="005E164B">
      <w:pPr>
        <w:numPr>
          <w:ilvl w:val="0"/>
          <w:numId w:val="30"/>
        </w:numPr>
        <w:ind w:left="0" w:firstLine="540"/>
        <w:jc w:val="both"/>
        <w:rPr>
          <w:sz w:val="26"/>
          <w:szCs w:val="26"/>
          <w:lang w:val="uk-UA"/>
        </w:rPr>
      </w:pPr>
      <w:r w:rsidRPr="005E164B">
        <w:rPr>
          <w:sz w:val="26"/>
          <w:szCs w:val="26"/>
        </w:rPr>
        <w:t xml:space="preserve">Складання прогнозу конфлікту </w:t>
      </w:r>
      <w:proofErr w:type="gramStart"/>
      <w:r w:rsidRPr="005E164B">
        <w:rPr>
          <w:sz w:val="26"/>
          <w:szCs w:val="26"/>
        </w:rPr>
        <w:t>на</w:t>
      </w:r>
      <w:proofErr w:type="gramEnd"/>
      <w:r w:rsidRPr="005E164B">
        <w:rPr>
          <w:sz w:val="26"/>
          <w:szCs w:val="26"/>
        </w:rPr>
        <w:t xml:space="preserve"> </w:t>
      </w:r>
      <w:proofErr w:type="gramStart"/>
      <w:r w:rsidRPr="005E164B">
        <w:rPr>
          <w:sz w:val="26"/>
          <w:szCs w:val="26"/>
        </w:rPr>
        <w:t>основ</w:t>
      </w:r>
      <w:proofErr w:type="gramEnd"/>
      <w:r w:rsidRPr="005E164B">
        <w:rPr>
          <w:sz w:val="26"/>
          <w:szCs w:val="26"/>
        </w:rPr>
        <w:t>і результатів проведення експертно-конфліктологічного моніторингу.</w:t>
      </w:r>
    </w:p>
    <w:p w:rsidR="006E34E8" w:rsidRPr="005E164B" w:rsidRDefault="006E34E8" w:rsidP="005E164B">
      <w:pPr>
        <w:numPr>
          <w:ilvl w:val="0"/>
          <w:numId w:val="30"/>
        </w:numPr>
        <w:ind w:left="0" w:firstLine="540"/>
        <w:jc w:val="both"/>
        <w:rPr>
          <w:sz w:val="26"/>
          <w:szCs w:val="26"/>
          <w:lang w:val="uk-UA"/>
        </w:rPr>
      </w:pPr>
      <w:r w:rsidRPr="005E164B">
        <w:rPr>
          <w:sz w:val="26"/>
          <w:szCs w:val="26"/>
        </w:rPr>
        <w:t xml:space="preserve">Технології розробки рекомендацій для прийняття </w:t>
      </w:r>
      <w:proofErr w:type="gramStart"/>
      <w:r w:rsidRPr="005E164B">
        <w:rPr>
          <w:sz w:val="26"/>
          <w:szCs w:val="26"/>
        </w:rPr>
        <w:t>р</w:t>
      </w:r>
      <w:proofErr w:type="gramEnd"/>
      <w:r w:rsidRPr="005E164B">
        <w:rPr>
          <w:sz w:val="26"/>
          <w:szCs w:val="26"/>
        </w:rPr>
        <w:t>ішень з урегулювання  конфлікту.</w:t>
      </w:r>
    </w:p>
    <w:p w:rsidR="00D63A04" w:rsidRDefault="00D63A04" w:rsidP="006E34E8">
      <w:pPr>
        <w:jc w:val="center"/>
        <w:rPr>
          <w:b/>
          <w:szCs w:val="28"/>
          <w:lang w:val="uk-UA"/>
        </w:rPr>
      </w:pPr>
    </w:p>
    <w:p w:rsidR="00B420AF" w:rsidRPr="00911CB1" w:rsidRDefault="00B420AF" w:rsidP="00B420AF">
      <w:pPr>
        <w:widowControl w:val="0"/>
        <w:tabs>
          <w:tab w:val="left" w:pos="567"/>
        </w:tabs>
        <w:jc w:val="center"/>
        <w:rPr>
          <w:szCs w:val="28"/>
          <w:u w:val="wave"/>
          <w:lang w:val="uk-UA"/>
        </w:rPr>
      </w:pPr>
      <w:r w:rsidRPr="00911CB1">
        <w:rPr>
          <w:szCs w:val="28"/>
          <w:u w:val="wave"/>
          <w:lang w:val="uk-UA"/>
        </w:rPr>
        <w:t>Основні принципи розробки електронних презентацій</w:t>
      </w:r>
    </w:p>
    <w:p w:rsidR="00B420AF" w:rsidRPr="00911CB1" w:rsidRDefault="00B420AF" w:rsidP="00B420AF">
      <w:pPr>
        <w:widowControl w:val="0"/>
        <w:ind w:firstLine="426"/>
        <w:jc w:val="both"/>
        <w:rPr>
          <w:szCs w:val="28"/>
          <w:lang w:val="uk-UA"/>
        </w:rPr>
      </w:pPr>
      <w:r w:rsidRPr="00911CB1">
        <w:rPr>
          <w:szCs w:val="28"/>
          <w:lang w:val="uk-UA"/>
        </w:rPr>
        <w:sym w:font="Wingdings 2" w:char="F0ED"/>
      </w:r>
      <w:r w:rsidRPr="00911CB1">
        <w:rPr>
          <w:szCs w:val="28"/>
          <w:lang w:val="uk-UA"/>
        </w:rPr>
        <w:t> Оптимальний обсяг. Інформація подається невеликими логічно завершеними блоками-слайдами (не більше 10).</w:t>
      </w:r>
    </w:p>
    <w:p w:rsidR="00B420AF" w:rsidRPr="00911CB1" w:rsidRDefault="00B420AF" w:rsidP="00B420AF">
      <w:pPr>
        <w:widowControl w:val="0"/>
        <w:ind w:firstLine="426"/>
        <w:jc w:val="both"/>
        <w:rPr>
          <w:szCs w:val="28"/>
          <w:lang w:val="uk-UA"/>
        </w:rPr>
      </w:pPr>
      <w:r w:rsidRPr="00911CB1">
        <w:rPr>
          <w:szCs w:val="28"/>
          <w:lang w:val="uk-UA"/>
        </w:rPr>
        <w:sym w:font="Wingdings 2" w:char="F0ED"/>
      </w:r>
      <w:r w:rsidRPr="00911CB1">
        <w:rPr>
          <w:szCs w:val="28"/>
          <w:lang w:val="uk-UA"/>
        </w:rPr>
        <w:t> Доступність. Забезпечувати розуміння кожного слова, речення, поняття.</w:t>
      </w:r>
    </w:p>
    <w:p w:rsidR="00B420AF" w:rsidRPr="00911CB1" w:rsidRDefault="00B420AF" w:rsidP="00B420AF">
      <w:pPr>
        <w:widowControl w:val="0"/>
        <w:ind w:firstLine="426"/>
        <w:jc w:val="both"/>
        <w:rPr>
          <w:szCs w:val="28"/>
          <w:lang w:val="uk-UA"/>
        </w:rPr>
      </w:pPr>
      <w:r w:rsidRPr="00911CB1">
        <w:rPr>
          <w:szCs w:val="28"/>
          <w:lang w:val="uk-UA"/>
        </w:rPr>
        <w:sym w:font="Wingdings 2" w:char="F0ED"/>
      </w:r>
      <w:r w:rsidRPr="00911CB1">
        <w:rPr>
          <w:szCs w:val="28"/>
          <w:lang w:val="uk-UA"/>
        </w:rPr>
        <w:t> Науковість. Яскраві малюнки не повинні суперечити реальним фактам.</w:t>
      </w:r>
    </w:p>
    <w:p w:rsidR="00B420AF" w:rsidRPr="00911CB1" w:rsidRDefault="00B420AF" w:rsidP="00B420AF">
      <w:pPr>
        <w:widowControl w:val="0"/>
        <w:ind w:firstLine="426"/>
        <w:jc w:val="both"/>
        <w:rPr>
          <w:szCs w:val="28"/>
          <w:lang w:val="uk-UA"/>
        </w:rPr>
      </w:pPr>
      <w:r w:rsidRPr="00911CB1">
        <w:rPr>
          <w:szCs w:val="28"/>
          <w:lang w:val="uk-UA"/>
        </w:rPr>
        <w:sym w:font="Wingdings 2" w:char="F0ED"/>
      </w:r>
      <w:r w:rsidRPr="00911CB1">
        <w:rPr>
          <w:szCs w:val="28"/>
          <w:lang w:val="uk-UA"/>
        </w:rPr>
        <w:t> Врахування особливості сприйняття інформації з екрана. Текстову інформацію варто звести до мінімуму, замінюючи її схемами, рисунками, фрагментами фільмів.</w:t>
      </w:r>
    </w:p>
    <w:p w:rsidR="00B420AF" w:rsidRPr="00911CB1" w:rsidRDefault="00B420AF" w:rsidP="00B420AF">
      <w:pPr>
        <w:widowControl w:val="0"/>
        <w:ind w:firstLine="426"/>
        <w:jc w:val="both"/>
        <w:rPr>
          <w:szCs w:val="28"/>
          <w:lang w:val="uk-UA"/>
        </w:rPr>
      </w:pPr>
      <w:r w:rsidRPr="00911CB1">
        <w:rPr>
          <w:szCs w:val="28"/>
          <w:lang w:val="uk-UA"/>
        </w:rPr>
        <w:sym w:font="Wingdings 2" w:char="F0ED"/>
      </w:r>
      <w:r w:rsidRPr="00911CB1">
        <w:rPr>
          <w:szCs w:val="28"/>
          <w:lang w:val="uk-UA"/>
        </w:rPr>
        <w:t> Зацікавленість. Включення (без шкоди науковому змісту) у презентацію смішних, цікавих сюжетів.</w:t>
      </w:r>
    </w:p>
    <w:p w:rsidR="00B420AF" w:rsidRPr="00911CB1" w:rsidRDefault="00B420AF" w:rsidP="00B420AF">
      <w:pPr>
        <w:widowControl w:val="0"/>
        <w:ind w:firstLine="426"/>
        <w:jc w:val="both"/>
        <w:rPr>
          <w:szCs w:val="28"/>
          <w:lang w:val="uk-UA"/>
        </w:rPr>
      </w:pPr>
      <w:r w:rsidRPr="00911CB1">
        <w:rPr>
          <w:szCs w:val="28"/>
          <w:lang w:val="uk-UA"/>
        </w:rPr>
        <w:sym w:font="Wingdings 2" w:char="F0ED"/>
      </w:r>
      <w:r w:rsidRPr="00911CB1">
        <w:rPr>
          <w:szCs w:val="28"/>
          <w:lang w:val="uk-UA"/>
        </w:rPr>
        <w:t> Краса та естетичність. Неабияку роль відіграють кольорові сполучення і дотримання стилю в оформленні слайдів, музичний супровід.</w:t>
      </w:r>
    </w:p>
    <w:p w:rsidR="00B420AF" w:rsidRPr="00911CB1" w:rsidRDefault="00B420AF" w:rsidP="00B420AF">
      <w:pPr>
        <w:widowControl w:val="0"/>
        <w:tabs>
          <w:tab w:val="left" w:pos="567"/>
        </w:tabs>
        <w:jc w:val="center"/>
        <w:rPr>
          <w:szCs w:val="28"/>
          <w:u w:val="wave"/>
          <w:lang w:val="uk-UA"/>
        </w:rPr>
      </w:pPr>
      <w:r w:rsidRPr="00911CB1">
        <w:rPr>
          <w:szCs w:val="28"/>
          <w:u w:val="wave"/>
          <w:lang w:val="uk-UA"/>
        </w:rPr>
        <w:lastRenderedPageBreak/>
        <w:t>Поради тим, хто створює презентації</w:t>
      </w:r>
    </w:p>
    <w:p w:rsidR="00B420AF" w:rsidRPr="00911CB1" w:rsidRDefault="00B420AF" w:rsidP="00B420AF">
      <w:pPr>
        <w:widowControl w:val="0"/>
        <w:ind w:firstLine="567"/>
        <w:jc w:val="both"/>
        <w:rPr>
          <w:szCs w:val="28"/>
          <w:lang w:val="uk-UA"/>
        </w:rPr>
      </w:pPr>
      <w:r w:rsidRPr="00911CB1">
        <w:rPr>
          <w:szCs w:val="28"/>
          <w:lang w:val="uk-UA"/>
        </w:rPr>
        <w:t>Дотримуйтеся єдиного стилю оформлення. Уникайте стилів, які будуть відвертати увагу від самої презентації. Допоміжна інформація не повинна переважати над основною (текст, малюнки).</w:t>
      </w:r>
    </w:p>
    <w:p w:rsidR="00B420AF" w:rsidRPr="00911CB1" w:rsidRDefault="00B420AF" w:rsidP="00B420AF">
      <w:pPr>
        <w:widowControl w:val="0"/>
        <w:ind w:firstLine="567"/>
        <w:jc w:val="both"/>
        <w:rPr>
          <w:szCs w:val="28"/>
          <w:lang w:val="uk-UA"/>
        </w:rPr>
      </w:pPr>
      <w:r w:rsidRPr="00911CB1">
        <w:rPr>
          <w:szCs w:val="28"/>
          <w:lang w:val="uk-UA"/>
        </w:rPr>
        <w:t>Для фону використовуйте більш холодні тони; для фону і тексту – контрастні кольори. На одному слайді не більше трьох кольорів: для фону, для заголовка, для тексту.</w:t>
      </w:r>
    </w:p>
    <w:p w:rsidR="00B420AF" w:rsidRPr="00911CB1" w:rsidRDefault="00B420AF" w:rsidP="00B420AF">
      <w:pPr>
        <w:widowControl w:val="0"/>
        <w:ind w:firstLine="567"/>
        <w:jc w:val="both"/>
        <w:rPr>
          <w:szCs w:val="28"/>
          <w:lang w:val="uk-UA"/>
        </w:rPr>
      </w:pPr>
      <w:r w:rsidRPr="00911CB1">
        <w:rPr>
          <w:szCs w:val="28"/>
          <w:lang w:val="uk-UA"/>
        </w:rPr>
        <w:t>Використовуйте за призначенням (можливості комп’ютерної анімації). Не зловживайте різними ефектами: не повинні відвертати увагу від змісту інформації.</w:t>
      </w:r>
    </w:p>
    <w:p w:rsidR="00B420AF" w:rsidRPr="00911CB1" w:rsidRDefault="00B420AF" w:rsidP="00B420AF">
      <w:pPr>
        <w:widowControl w:val="0"/>
        <w:ind w:firstLine="567"/>
        <w:jc w:val="both"/>
        <w:rPr>
          <w:szCs w:val="28"/>
          <w:lang w:val="uk-UA"/>
        </w:rPr>
      </w:pPr>
      <w:r w:rsidRPr="00911CB1">
        <w:rPr>
          <w:szCs w:val="28"/>
          <w:lang w:val="uk-UA"/>
        </w:rPr>
        <w:t>Використовуйте короткі слова і речення. Заголовки повинні привертати увагу аудиторії.</w:t>
      </w:r>
    </w:p>
    <w:p w:rsidR="00B420AF" w:rsidRPr="00911CB1" w:rsidRDefault="00B420AF" w:rsidP="00B420AF">
      <w:pPr>
        <w:widowControl w:val="0"/>
        <w:ind w:firstLine="567"/>
        <w:jc w:val="both"/>
        <w:rPr>
          <w:szCs w:val="28"/>
          <w:lang w:val="uk-UA"/>
        </w:rPr>
      </w:pPr>
      <w:r w:rsidRPr="00911CB1">
        <w:rPr>
          <w:szCs w:val="28"/>
          <w:lang w:val="uk-UA"/>
        </w:rPr>
        <w:t>У центрі слайду повинна знаходитися найважливіша інформація. Якщо розміщений малюнок, то текстова інформація знаходиться під ним.</w:t>
      </w:r>
    </w:p>
    <w:p w:rsidR="00B420AF" w:rsidRPr="00911CB1" w:rsidRDefault="00B420AF" w:rsidP="00B420AF">
      <w:pPr>
        <w:widowControl w:val="0"/>
        <w:ind w:firstLine="567"/>
        <w:jc w:val="both"/>
        <w:rPr>
          <w:szCs w:val="28"/>
          <w:lang w:val="uk-UA"/>
        </w:rPr>
      </w:pPr>
      <w:r w:rsidRPr="00911CB1">
        <w:rPr>
          <w:szCs w:val="28"/>
          <w:lang w:val="uk-UA"/>
        </w:rPr>
        <w:t>Шрифт для заголовка (розмір) – не менше 24; для тексту – не менше 18. Не слід змішувати різні типи шрифтів. Для виділення інформації (слова) потрібно використовувати жирний шрифт, курсив або підкреслення.</w:t>
      </w:r>
    </w:p>
    <w:p w:rsidR="00B420AF" w:rsidRPr="00911CB1" w:rsidRDefault="00B420AF" w:rsidP="00B420AF">
      <w:pPr>
        <w:widowControl w:val="0"/>
        <w:ind w:firstLine="567"/>
        <w:jc w:val="both"/>
        <w:rPr>
          <w:szCs w:val="28"/>
          <w:lang w:val="uk-UA"/>
        </w:rPr>
      </w:pPr>
      <w:r w:rsidRPr="00911CB1">
        <w:rPr>
          <w:szCs w:val="28"/>
          <w:lang w:val="uk-UA"/>
        </w:rPr>
        <w:t>Способи виділення інформації: рамки, заливку, стрілки, штриховку, різні кольори. діаграми, малюнки, схеми, ілюстрації найважливіших фактів.</w:t>
      </w:r>
    </w:p>
    <w:p w:rsidR="00B420AF" w:rsidRPr="00911CB1" w:rsidRDefault="00B420AF" w:rsidP="00B420AF">
      <w:pPr>
        <w:widowControl w:val="0"/>
        <w:ind w:firstLine="567"/>
        <w:jc w:val="both"/>
        <w:rPr>
          <w:szCs w:val="28"/>
          <w:lang w:val="uk-UA"/>
        </w:rPr>
      </w:pPr>
      <w:r w:rsidRPr="00911CB1">
        <w:rPr>
          <w:szCs w:val="28"/>
          <w:lang w:val="uk-UA"/>
        </w:rPr>
        <w:t>Не заповнювати слайд великою кількістю інформації. Презентація повинна включати висновки та список використаних джерел.</w:t>
      </w:r>
    </w:p>
    <w:p w:rsidR="00B420AF" w:rsidRPr="00911CB1" w:rsidRDefault="00B420AF" w:rsidP="00B420AF">
      <w:pPr>
        <w:jc w:val="center"/>
        <w:rPr>
          <w:b/>
          <w:szCs w:val="28"/>
          <w:lang w:val="uk-UA"/>
        </w:rPr>
      </w:pPr>
      <w:r w:rsidRPr="00911CB1">
        <w:rPr>
          <w:b/>
          <w:szCs w:val="28"/>
          <w:lang w:val="uk-UA"/>
        </w:rPr>
        <w:t>8. Методи навчання</w:t>
      </w:r>
    </w:p>
    <w:p w:rsidR="00B420AF" w:rsidRPr="00911CB1" w:rsidRDefault="00B420AF" w:rsidP="00B420AF">
      <w:pPr>
        <w:pStyle w:val="a3"/>
        <w:widowControl w:val="0"/>
        <w:spacing w:after="0"/>
        <w:ind w:firstLine="708"/>
        <w:jc w:val="both"/>
        <w:rPr>
          <w:szCs w:val="28"/>
          <w:lang w:val="uk-UA"/>
        </w:rPr>
      </w:pPr>
      <w:r w:rsidRPr="00911CB1">
        <w:rPr>
          <w:szCs w:val="28"/>
          <w:lang w:val="uk-UA"/>
        </w:rPr>
        <w:t>Лекції, семінарські заняття, самостійна (індивідуальна) робота з історичними джерелами та науковою літературою, виконання тестових завдань, опитування, складання термінологічних словників і таблиць, підготовка рефератів та доповідей, робота в мережі Інтернет.</w:t>
      </w:r>
    </w:p>
    <w:p w:rsidR="00B420AF" w:rsidRPr="00911CB1" w:rsidRDefault="00B420AF" w:rsidP="00B420AF">
      <w:pPr>
        <w:widowControl w:val="0"/>
        <w:jc w:val="center"/>
        <w:rPr>
          <w:b/>
          <w:szCs w:val="28"/>
          <w:lang w:val="uk-UA"/>
        </w:rPr>
      </w:pPr>
      <w:r w:rsidRPr="00911CB1">
        <w:rPr>
          <w:b/>
          <w:szCs w:val="28"/>
          <w:lang w:val="uk-UA"/>
        </w:rPr>
        <w:t>9. Методи контролю</w:t>
      </w:r>
    </w:p>
    <w:p w:rsidR="00B420AF" w:rsidRPr="00911CB1" w:rsidRDefault="00B420AF" w:rsidP="00B420AF">
      <w:pPr>
        <w:pStyle w:val="a3"/>
        <w:widowControl w:val="0"/>
        <w:spacing w:after="0"/>
        <w:ind w:firstLine="708"/>
        <w:jc w:val="both"/>
        <w:rPr>
          <w:bCs/>
          <w:szCs w:val="28"/>
          <w:lang w:val="uk-UA"/>
        </w:rPr>
      </w:pPr>
      <w:r w:rsidRPr="00911CB1">
        <w:rPr>
          <w:bCs/>
          <w:szCs w:val="28"/>
          <w:lang w:val="uk-UA"/>
        </w:rPr>
        <w:t>Усі види навчальної роботи з курсу «</w:t>
      </w:r>
      <w:r w:rsidR="00547ED9">
        <w:rPr>
          <w:bCs/>
          <w:szCs w:val="28"/>
          <w:lang w:val="uk-UA"/>
        </w:rPr>
        <w:t>Теорія політичних конфліктів</w:t>
      </w:r>
      <w:r w:rsidRPr="00911CB1">
        <w:rPr>
          <w:bCs/>
          <w:szCs w:val="28"/>
          <w:lang w:val="uk-UA"/>
        </w:rPr>
        <w:t>» підпорядковані кредитно-трансферній системі організації навчання та контролю знань студентів.</w:t>
      </w:r>
    </w:p>
    <w:p w:rsidR="00B420AF" w:rsidRPr="00911CB1" w:rsidRDefault="00B420AF" w:rsidP="00B420AF">
      <w:pPr>
        <w:widowControl w:val="0"/>
        <w:ind w:firstLine="709"/>
        <w:jc w:val="both"/>
        <w:rPr>
          <w:szCs w:val="28"/>
          <w:lang w:val="uk-UA"/>
        </w:rPr>
      </w:pPr>
      <w:r w:rsidRPr="00911CB1">
        <w:rPr>
          <w:szCs w:val="28"/>
          <w:lang w:val="uk-UA"/>
        </w:rPr>
        <w:t>Оцінка знань, умінь і навичок студентів із курсу здійснюється на основі результатів проведення поточного і підсумкового контролю знань (</w:t>
      </w:r>
      <w:r w:rsidR="00547ED9">
        <w:rPr>
          <w:szCs w:val="28"/>
          <w:lang w:val="uk-UA"/>
        </w:rPr>
        <w:t>іспиту</w:t>
      </w:r>
      <w:r w:rsidRPr="00911CB1">
        <w:rPr>
          <w:szCs w:val="28"/>
          <w:lang w:val="uk-UA"/>
        </w:rPr>
        <w:t>).</w:t>
      </w:r>
    </w:p>
    <w:p w:rsidR="00B420AF" w:rsidRPr="00911CB1" w:rsidRDefault="00B420AF" w:rsidP="00B420AF">
      <w:pPr>
        <w:pStyle w:val="ae"/>
        <w:widowControl w:val="0"/>
        <w:spacing w:after="0"/>
        <w:ind w:left="0" w:firstLine="708"/>
        <w:jc w:val="both"/>
        <w:rPr>
          <w:szCs w:val="28"/>
          <w:lang w:val="uk-UA"/>
        </w:rPr>
      </w:pPr>
      <w:r w:rsidRPr="00911CB1">
        <w:rPr>
          <w:szCs w:val="28"/>
          <w:lang w:val="uk-UA"/>
        </w:rPr>
        <w:t>Завданням поточного контролю є систематична перевірка розуміння та засвоєння програмного матеріалу, виконання практичних робіт, складання конспекту, написання реферату чи доповіді, здатності публічно чи письмово представити певний матеріал.</w:t>
      </w:r>
    </w:p>
    <w:p w:rsidR="00B420AF" w:rsidRPr="00911CB1" w:rsidRDefault="00B420AF" w:rsidP="00B420AF">
      <w:pPr>
        <w:pStyle w:val="ae"/>
        <w:widowControl w:val="0"/>
        <w:spacing w:after="0"/>
        <w:ind w:left="0" w:firstLine="708"/>
        <w:jc w:val="both"/>
        <w:rPr>
          <w:szCs w:val="28"/>
          <w:lang w:val="uk-UA"/>
        </w:rPr>
      </w:pPr>
      <w:r w:rsidRPr="00911CB1">
        <w:rPr>
          <w:szCs w:val="28"/>
          <w:lang w:val="uk-UA"/>
        </w:rPr>
        <w:t>Завдання підсумкового контролю (</w:t>
      </w:r>
      <w:r w:rsidR="00547ED9">
        <w:rPr>
          <w:szCs w:val="28"/>
          <w:lang w:val="uk-UA"/>
        </w:rPr>
        <w:t>іспиту</w:t>
      </w:r>
      <w:r w:rsidRPr="00911CB1">
        <w:rPr>
          <w:szCs w:val="28"/>
          <w:lang w:val="uk-UA"/>
        </w:rPr>
        <w:t>) є підсумкова перевірка глибини засвоєння студентом програмного матеріалу дисципліни, здатність творчого використання набутих знань, уміння сформувати своє ставлення до певної проблеми, що випливає зі змісту дисципліни тощо.</w:t>
      </w:r>
    </w:p>
    <w:p w:rsidR="00B420AF" w:rsidRPr="00911CB1" w:rsidRDefault="00B420AF" w:rsidP="00B420AF">
      <w:pPr>
        <w:widowControl w:val="0"/>
        <w:ind w:firstLine="709"/>
        <w:jc w:val="both"/>
        <w:rPr>
          <w:szCs w:val="28"/>
          <w:lang w:val="uk-UA"/>
        </w:rPr>
      </w:pPr>
      <w:r w:rsidRPr="00911CB1">
        <w:rPr>
          <w:szCs w:val="28"/>
          <w:lang w:val="uk-UA"/>
        </w:rPr>
        <w:t>Заходи з підсумкового контролю проводяться по завершенню вивчення навчального матеріалу даного модуля. Модульна контрольна робота забезпечує необхідну повноту засвоєння як теоретичного, так практичного матеріалу, однакові вимоги до знань і умінь студентів.</w:t>
      </w:r>
    </w:p>
    <w:p w:rsidR="00B420AF" w:rsidRPr="00911CB1" w:rsidRDefault="00B420AF" w:rsidP="00B420AF">
      <w:pPr>
        <w:widowControl w:val="0"/>
        <w:ind w:firstLine="709"/>
        <w:jc w:val="both"/>
        <w:rPr>
          <w:szCs w:val="28"/>
          <w:lang w:val="uk-UA"/>
        </w:rPr>
      </w:pPr>
      <w:r w:rsidRPr="00911CB1">
        <w:rPr>
          <w:szCs w:val="28"/>
          <w:lang w:val="uk-UA"/>
        </w:rPr>
        <w:lastRenderedPageBreak/>
        <w:t>Реферати підготовлені за заданою тематикою обговорюються та захищаються під час семінарських та індивідуальних занять.</w:t>
      </w:r>
    </w:p>
    <w:p w:rsidR="00B420AF" w:rsidRPr="00911CB1" w:rsidRDefault="00B420AF" w:rsidP="00B420AF">
      <w:pPr>
        <w:ind w:firstLine="540"/>
        <w:jc w:val="both"/>
        <w:rPr>
          <w:szCs w:val="28"/>
          <w:lang w:val="uk-UA" w:eastAsia="en-GB"/>
        </w:rPr>
      </w:pPr>
      <w:r w:rsidRPr="00911CB1">
        <w:rPr>
          <w:szCs w:val="28"/>
          <w:lang w:val="uk-UA"/>
        </w:rPr>
        <w:t>За пропуски навчальних занять (лекцій та семінарів) нараховуються штрафні бали (1 бал за кожен пропуск), які віднімаються від сумарного рейтингового балу при виведенні підсумкової оцінки</w:t>
      </w:r>
      <w:r w:rsidRPr="00911CB1">
        <w:rPr>
          <w:szCs w:val="28"/>
          <w:lang w:val="uk-UA" w:eastAsia="en-GB"/>
        </w:rPr>
        <w:t>.</w:t>
      </w:r>
    </w:p>
    <w:p w:rsidR="00B420AF" w:rsidRPr="00911CB1" w:rsidRDefault="00B420AF" w:rsidP="00B420AF">
      <w:pPr>
        <w:ind w:firstLine="567"/>
        <w:jc w:val="both"/>
        <w:rPr>
          <w:b/>
          <w:szCs w:val="28"/>
          <w:lang w:val="uk-UA"/>
        </w:rPr>
      </w:pPr>
    </w:p>
    <w:p w:rsidR="00B420AF" w:rsidRPr="00D351C3" w:rsidRDefault="00B420AF" w:rsidP="00B420AF">
      <w:pPr>
        <w:widowControl w:val="0"/>
        <w:ind w:firstLine="709"/>
        <w:jc w:val="center"/>
        <w:rPr>
          <w:b/>
          <w:sz w:val="24"/>
          <w:lang w:val="uk-UA"/>
        </w:rPr>
      </w:pPr>
      <w:r>
        <w:rPr>
          <w:b/>
          <w:sz w:val="24"/>
          <w:lang w:val="uk-UA"/>
        </w:rPr>
        <w:t>10</w:t>
      </w:r>
      <w:r w:rsidRPr="00D351C3">
        <w:rPr>
          <w:b/>
          <w:sz w:val="24"/>
          <w:lang w:val="uk-UA"/>
        </w:rPr>
        <w:t>. Розподіл балів, які отримують студенти</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7"/>
        <w:gridCol w:w="840"/>
        <w:gridCol w:w="779"/>
        <w:gridCol w:w="780"/>
        <w:gridCol w:w="709"/>
        <w:gridCol w:w="708"/>
        <w:gridCol w:w="851"/>
        <w:gridCol w:w="1014"/>
        <w:gridCol w:w="1085"/>
      </w:tblGrid>
      <w:tr w:rsidR="00B420AF" w:rsidRPr="000362E6" w:rsidTr="00547ED9">
        <w:trPr>
          <w:jc w:val="center"/>
        </w:trPr>
        <w:tc>
          <w:tcPr>
            <w:tcW w:w="3387" w:type="dxa"/>
            <w:shd w:val="clear" w:color="auto" w:fill="auto"/>
            <w:vAlign w:val="center"/>
          </w:tcPr>
          <w:p w:rsidR="00B420AF" w:rsidRPr="000362E6" w:rsidRDefault="00B420AF" w:rsidP="00847BEC">
            <w:pPr>
              <w:pStyle w:val="a3"/>
              <w:widowControl w:val="0"/>
              <w:jc w:val="center"/>
              <w:rPr>
                <w:b/>
                <w:bCs/>
                <w:sz w:val="24"/>
                <w:lang w:val="uk-UA"/>
              </w:rPr>
            </w:pPr>
            <w:r>
              <w:rPr>
                <w:b/>
                <w:bCs/>
                <w:sz w:val="24"/>
                <w:lang w:val="uk-UA"/>
              </w:rPr>
              <w:t>Кредити</w:t>
            </w:r>
          </w:p>
        </w:tc>
        <w:tc>
          <w:tcPr>
            <w:tcW w:w="2399" w:type="dxa"/>
            <w:gridSpan w:val="3"/>
            <w:shd w:val="clear" w:color="auto" w:fill="auto"/>
          </w:tcPr>
          <w:p w:rsidR="00B420AF" w:rsidRDefault="00B420AF" w:rsidP="00847BEC">
            <w:pPr>
              <w:pStyle w:val="a3"/>
              <w:widowControl w:val="0"/>
              <w:jc w:val="center"/>
              <w:rPr>
                <w:b/>
                <w:bCs/>
                <w:sz w:val="24"/>
                <w:lang w:val="uk-UA"/>
              </w:rPr>
            </w:pPr>
            <w:r>
              <w:rPr>
                <w:b/>
                <w:bCs/>
                <w:sz w:val="24"/>
                <w:lang w:val="uk-UA"/>
              </w:rPr>
              <w:t>Кредит 1</w:t>
            </w:r>
          </w:p>
        </w:tc>
        <w:tc>
          <w:tcPr>
            <w:tcW w:w="1417" w:type="dxa"/>
            <w:gridSpan w:val="2"/>
            <w:shd w:val="clear" w:color="auto" w:fill="auto"/>
          </w:tcPr>
          <w:p w:rsidR="00B420AF" w:rsidRDefault="00B420AF" w:rsidP="00847BEC">
            <w:pPr>
              <w:pStyle w:val="a3"/>
              <w:widowControl w:val="0"/>
              <w:jc w:val="center"/>
              <w:rPr>
                <w:b/>
                <w:bCs/>
                <w:sz w:val="24"/>
                <w:lang w:val="uk-UA"/>
              </w:rPr>
            </w:pPr>
            <w:r>
              <w:rPr>
                <w:b/>
                <w:bCs/>
                <w:sz w:val="24"/>
                <w:lang w:val="uk-UA"/>
              </w:rPr>
              <w:t>Кредит 2</w:t>
            </w:r>
          </w:p>
        </w:tc>
        <w:tc>
          <w:tcPr>
            <w:tcW w:w="1865" w:type="dxa"/>
            <w:gridSpan w:val="2"/>
            <w:shd w:val="clear" w:color="auto" w:fill="auto"/>
          </w:tcPr>
          <w:p w:rsidR="00B420AF" w:rsidRPr="001F25BA" w:rsidRDefault="00B420AF" w:rsidP="00847BEC">
            <w:pPr>
              <w:pStyle w:val="a3"/>
              <w:widowControl w:val="0"/>
              <w:jc w:val="center"/>
              <w:rPr>
                <w:b/>
                <w:bCs/>
                <w:sz w:val="22"/>
                <w:lang w:val="uk-UA"/>
              </w:rPr>
            </w:pPr>
            <w:r>
              <w:rPr>
                <w:b/>
                <w:bCs/>
                <w:sz w:val="22"/>
                <w:szCs w:val="22"/>
                <w:lang w:val="uk-UA"/>
              </w:rPr>
              <w:t>Кредит 3</w:t>
            </w:r>
          </w:p>
        </w:tc>
        <w:tc>
          <w:tcPr>
            <w:tcW w:w="1085" w:type="dxa"/>
            <w:vMerge w:val="restart"/>
            <w:vAlign w:val="center"/>
          </w:tcPr>
          <w:p w:rsidR="00B420AF" w:rsidRDefault="00B420AF" w:rsidP="00847BEC">
            <w:pPr>
              <w:pStyle w:val="a3"/>
              <w:widowControl w:val="0"/>
              <w:jc w:val="right"/>
              <w:rPr>
                <w:b/>
                <w:bCs/>
                <w:sz w:val="24"/>
                <w:lang w:val="uk-UA"/>
              </w:rPr>
            </w:pPr>
            <w:r>
              <w:rPr>
                <w:b/>
                <w:bCs/>
                <w:sz w:val="24"/>
                <w:lang w:val="uk-UA"/>
              </w:rPr>
              <w:t>Накопичувальні бали</w:t>
            </w:r>
          </w:p>
        </w:tc>
      </w:tr>
      <w:tr w:rsidR="00547ED9" w:rsidRPr="000362E6" w:rsidTr="00434446">
        <w:trPr>
          <w:jc w:val="center"/>
        </w:trPr>
        <w:tc>
          <w:tcPr>
            <w:tcW w:w="3387" w:type="dxa"/>
            <w:shd w:val="clear" w:color="auto" w:fill="auto"/>
            <w:vAlign w:val="center"/>
          </w:tcPr>
          <w:p w:rsidR="00547ED9" w:rsidRPr="000362E6" w:rsidRDefault="00547ED9" w:rsidP="00847BEC">
            <w:pPr>
              <w:pStyle w:val="a3"/>
              <w:widowControl w:val="0"/>
              <w:jc w:val="center"/>
              <w:rPr>
                <w:b/>
                <w:bCs/>
                <w:sz w:val="24"/>
                <w:lang w:val="uk-UA"/>
              </w:rPr>
            </w:pPr>
            <w:r w:rsidRPr="000362E6">
              <w:rPr>
                <w:b/>
                <w:bCs/>
                <w:sz w:val="24"/>
                <w:lang w:val="uk-UA"/>
              </w:rPr>
              <w:t>Теми</w:t>
            </w:r>
          </w:p>
        </w:tc>
        <w:tc>
          <w:tcPr>
            <w:tcW w:w="840" w:type="dxa"/>
            <w:shd w:val="clear" w:color="auto" w:fill="auto"/>
          </w:tcPr>
          <w:p w:rsidR="00547ED9" w:rsidRPr="000362E6" w:rsidRDefault="00547ED9" w:rsidP="00847BEC">
            <w:pPr>
              <w:pStyle w:val="a3"/>
              <w:widowControl w:val="0"/>
              <w:jc w:val="center"/>
              <w:rPr>
                <w:b/>
                <w:bCs/>
                <w:sz w:val="24"/>
                <w:lang w:val="uk-UA"/>
              </w:rPr>
            </w:pPr>
            <w:r>
              <w:rPr>
                <w:b/>
                <w:bCs/>
                <w:sz w:val="24"/>
                <w:lang w:val="uk-UA"/>
              </w:rPr>
              <w:t>Т</w:t>
            </w:r>
            <w:r w:rsidRPr="000362E6">
              <w:rPr>
                <w:b/>
                <w:bCs/>
                <w:sz w:val="24"/>
                <w:lang w:val="uk-UA"/>
              </w:rPr>
              <w:t>1</w:t>
            </w:r>
          </w:p>
        </w:tc>
        <w:tc>
          <w:tcPr>
            <w:tcW w:w="779" w:type="dxa"/>
            <w:shd w:val="clear" w:color="auto" w:fill="auto"/>
          </w:tcPr>
          <w:p w:rsidR="00547ED9" w:rsidRPr="000362E6" w:rsidRDefault="00547ED9" w:rsidP="00847BEC">
            <w:pPr>
              <w:pStyle w:val="a3"/>
              <w:widowControl w:val="0"/>
              <w:jc w:val="center"/>
              <w:rPr>
                <w:b/>
                <w:bCs/>
                <w:sz w:val="24"/>
                <w:lang w:val="uk-UA"/>
              </w:rPr>
            </w:pPr>
            <w:r>
              <w:rPr>
                <w:b/>
                <w:bCs/>
                <w:sz w:val="24"/>
                <w:lang w:val="uk-UA"/>
              </w:rPr>
              <w:t>Т</w:t>
            </w:r>
            <w:r w:rsidRPr="000362E6">
              <w:rPr>
                <w:b/>
                <w:bCs/>
                <w:sz w:val="24"/>
                <w:lang w:val="uk-UA"/>
              </w:rPr>
              <w:t>2</w:t>
            </w:r>
          </w:p>
        </w:tc>
        <w:tc>
          <w:tcPr>
            <w:tcW w:w="780" w:type="dxa"/>
            <w:shd w:val="clear" w:color="auto" w:fill="auto"/>
          </w:tcPr>
          <w:p w:rsidR="00547ED9" w:rsidRPr="000362E6" w:rsidRDefault="00547ED9" w:rsidP="00847BEC">
            <w:pPr>
              <w:pStyle w:val="a3"/>
              <w:widowControl w:val="0"/>
              <w:jc w:val="center"/>
              <w:rPr>
                <w:b/>
                <w:bCs/>
                <w:sz w:val="24"/>
                <w:lang w:val="uk-UA"/>
              </w:rPr>
            </w:pPr>
            <w:r>
              <w:rPr>
                <w:b/>
                <w:bCs/>
                <w:sz w:val="24"/>
                <w:lang w:val="uk-UA"/>
              </w:rPr>
              <w:t>Т3</w:t>
            </w:r>
          </w:p>
        </w:tc>
        <w:tc>
          <w:tcPr>
            <w:tcW w:w="709" w:type="dxa"/>
            <w:shd w:val="clear" w:color="auto" w:fill="auto"/>
          </w:tcPr>
          <w:p w:rsidR="00547ED9" w:rsidRPr="000362E6" w:rsidRDefault="00547ED9" w:rsidP="00547ED9">
            <w:pPr>
              <w:pStyle w:val="a3"/>
              <w:widowControl w:val="0"/>
              <w:jc w:val="center"/>
              <w:rPr>
                <w:b/>
                <w:bCs/>
                <w:sz w:val="24"/>
                <w:lang w:val="uk-UA"/>
              </w:rPr>
            </w:pPr>
            <w:r>
              <w:rPr>
                <w:b/>
                <w:bCs/>
                <w:sz w:val="24"/>
                <w:lang w:val="uk-UA"/>
              </w:rPr>
              <w:t>Т4</w:t>
            </w:r>
          </w:p>
        </w:tc>
        <w:tc>
          <w:tcPr>
            <w:tcW w:w="708" w:type="dxa"/>
            <w:shd w:val="clear" w:color="auto" w:fill="auto"/>
          </w:tcPr>
          <w:p w:rsidR="00547ED9" w:rsidRPr="000362E6" w:rsidRDefault="00547ED9" w:rsidP="00547ED9">
            <w:pPr>
              <w:pStyle w:val="a3"/>
              <w:widowControl w:val="0"/>
              <w:jc w:val="center"/>
              <w:rPr>
                <w:b/>
                <w:bCs/>
                <w:sz w:val="24"/>
                <w:lang w:val="uk-UA"/>
              </w:rPr>
            </w:pPr>
            <w:r>
              <w:rPr>
                <w:b/>
                <w:bCs/>
                <w:sz w:val="24"/>
                <w:lang w:val="uk-UA"/>
              </w:rPr>
              <w:t>Т5</w:t>
            </w:r>
          </w:p>
        </w:tc>
        <w:tc>
          <w:tcPr>
            <w:tcW w:w="851" w:type="dxa"/>
            <w:shd w:val="clear" w:color="auto" w:fill="auto"/>
          </w:tcPr>
          <w:p w:rsidR="00547ED9" w:rsidRPr="000362E6" w:rsidRDefault="00547ED9" w:rsidP="00547ED9">
            <w:pPr>
              <w:pStyle w:val="a3"/>
              <w:widowControl w:val="0"/>
              <w:jc w:val="center"/>
              <w:rPr>
                <w:b/>
                <w:bCs/>
                <w:sz w:val="24"/>
                <w:lang w:val="en-US"/>
              </w:rPr>
            </w:pPr>
            <w:r>
              <w:rPr>
                <w:b/>
                <w:bCs/>
                <w:sz w:val="24"/>
                <w:lang w:val="uk-UA"/>
              </w:rPr>
              <w:t>Т6</w:t>
            </w:r>
          </w:p>
        </w:tc>
        <w:tc>
          <w:tcPr>
            <w:tcW w:w="1014" w:type="dxa"/>
            <w:shd w:val="clear" w:color="auto" w:fill="auto"/>
          </w:tcPr>
          <w:p w:rsidR="00547ED9" w:rsidRPr="00D40A19" w:rsidRDefault="00547ED9" w:rsidP="00547ED9">
            <w:pPr>
              <w:pStyle w:val="a3"/>
              <w:widowControl w:val="0"/>
              <w:jc w:val="center"/>
              <w:rPr>
                <w:b/>
                <w:bCs/>
                <w:sz w:val="24"/>
                <w:lang w:val="uk-UA"/>
              </w:rPr>
            </w:pPr>
            <w:r>
              <w:rPr>
                <w:b/>
                <w:bCs/>
                <w:sz w:val="24"/>
                <w:lang w:val="uk-UA"/>
              </w:rPr>
              <w:t>Т7</w:t>
            </w:r>
          </w:p>
        </w:tc>
        <w:tc>
          <w:tcPr>
            <w:tcW w:w="1085" w:type="dxa"/>
            <w:vMerge/>
            <w:vAlign w:val="center"/>
          </w:tcPr>
          <w:p w:rsidR="00547ED9" w:rsidRPr="000362E6" w:rsidRDefault="00547ED9" w:rsidP="00847BEC">
            <w:pPr>
              <w:pStyle w:val="a3"/>
              <w:widowControl w:val="0"/>
              <w:jc w:val="right"/>
              <w:rPr>
                <w:b/>
                <w:bCs/>
                <w:sz w:val="24"/>
                <w:lang w:val="uk-UA"/>
              </w:rPr>
            </w:pPr>
          </w:p>
        </w:tc>
      </w:tr>
      <w:tr w:rsidR="00547ED9" w:rsidRPr="000362E6" w:rsidTr="002355B7">
        <w:trPr>
          <w:trHeight w:val="734"/>
          <w:jc w:val="center"/>
        </w:trPr>
        <w:tc>
          <w:tcPr>
            <w:tcW w:w="3387" w:type="dxa"/>
            <w:shd w:val="clear" w:color="auto" w:fill="auto"/>
          </w:tcPr>
          <w:p w:rsidR="00547ED9" w:rsidRPr="000362E6" w:rsidRDefault="00547ED9" w:rsidP="00847BEC">
            <w:pPr>
              <w:pStyle w:val="a3"/>
              <w:widowControl w:val="0"/>
              <w:rPr>
                <w:bCs/>
                <w:sz w:val="24"/>
                <w:lang w:val="uk-UA"/>
              </w:rPr>
            </w:pPr>
            <w:r w:rsidRPr="000362E6">
              <w:rPr>
                <w:bCs/>
                <w:sz w:val="24"/>
                <w:lang w:val="uk-UA"/>
              </w:rPr>
              <w:t>Відповіді на семінарських заняттях</w:t>
            </w:r>
          </w:p>
        </w:tc>
        <w:tc>
          <w:tcPr>
            <w:tcW w:w="840" w:type="dxa"/>
            <w:shd w:val="clear" w:color="auto" w:fill="auto"/>
            <w:vAlign w:val="center"/>
          </w:tcPr>
          <w:p w:rsidR="00547ED9" w:rsidRPr="000362E6" w:rsidRDefault="00547ED9" w:rsidP="00847BEC">
            <w:pPr>
              <w:pStyle w:val="a3"/>
              <w:widowControl w:val="0"/>
              <w:jc w:val="center"/>
              <w:rPr>
                <w:bCs/>
                <w:sz w:val="24"/>
                <w:lang w:val="uk-UA"/>
              </w:rPr>
            </w:pPr>
            <w:r w:rsidRPr="000362E6">
              <w:rPr>
                <w:bCs/>
                <w:sz w:val="24"/>
                <w:lang w:val="uk-UA"/>
              </w:rPr>
              <w:t>10</w:t>
            </w:r>
          </w:p>
        </w:tc>
        <w:tc>
          <w:tcPr>
            <w:tcW w:w="779" w:type="dxa"/>
            <w:shd w:val="clear" w:color="auto" w:fill="auto"/>
            <w:vAlign w:val="center"/>
          </w:tcPr>
          <w:p w:rsidR="00547ED9" w:rsidRPr="000362E6" w:rsidRDefault="00547ED9" w:rsidP="00847BEC">
            <w:pPr>
              <w:pStyle w:val="a3"/>
              <w:widowControl w:val="0"/>
              <w:jc w:val="center"/>
              <w:rPr>
                <w:bCs/>
                <w:sz w:val="24"/>
                <w:lang w:val="uk-UA"/>
              </w:rPr>
            </w:pPr>
            <w:r w:rsidRPr="000362E6">
              <w:rPr>
                <w:bCs/>
                <w:sz w:val="24"/>
                <w:lang w:val="uk-UA"/>
              </w:rPr>
              <w:t>10</w:t>
            </w:r>
          </w:p>
        </w:tc>
        <w:tc>
          <w:tcPr>
            <w:tcW w:w="780" w:type="dxa"/>
            <w:shd w:val="clear" w:color="auto" w:fill="auto"/>
            <w:vAlign w:val="center"/>
          </w:tcPr>
          <w:p w:rsidR="00547ED9" w:rsidRPr="000362E6" w:rsidRDefault="00547ED9" w:rsidP="00847BEC">
            <w:pPr>
              <w:pStyle w:val="a3"/>
              <w:widowControl w:val="0"/>
              <w:jc w:val="center"/>
              <w:rPr>
                <w:bCs/>
                <w:sz w:val="24"/>
                <w:lang w:val="uk-UA"/>
              </w:rPr>
            </w:pPr>
            <w:r>
              <w:rPr>
                <w:bCs/>
                <w:sz w:val="24"/>
                <w:lang w:val="uk-UA"/>
              </w:rPr>
              <w:t>10</w:t>
            </w:r>
          </w:p>
        </w:tc>
        <w:tc>
          <w:tcPr>
            <w:tcW w:w="709" w:type="dxa"/>
            <w:shd w:val="clear" w:color="auto" w:fill="auto"/>
            <w:vAlign w:val="center"/>
          </w:tcPr>
          <w:p w:rsidR="00547ED9" w:rsidRPr="000362E6" w:rsidRDefault="00547ED9" w:rsidP="00847BEC">
            <w:pPr>
              <w:pStyle w:val="a3"/>
              <w:widowControl w:val="0"/>
              <w:jc w:val="center"/>
              <w:rPr>
                <w:bCs/>
                <w:sz w:val="24"/>
                <w:lang w:val="uk-UA"/>
              </w:rPr>
            </w:pPr>
            <w:r w:rsidRPr="000362E6">
              <w:rPr>
                <w:bCs/>
                <w:sz w:val="24"/>
                <w:lang w:val="uk-UA"/>
              </w:rPr>
              <w:t>10</w:t>
            </w:r>
          </w:p>
        </w:tc>
        <w:tc>
          <w:tcPr>
            <w:tcW w:w="708" w:type="dxa"/>
            <w:shd w:val="clear" w:color="auto" w:fill="auto"/>
            <w:vAlign w:val="center"/>
          </w:tcPr>
          <w:p w:rsidR="00547ED9" w:rsidRPr="000362E6" w:rsidRDefault="00547ED9" w:rsidP="00847BEC">
            <w:pPr>
              <w:pStyle w:val="a3"/>
              <w:widowControl w:val="0"/>
              <w:jc w:val="center"/>
              <w:rPr>
                <w:bCs/>
                <w:sz w:val="24"/>
                <w:lang w:val="uk-UA"/>
              </w:rPr>
            </w:pPr>
            <w:r w:rsidRPr="000362E6">
              <w:rPr>
                <w:bCs/>
                <w:sz w:val="24"/>
                <w:lang w:val="uk-UA"/>
              </w:rPr>
              <w:t>10</w:t>
            </w:r>
          </w:p>
        </w:tc>
        <w:tc>
          <w:tcPr>
            <w:tcW w:w="851" w:type="dxa"/>
            <w:shd w:val="clear" w:color="auto" w:fill="auto"/>
            <w:vAlign w:val="center"/>
          </w:tcPr>
          <w:p w:rsidR="00547ED9" w:rsidRPr="000362E6" w:rsidRDefault="00547ED9" w:rsidP="00847BEC">
            <w:pPr>
              <w:pStyle w:val="a3"/>
              <w:widowControl w:val="0"/>
              <w:jc w:val="center"/>
              <w:rPr>
                <w:bCs/>
                <w:sz w:val="24"/>
                <w:lang w:val="en-US"/>
              </w:rPr>
            </w:pPr>
            <w:r w:rsidRPr="000362E6">
              <w:rPr>
                <w:bCs/>
                <w:sz w:val="24"/>
                <w:lang w:val="uk-UA"/>
              </w:rPr>
              <w:t>10</w:t>
            </w:r>
          </w:p>
        </w:tc>
        <w:tc>
          <w:tcPr>
            <w:tcW w:w="1014" w:type="dxa"/>
            <w:shd w:val="clear" w:color="auto" w:fill="auto"/>
            <w:vAlign w:val="center"/>
          </w:tcPr>
          <w:p w:rsidR="00547ED9" w:rsidRDefault="00547ED9" w:rsidP="00847BEC">
            <w:pPr>
              <w:pStyle w:val="a3"/>
              <w:widowControl w:val="0"/>
              <w:jc w:val="center"/>
              <w:rPr>
                <w:bCs/>
                <w:sz w:val="24"/>
                <w:lang w:val="uk-UA"/>
              </w:rPr>
            </w:pPr>
          </w:p>
          <w:p w:rsidR="00547ED9" w:rsidRPr="001F25BA" w:rsidRDefault="00547ED9" w:rsidP="00847BEC">
            <w:pPr>
              <w:pStyle w:val="a3"/>
              <w:widowControl w:val="0"/>
              <w:jc w:val="center"/>
              <w:rPr>
                <w:bCs/>
                <w:sz w:val="24"/>
                <w:lang w:val="uk-UA"/>
              </w:rPr>
            </w:pPr>
            <w:r>
              <w:rPr>
                <w:bCs/>
                <w:sz w:val="24"/>
                <w:lang w:val="uk-UA"/>
              </w:rPr>
              <w:t>10</w:t>
            </w:r>
          </w:p>
          <w:p w:rsidR="00547ED9" w:rsidRPr="000362E6" w:rsidRDefault="00547ED9" w:rsidP="00847BEC">
            <w:pPr>
              <w:pStyle w:val="a3"/>
              <w:widowControl w:val="0"/>
              <w:jc w:val="center"/>
              <w:rPr>
                <w:bCs/>
                <w:sz w:val="24"/>
                <w:lang w:val="uk-UA"/>
              </w:rPr>
            </w:pPr>
          </w:p>
        </w:tc>
        <w:tc>
          <w:tcPr>
            <w:tcW w:w="1085" w:type="dxa"/>
            <w:vAlign w:val="center"/>
          </w:tcPr>
          <w:p w:rsidR="00547ED9" w:rsidRPr="000362E6" w:rsidRDefault="00547ED9" w:rsidP="00847BEC">
            <w:pPr>
              <w:pStyle w:val="a3"/>
              <w:widowControl w:val="0"/>
              <w:jc w:val="right"/>
              <w:rPr>
                <w:bCs/>
                <w:sz w:val="24"/>
                <w:lang w:val="uk-UA"/>
              </w:rPr>
            </w:pPr>
            <w:r w:rsidRPr="000362E6">
              <w:rPr>
                <w:bCs/>
                <w:sz w:val="24"/>
                <w:lang w:val="uk-UA"/>
              </w:rPr>
              <w:t>70</w:t>
            </w:r>
          </w:p>
        </w:tc>
      </w:tr>
      <w:tr w:rsidR="00547ED9" w:rsidRPr="000362E6" w:rsidTr="00D915DB">
        <w:trPr>
          <w:trHeight w:val="632"/>
          <w:jc w:val="center"/>
        </w:trPr>
        <w:tc>
          <w:tcPr>
            <w:tcW w:w="3387" w:type="dxa"/>
            <w:shd w:val="clear" w:color="auto" w:fill="auto"/>
          </w:tcPr>
          <w:p w:rsidR="00547ED9" w:rsidRPr="000362E6" w:rsidRDefault="00547ED9" w:rsidP="00847BEC">
            <w:pPr>
              <w:pStyle w:val="a3"/>
              <w:widowControl w:val="0"/>
              <w:rPr>
                <w:bCs/>
                <w:sz w:val="24"/>
                <w:lang w:val="uk-UA"/>
              </w:rPr>
            </w:pPr>
            <w:r w:rsidRPr="000362E6">
              <w:rPr>
                <w:bCs/>
                <w:sz w:val="24"/>
                <w:lang w:val="uk-UA"/>
              </w:rPr>
              <w:t>Самостійна робота</w:t>
            </w:r>
            <w:r>
              <w:rPr>
                <w:bCs/>
                <w:sz w:val="24"/>
                <w:lang w:val="uk-UA"/>
              </w:rPr>
              <w:t xml:space="preserve"> (есе, творче завдання, конспект першоджерела, поняття)</w:t>
            </w:r>
          </w:p>
        </w:tc>
        <w:tc>
          <w:tcPr>
            <w:tcW w:w="840" w:type="dxa"/>
            <w:shd w:val="clear" w:color="auto" w:fill="auto"/>
          </w:tcPr>
          <w:p w:rsidR="00547ED9" w:rsidRPr="000362E6" w:rsidRDefault="00547ED9" w:rsidP="00847BEC">
            <w:pPr>
              <w:pStyle w:val="a3"/>
              <w:widowControl w:val="0"/>
              <w:jc w:val="center"/>
              <w:rPr>
                <w:bCs/>
                <w:sz w:val="24"/>
                <w:lang w:val="uk-UA"/>
              </w:rPr>
            </w:pPr>
            <w:r>
              <w:rPr>
                <w:bCs/>
                <w:sz w:val="24"/>
                <w:lang w:val="uk-UA"/>
              </w:rPr>
              <w:t>5</w:t>
            </w:r>
          </w:p>
        </w:tc>
        <w:tc>
          <w:tcPr>
            <w:tcW w:w="779" w:type="dxa"/>
            <w:shd w:val="clear" w:color="auto" w:fill="auto"/>
          </w:tcPr>
          <w:p w:rsidR="00547ED9" w:rsidRPr="000362E6" w:rsidRDefault="00547ED9" w:rsidP="00847BEC">
            <w:pPr>
              <w:pStyle w:val="a3"/>
              <w:widowControl w:val="0"/>
              <w:jc w:val="center"/>
              <w:rPr>
                <w:bCs/>
                <w:sz w:val="24"/>
                <w:lang w:val="uk-UA"/>
              </w:rPr>
            </w:pPr>
            <w:r>
              <w:rPr>
                <w:bCs/>
                <w:sz w:val="24"/>
                <w:lang w:val="uk-UA"/>
              </w:rPr>
              <w:t>5</w:t>
            </w:r>
          </w:p>
        </w:tc>
        <w:tc>
          <w:tcPr>
            <w:tcW w:w="780" w:type="dxa"/>
            <w:shd w:val="clear" w:color="auto" w:fill="auto"/>
          </w:tcPr>
          <w:p w:rsidR="00547ED9" w:rsidRPr="000362E6" w:rsidRDefault="00547ED9" w:rsidP="00847BEC">
            <w:pPr>
              <w:pStyle w:val="a3"/>
              <w:widowControl w:val="0"/>
              <w:jc w:val="center"/>
              <w:rPr>
                <w:bCs/>
                <w:sz w:val="24"/>
                <w:lang w:val="uk-UA"/>
              </w:rPr>
            </w:pPr>
            <w:r>
              <w:rPr>
                <w:bCs/>
                <w:sz w:val="24"/>
                <w:lang w:val="uk-UA"/>
              </w:rPr>
              <w:t>5</w:t>
            </w:r>
          </w:p>
        </w:tc>
        <w:tc>
          <w:tcPr>
            <w:tcW w:w="709" w:type="dxa"/>
            <w:shd w:val="clear" w:color="auto" w:fill="auto"/>
          </w:tcPr>
          <w:p w:rsidR="00547ED9" w:rsidRPr="000362E6" w:rsidRDefault="00547ED9" w:rsidP="00847BEC">
            <w:pPr>
              <w:pStyle w:val="a3"/>
              <w:widowControl w:val="0"/>
              <w:jc w:val="center"/>
              <w:rPr>
                <w:bCs/>
                <w:sz w:val="24"/>
                <w:lang w:val="uk-UA"/>
              </w:rPr>
            </w:pPr>
            <w:r>
              <w:rPr>
                <w:bCs/>
                <w:sz w:val="24"/>
                <w:lang w:val="uk-UA"/>
              </w:rPr>
              <w:t>5</w:t>
            </w:r>
          </w:p>
        </w:tc>
        <w:tc>
          <w:tcPr>
            <w:tcW w:w="708" w:type="dxa"/>
            <w:shd w:val="clear" w:color="auto" w:fill="auto"/>
          </w:tcPr>
          <w:p w:rsidR="00547ED9" w:rsidRPr="000362E6" w:rsidRDefault="00547ED9" w:rsidP="00847BEC">
            <w:pPr>
              <w:pStyle w:val="a3"/>
              <w:widowControl w:val="0"/>
              <w:jc w:val="center"/>
              <w:rPr>
                <w:bCs/>
                <w:sz w:val="24"/>
                <w:lang w:val="uk-UA"/>
              </w:rPr>
            </w:pPr>
            <w:r>
              <w:rPr>
                <w:bCs/>
                <w:sz w:val="24"/>
                <w:lang w:val="uk-UA"/>
              </w:rPr>
              <w:t>10</w:t>
            </w:r>
          </w:p>
        </w:tc>
        <w:tc>
          <w:tcPr>
            <w:tcW w:w="851" w:type="dxa"/>
            <w:shd w:val="clear" w:color="auto" w:fill="auto"/>
          </w:tcPr>
          <w:p w:rsidR="00547ED9" w:rsidRPr="000362E6" w:rsidRDefault="00547ED9" w:rsidP="00847BEC">
            <w:pPr>
              <w:pStyle w:val="a3"/>
              <w:widowControl w:val="0"/>
              <w:jc w:val="center"/>
              <w:rPr>
                <w:bCs/>
                <w:sz w:val="24"/>
                <w:lang w:val="uk-UA"/>
              </w:rPr>
            </w:pPr>
            <w:r>
              <w:rPr>
                <w:bCs/>
                <w:sz w:val="24"/>
                <w:lang w:val="uk-UA"/>
              </w:rPr>
              <w:t>10</w:t>
            </w:r>
          </w:p>
        </w:tc>
        <w:tc>
          <w:tcPr>
            <w:tcW w:w="1014" w:type="dxa"/>
            <w:shd w:val="clear" w:color="auto" w:fill="auto"/>
          </w:tcPr>
          <w:p w:rsidR="00547ED9" w:rsidRPr="000362E6" w:rsidRDefault="00547ED9" w:rsidP="00847BEC">
            <w:pPr>
              <w:pStyle w:val="a3"/>
              <w:widowControl w:val="0"/>
              <w:jc w:val="center"/>
              <w:rPr>
                <w:bCs/>
                <w:sz w:val="24"/>
                <w:lang w:val="uk-UA"/>
              </w:rPr>
            </w:pPr>
            <w:r>
              <w:rPr>
                <w:bCs/>
                <w:sz w:val="24"/>
                <w:lang w:val="uk-UA"/>
              </w:rPr>
              <w:t>10</w:t>
            </w:r>
          </w:p>
          <w:p w:rsidR="00547ED9" w:rsidRPr="000362E6" w:rsidRDefault="00547ED9" w:rsidP="00847BEC">
            <w:pPr>
              <w:pStyle w:val="a3"/>
              <w:widowControl w:val="0"/>
              <w:jc w:val="center"/>
              <w:rPr>
                <w:bCs/>
                <w:sz w:val="24"/>
                <w:lang w:val="uk-UA"/>
              </w:rPr>
            </w:pPr>
          </w:p>
        </w:tc>
        <w:tc>
          <w:tcPr>
            <w:tcW w:w="1085" w:type="dxa"/>
            <w:vAlign w:val="center"/>
          </w:tcPr>
          <w:p w:rsidR="00547ED9" w:rsidRPr="000362E6" w:rsidRDefault="00547ED9" w:rsidP="00847BEC">
            <w:pPr>
              <w:pStyle w:val="a3"/>
              <w:widowControl w:val="0"/>
              <w:jc w:val="right"/>
              <w:rPr>
                <w:bCs/>
                <w:sz w:val="24"/>
                <w:lang w:val="uk-UA"/>
              </w:rPr>
            </w:pPr>
            <w:r>
              <w:rPr>
                <w:bCs/>
                <w:sz w:val="24"/>
                <w:lang w:val="uk-UA"/>
              </w:rPr>
              <w:t>5</w:t>
            </w:r>
            <w:r w:rsidRPr="000362E6">
              <w:rPr>
                <w:bCs/>
                <w:sz w:val="24"/>
                <w:lang w:val="uk-UA"/>
              </w:rPr>
              <w:t>0</w:t>
            </w:r>
          </w:p>
        </w:tc>
      </w:tr>
      <w:tr w:rsidR="00B420AF" w:rsidRPr="000362E6" w:rsidTr="00547ED9">
        <w:trPr>
          <w:trHeight w:val="539"/>
          <w:jc w:val="center"/>
        </w:trPr>
        <w:tc>
          <w:tcPr>
            <w:tcW w:w="3387" w:type="dxa"/>
            <w:shd w:val="clear" w:color="auto" w:fill="auto"/>
          </w:tcPr>
          <w:p w:rsidR="00B420AF" w:rsidRPr="000362E6" w:rsidRDefault="00B420AF" w:rsidP="00847BEC">
            <w:pPr>
              <w:pStyle w:val="a3"/>
              <w:widowControl w:val="0"/>
              <w:rPr>
                <w:bCs/>
                <w:sz w:val="24"/>
                <w:lang w:val="uk-UA"/>
              </w:rPr>
            </w:pPr>
            <w:r>
              <w:rPr>
                <w:bCs/>
                <w:sz w:val="24"/>
                <w:lang w:val="uk-UA"/>
              </w:rPr>
              <w:t>ІНДЗ (п</w:t>
            </w:r>
            <w:r w:rsidRPr="000362E6">
              <w:rPr>
                <w:bCs/>
                <w:sz w:val="24"/>
                <w:lang w:val="uk-UA"/>
              </w:rPr>
              <w:t>ідготовка реферату / доповіді / презентації</w:t>
            </w:r>
            <w:r>
              <w:rPr>
                <w:bCs/>
                <w:sz w:val="24"/>
                <w:lang w:val="uk-UA"/>
              </w:rPr>
              <w:t>)</w:t>
            </w:r>
          </w:p>
        </w:tc>
        <w:tc>
          <w:tcPr>
            <w:tcW w:w="2399" w:type="dxa"/>
            <w:gridSpan w:val="3"/>
            <w:shd w:val="clear" w:color="auto" w:fill="auto"/>
          </w:tcPr>
          <w:p w:rsidR="00B420AF" w:rsidRPr="000362E6" w:rsidRDefault="00B420AF" w:rsidP="00847BEC">
            <w:pPr>
              <w:pStyle w:val="a3"/>
              <w:widowControl w:val="0"/>
              <w:jc w:val="center"/>
              <w:rPr>
                <w:bCs/>
                <w:sz w:val="24"/>
                <w:lang w:val="uk-UA"/>
              </w:rPr>
            </w:pPr>
            <w:r w:rsidRPr="000362E6">
              <w:rPr>
                <w:bCs/>
                <w:sz w:val="24"/>
                <w:lang w:val="uk-UA"/>
              </w:rPr>
              <w:t>20</w:t>
            </w:r>
          </w:p>
        </w:tc>
        <w:tc>
          <w:tcPr>
            <w:tcW w:w="3282" w:type="dxa"/>
            <w:gridSpan w:val="4"/>
            <w:shd w:val="clear" w:color="auto" w:fill="auto"/>
          </w:tcPr>
          <w:p w:rsidR="00B420AF" w:rsidRPr="000362E6" w:rsidRDefault="00B420AF" w:rsidP="00847BEC">
            <w:pPr>
              <w:pStyle w:val="a3"/>
              <w:widowControl w:val="0"/>
              <w:jc w:val="center"/>
              <w:rPr>
                <w:bCs/>
                <w:sz w:val="24"/>
                <w:lang w:val="uk-UA"/>
              </w:rPr>
            </w:pPr>
            <w:r w:rsidRPr="000362E6">
              <w:rPr>
                <w:bCs/>
                <w:sz w:val="24"/>
                <w:lang w:val="uk-UA"/>
              </w:rPr>
              <w:t>20</w:t>
            </w:r>
          </w:p>
        </w:tc>
        <w:tc>
          <w:tcPr>
            <w:tcW w:w="1085" w:type="dxa"/>
            <w:vAlign w:val="center"/>
          </w:tcPr>
          <w:p w:rsidR="00B420AF" w:rsidRPr="000362E6" w:rsidRDefault="00B420AF" w:rsidP="00847BEC">
            <w:pPr>
              <w:pStyle w:val="a3"/>
              <w:widowControl w:val="0"/>
              <w:jc w:val="right"/>
              <w:rPr>
                <w:bCs/>
                <w:sz w:val="24"/>
                <w:lang w:val="uk-UA"/>
              </w:rPr>
            </w:pPr>
            <w:r w:rsidRPr="000362E6">
              <w:rPr>
                <w:bCs/>
                <w:sz w:val="24"/>
                <w:lang w:val="uk-UA"/>
              </w:rPr>
              <w:t>40</w:t>
            </w:r>
          </w:p>
        </w:tc>
      </w:tr>
      <w:tr w:rsidR="00B420AF" w:rsidRPr="000362E6" w:rsidTr="00547ED9">
        <w:trPr>
          <w:trHeight w:val="539"/>
          <w:jc w:val="center"/>
        </w:trPr>
        <w:tc>
          <w:tcPr>
            <w:tcW w:w="3387" w:type="dxa"/>
            <w:shd w:val="clear" w:color="auto" w:fill="auto"/>
          </w:tcPr>
          <w:p w:rsidR="00B420AF" w:rsidRPr="000362E6" w:rsidRDefault="00B420AF" w:rsidP="00847BEC">
            <w:pPr>
              <w:pStyle w:val="a3"/>
              <w:widowControl w:val="0"/>
              <w:rPr>
                <w:bCs/>
                <w:sz w:val="24"/>
                <w:lang w:val="uk-UA"/>
              </w:rPr>
            </w:pPr>
            <w:r>
              <w:rPr>
                <w:bCs/>
                <w:sz w:val="24"/>
                <w:lang w:val="uk-UA"/>
              </w:rPr>
              <w:t>Поточне тестування</w:t>
            </w:r>
          </w:p>
        </w:tc>
        <w:tc>
          <w:tcPr>
            <w:tcW w:w="2399" w:type="dxa"/>
            <w:gridSpan w:val="3"/>
            <w:shd w:val="clear" w:color="auto" w:fill="auto"/>
          </w:tcPr>
          <w:p w:rsidR="00B420AF" w:rsidRPr="000362E6" w:rsidRDefault="00B420AF" w:rsidP="00847BEC">
            <w:pPr>
              <w:pStyle w:val="a3"/>
              <w:widowControl w:val="0"/>
              <w:jc w:val="center"/>
              <w:rPr>
                <w:bCs/>
                <w:sz w:val="24"/>
                <w:lang w:val="uk-UA"/>
              </w:rPr>
            </w:pPr>
            <w:r w:rsidRPr="000362E6">
              <w:rPr>
                <w:bCs/>
                <w:sz w:val="24"/>
                <w:lang w:val="uk-UA"/>
              </w:rPr>
              <w:t>10</w:t>
            </w:r>
          </w:p>
        </w:tc>
        <w:tc>
          <w:tcPr>
            <w:tcW w:w="3282" w:type="dxa"/>
            <w:gridSpan w:val="4"/>
            <w:shd w:val="clear" w:color="auto" w:fill="auto"/>
          </w:tcPr>
          <w:p w:rsidR="00B420AF" w:rsidRPr="000362E6" w:rsidRDefault="00B420AF" w:rsidP="00847BEC">
            <w:pPr>
              <w:pStyle w:val="a3"/>
              <w:widowControl w:val="0"/>
              <w:jc w:val="center"/>
              <w:rPr>
                <w:bCs/>
                <w:sz w:val="24"/>
                <w:lang w:val="en-US"/>
              </w:rPr>
            </w:pPr>
            <w:r w:rsidRPr="000362E6">
              <w:rPr>
                <w:bCs/>
                <w:sz w:val="24"/>
                <w:lang w:val="en-US"/>
              </w:rPr>
              <w:t>10</w:t>
            </w:r>
          </w:p>
        </w:tc>
        <w:tc>
          <w:tcPr>
            <w:tcW w:w="1085" w:type="dxa"/>
            <w:vAlign w:val="center"/>
          </w:tcPr>
          <w:p w:rsidR="00B420AF" w:rsidRPr="000362E6" w:rsidRDefault="00B420AF" w:rsidP="00847BEC">
            <w:pPr>
              <w:pStyle w:val="a3"/>
              <w:widowControl w:val="0"/>
              <w:jc w:val="right"/>
              <w:rPr>
                <w:bCs/>
                <w:sz w:val="24"/>
                <w:lang w:val="uk-UA"/>
              </w:rPr>
            </w:pPr>
            <w:r w:rsidRPr="000362E6">
              <w:rPr>
                <w:bCs/>
                <w:sz w:val="24"/>
                <w:lang w:val="uk-UA"/>
              </w:rPr>
              <w:t>20</w:t>
            </w:r>
          </w:p>
        </w:tc>
      </w:tr>
      <w:tr w:rsidR="00B420AF" w:rsidRPr="000362E6" w:rsidTr="00547ED9">
        <w:trPr>
          <w:trHeight w:val="539"/>
          <w:jc w:val="center"/>
        </w:trPr>
        <w:tc>
          <w:tcPr>
            <w:tcW w:w="3387" w:type="dxa"/>
            <w:shd w:val="clear" w:color="auto" w:fill="auto"/>
          </w:tcPr>
          <w:p w:rsidR="00B420AF" w:rsidRPr="000362E6" w:rsidRDefault="00B420AF" w:rsidP="00847BEC">
            <w:pPr>
              <w:pStyle w:val="a3"/>
              <w:widowControl w:val="0"/>
              <w:rPr>
                <w:bCs/>
                <w:sz w:val="24"/>
                <w:lang w:val="uk-UA"/>
              </w:rPr>
            </w:pPr>
            <w:r w:rsidRPr="000362E6">
              <w:rPr>
                <w:bCs/>
                <w:sz w:val="24"/>
                <w:lang w:val="uk-UA"/>
              </w:rPr>
              <w:t>К</w:t>
            </w:r>
            <w:r>
              <w:rPr>
                <w:bCs/>
                <w:sz w:val="24"/>
                <w:lang w:val="uk-UA"/>
              </w:rPr>
              <w:t>онтрольна робота</w:t>
            </w:r>
          </w:p>
        </w:tc>
        <w:tc>
          <w:tcPr>
            <w:tcW w:w="2399" w:type="dxa"/>
            <w:gridSpan w:val="3"/>
            <w:shd w:val="clear" w:color="auto" w:fill="auto"/>
          </w:tcPr>
          <w:p w:rsidR="00B420AF" w:rsidRPr="000362E6" w:rsidRDefault="00B420AF" w:rsidP="00847BEC">
            <w:pPr>
              <w:pStyle w:val="a3"/>
              <w:widowControl w:val="0"/>
              <w:jc w:val="center"/>
              <w:rPr>
                <w:bCs/>
                <w:sz w:val="24"/>
                <w:lang w:val="en-US"/>
              </w:rPr>
            </w:pPr>
            <w:r>
              <w:rPr>
                <w:bCs/>
                <w:sz w:val="24"/>
                <w:lang w:val="uk-UA"/>
              </w:rPr>
              <w:t>6</w:t>
            </w:r>
            <w:r w:rsidRPr="000362E6">
              <w:rPr>
                <w:bCs/>
                <w:sz w:val="24"/>
                <w:lang w:val="en-US"/>
              </w:rPr>
              <w:t>0</w:t>
            </w:r>
          </w:p>
        </w:tc>
        <w:tc>
          <w:tcPr>
            <w:tcW w:w="3282" w:type="dxa"/>
            <w:gridSpan w:val="4"/>
            <w:shd w:val="clear" w:color="auto" w:fill="auto"/>
          </w:tcPr>
          <w:p w:rsidR="00B420AF" w:rsidRPr="000362E6" w:rsidRDefault="00B420AF" w:rsidP="00847BEC">
            <w:pPr>
              <w:pStyle w:val="a3"/>
              <w:widowControl w:val="0"/>
              <w:jc w:val="center"/>
              <w:rPr>
                <w:bCs/>
                <w:sz w:val="24"/>
                <w:lang w:val="en-US"/>
              </w:rPr>
            </w:pPr>
            <w:r>
              <w:rPr>
                <w:bCs/>
                <w:sz w:val="24"/>
                <w:lang w:val="uk-UA"/>
              </w:rPr>
              <w:t>6</w:t>
            </w:r>
            <w:r w:rsidRPr="000362E6">
              <w:rPr>
                <w:bCs/>
                <w:sz w:val="24"/>
                <w:lang w:val="en-US"/>
              </w:rPr>
              <w:t>0</w:t>
            </w:r>
          </w:p>
        </w:tc>
        <w:tc>
          <w:tcPr>
            <w:tcW w:w="1085" w:type="dxa"/>
            <w:vAlign w:val="center"/>
          </w:tcPr>
          <w:p w:rsidR="00B420AF" w:rsidRPr="000362E6" w:rsidRDefault="00B420AF" w:rsidP="00847BEC">
            <w:pPr>
              <w:pStyle w:val="a3"/>
              <w:widowControl w:val="0"/>
              <w:jc w:val="right"/>
              <w:rPr>
                <w:bCs/>
                <w:sz w:val="24"/>
                <w:lang w:val="uk-UA"/>
              </w:rPr>
            </w:pPr>
            <w:r w:rsidRPr="000362E6">
              <w:rPr>
                <w:bCs/>
                <w:sz w:val="24"/>
                <w:lang w:val="uk-UA"/>
              </w:rPr>
              <w:t>1</w:t>
            </w:r>
            <w:r>
              <w:rPr>
                <w:bCs/>
                <w:sz w:val="24"/>
                <w:lang w:val="uk-UA"/>
              </w:rPr>
              <w:t>2</w:t>
            </w:r>
            <w:r w:rsidRPr="000362E6">
              <w:rPr>
                <w:bCs/>
                <w:sz w:val="24"/>
                <w:lang w:val="uk-UA"/>
              </w:rPr>
              <w:t>0</w:t>
            </w:r>
          </w:p>
        </w:tc>
      </w:tr>
      <w:tr w:rsidR="00B420AF" w:rsidRPr="000362E6" w:rsidTr="00847BEC">
        <w:trPr>
          <w:jc w:val="center"/>
        </w:trPr>
        <w:tc>
          <w:tcPr>
            <w:tcW w:w="3387" w:type="dxa"/>
            <w:shd w:val="clear" w:color="auto" w:fill="auto"/>
          </w:tcPr>
          <w:p w:rsidR="00B420AF" w:rsidRPr="00300F9E" w:rsidRDefault="00B420AF" w:rsidP="00847BEC">
            <w:pPr>
              <w:pStyle w:val="a3"/>
              <w:widowControl w:val="0"/>
              <w:rPr>
                <w:b/>
                <w:bCs/>
                <w:sz w:val="24"/>
                <w:lang w:val="uk-UA"/>
              </w:rPr>
            </w:pPr>
            <w:r>
              <w:rPr>
                <w:b/>
                <w:bCs/>
                <w:sz w:val="24"/>
              </w:rPr>
              <w:t>Разом</w:t>
            </w:r>
          </w:p>
        </w:tc>
        <w:tc>
          <w:tcPr>
            <w:tcW w:w="6766" w:type="dxa"/>
            <w:gridSpan w:val="8"/>
            <w:shd w:val="clear" w:color="auto" w:fill="auto"/>
          </w:tcPr>
          <w:p w:rsidR="00B420AF" w:rsidRPr="000362E6" w:rsidRDefault="00B420AF" w:rsidP="00847BEC">
            <w:pPr>
              <w:pStyle w:val="a3"/>
              <w:widowControl w:val="0"/>
              <w:jc w:val="right"/>
              <w:rPr>
                <w:b/>
                <w:bCs/>
                <w:sz w:val="24"/>
                <w:lang w:val="uk-UA"/>
              </w:rPr>
            </w:pPr>
            <w:r w:rsidRPr="000362E6">
              <w:rPr>
                <w:b/>
                <w:bCs/>
                <w:sz w:val="24"/>
                <w:lang w:val="uk-UA"/>
              </w:rPr>
              <w:t>300</w:t>
            </w:r>
          </w:p>
        </w:tc>
      </w:tr>
      <w:tr w:rsidR="00B420AF" w:rsidRPr="000362E6" w:rsidTr="00847BEC">
        <w:trPr>
          <w:jc w:val="center"/>
        </w:trPr>
        <w:tc>
          <w:tcPr>
            <w:tcW w:w="3387" w:type="dxa"/>
            <w:shd w:val="clear" w:color="auto" w:fill="auto"/>
          </w:tcPr>
          <w:p w:rsidR="00B420AF" w:rsidRPr="000362E6" w:rsidRDefault="00B420AF" w:rsidP="00847BEC">
            <w:pPr>
              <w:pStyle w:val="a3"/>
              <w:widowControl w:val="0"/>
              <w:rPr>
                <w:b/>
                <w:bCs/>
                <w:sz w:val="24"/>
                <w:lang w:val="uk-UA"/>
              </w:rPr>
            </w:pPr>
            <w:r w:rsidRPr="000362E6">
              <w:rPr>
                <w:b/>
                <w:bCs/>
                <w:sz w:val="24"/>
                <w:lang w:val="uk-UA"/>
              </w:rPr>
              <w:t>Середній бал</w:t>
            </w:r>
          </w:p>
        </w:tc>
        <w:tc>
          <w:tcPr>
            <w:tcW w:w="6766" w:type="dxa"/>
            <w:gridSpan w:val="8"/>
            <w:shd w:val="clear" w:color="auto" w:fill="auto"/>
          </w:tcPr>
          <w:p w:rsidR="00B420AF" w:rsidRPr="000362E6" w:rsidRDefault="00B420AF" w:rsidP="00847BEC">
            <w:pPr>
              <w:pStyle w:val="a3"/>
              <w:widowControl w:val="0"/>
              <w:jc w:val="right"/>
              <w:rPr>
                <w:b/>
                <w:bCs/>
                <w:sz w:val="24"/>
              </w:rPr>
            </w:pPr>
            <w:r w:rsidRPr="000362E6">
              <w:rPr>
                <w:b/>
                <w:bCs/>
                <w:sz w:val="24"/>
              </w:rPr>
              <w:t>100</w:t>
            </w:r>
          </w:p>
        </w:tc>
      </w:tr>
    </w:tbl>
    <w:p w:rsidR="00B420AF" w:rsidRDefault="00B420AF" w:rsidP="00B420AF">
      <w:pPr>
        <w:widowControl w:val="0"/>
        <w:rPr>
          <w:b/>
          <w:bCs/>
          <w:szCs w:val="28"/>
          <w:lang w:val="uk-UA"/>
        </w:rPr>
      </w:pPr>
    </w:p>
    <w:p w:rsidR="00B420AF" w:rsidRPr="00D351C3" w:rsidRDefault="00B420AF" w:rsidP="00B420AF">
      <w:pPr>
        <w:widowControl w:val="0"/>
        <w:jc w:val="center"/>
        <w:rPr>
          <w:b/>
          <w:bCs/>
          <w:sz w:val="24"/>
          <w:lang w:val="uk-UA"/>
        </w:rPr>
      </w:pPr>
      <w:r w:rsidRPr="00D351C3">
        <w:rPr>
          <w:b/>
          <w:bCs/>
          <w:sz w:val="24"/>
          <w:lang w:val="uk-UA"/>
        </w:rPr>
        <w:t>Шкала оцінювання: національна та ЄКТС</w:t>
      </w:r>
    </w:p>
    <w:p w:rsidR="00B420AF" w:rsidRPr="00D351C3" w:rsidRDefault="00B420AF" w:rsidP="00B420AF">
      <w:pPr>
        <w:widowControl w:val="0"/>
        <w:rPr>
          <w:b/>
          <w:bCs/>
          <w:sz w:val="24"/>
          <w:lang w:val="uk-UA"/>
        </w:rPr>
      </w:pPr>
    </w:p>
    <w:tbl>
      <w:tblPr>
        <w:tblW w:w="0" w:type="auto"/>
        <w:jc w:val="center"/>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9"/>
        <w:gridCol w:w="1705"/>
        <w:gridCol w:w="2718"/>
        <w:gridCol w:w="3240"/>
      </w:tblGrid>
      <w:tr w:rsidR="00B420AF" w:rsidRPr="00D351C3" w:rsidTr="00847BEC">
        <w:trPr>
          <w:trHeight w:val="420"/>
          <w:jc w:val="center"/>
        </w:trPr>
        <w:tc>
          <w:tcPr>
            <w:tcW w:w="1589" w:type="dxa"/>
            <w:vMerge w:val="restart"/>
            <w:shd w:val="clear" w:color="auto" w:fill="auto"/>
            <w:hideMark/>
          </w:tcPr>
          <w:p w:rsidR="00B420AF" w:rsidRPr="00D351C3" w:rsidRDefault="00B420AF" w:rsidP="00847BEC">
            <w:pPr>
              <w:tabs>
                <w:tab w:val="left" w:pos="2160"/>
                <w:tab w:val="left" w:pos="4800"/>
                <w:tab w:val="left" w:pos="7080"/>
              </w:tabs>
              <w:autoSpaceDE w:val="0"/>
              <w:autoSpaceDN w:val="0"/>
              <w:adjustRightInd w:val="0"/>
              <w:spacing w:before="100"/>
              <w:jc w:val="center"/>
              <w:rPr>
                <w:sz w:val="24"/>
                <w:lang w:val="uk-UA"/>
              </w:rPr>
            </w:pPr>
            <w:r w:rsidRPr="00D351C3">
              <w:rPr>
                <w:sz w:val="24"/>
                <w:lang w:val="uk-UA"/>
              </w:rPr>
              <w:t>ОЦІНКА</w:t>
            </w:r>
          </w:p>
          <w:p w:rsidR="00B420AF" w:rsidRPr="00D351C3" w:rsidRDefault="00B420AF" w:rsidP="00847BEC">
            <w:pPr>
              <w:tabs>
                <w:tab w:val="left" w:pos="2160"/>
                <w:tab w:val="left" w:pos="4800"/>
                <w:tab w:val="left" w:pos="7080"/>
              </w:tabs>
              <w:autoSpaceDE w:val="0"/>
              <w:autoSpaceDN w:val="0"/>
              <w:adjustRightInd w:val="0"/>
              <w:spacing w:before="100"/>
              <w:jc w:val="center"/>
              <w:rPr>
                <w:sz w:val="24"/>
                <w:lang w:val="uk-UA"/>
              </w:rPr>
            </w:pPr>
            <w:r w:rsidRPr="00D351C3">
              <w:rPr>
                <w:sz w:val="24"/>
                <w:lang w:val="uk-UA"/>
              </w:rPr>
              <w:t>ЄКТС</w:t>
            </w:r>
          </w:p>
        </w:tc>
        <w:tc>
          <w:tcPr>
            <w:tcW w:w="1705" w:type="dxa"/>
            <w:vMerge w:val="restart"/>
            <w:shd w:val="clear" w:color="auto" w:fill="auto"/>
            <w:hideMark/>
          </w:tcPr>
          <w:p w:rsidR="00B420AF" w:rsidRPr="00D351C3" w:rsidRDefault="00B420AF" w:rsidP="00847BEC">
            <w:pPr>
              <w:tabs>
                <w:tab w:val="left" w:pos="2160"/>
                <w:tab w:val="left" w:pos="4800"/>
                <w:tab w:val="left" w:pos="7080"/>
              </w:tabs>
              <w:autoSpaceDE w:val="0"/>
              <w:autoSpaceDN w:val="0"/>
              <w:adjustRightInd w:val="0"/>
              <w:spacing w:before="100"/>
              <w:jc w:val="center"/>
              <w:rPr>
                <w:sz w:val="24"/>
                <w:lang w:val="uk-UA"/>
              </w:rPr>
            </w:pPr>
            <w:r w:rsidRPr="00D351C3">
              <w:rPr>
                <w:sz w:val="24"/>
                <w:lang w:val="uk-UA"/>
              </w:rPr>
              <w:t>СУМА БАЛІВ</w:t>
            </w:r>
          </w:p>
        </w:tc>
        <w:tc>
          <w:tcPr>
            <w:tcW w:w="5958" w:type="dxa"/>
            <w:gridSpan w:val="2"/>
            <w:shd w:val="clear" w:color="auto" w:fill="auto"/>
            <w:hideMark/>
          </w:tcPr>
          <w:p w:rsidR="00B420AF" w:rsidRPr="00D351C3" w:rsidRDefault="00B420AF" w:rsidP="00847BEC">
            <w:pPr>
              <w:tabs>
                <w:tab w:val="left" w:pos="2160"/>
                <w:tab w:val="left" w:pos="4800"/>
                <w:tab w:val="left" w:pos="7080"/>
              </w:tabs>
              <w:autoSpaceDE w:val="0"/>
              <w:autoSpaceDN w:val="0"/>
              <w:adjustRightInd w:val="0"/>
              <w:spacing w:before="100"/>
              <w:jc w:val="center"/>
              <w:rPr>
                <w:sz w:val="24"/>
                <w:lang w:val="uk-UA"/>
              </w:rPr>
            </w:pPr>
            <w:r w:rsidRPr="00D351C3">
              <w:rPr>
                <w:sz w:val="24"/>
                <w:lang w:val="uk-UA"/>
              </w:rPr>
              <w:t xml:space="preserve">ОЦІНКА ЗА НАЦІОНАЛЬНОЮ ШКАЛОЮ </w:t>
            </w:r>
          </w:p>
        </w:tc>
      </w:tr>
      <w:tr w:rsidR="00B420AF" w:rsidRPr="00D351C3" w:rsidTr="00847BEC">
        <w:trPr>
          <w:trHeight w:val="131"/>
          <w:jc w:val="center"/>
        </w:trPr>
        <w:tc>
          <w:tcPr>
            <w:tcW w:w="1589" w:type="dxa"/>
            <w:vMerge/>
            <w:shd w:val="clear" w:color="auto" w:fill="auto"/>
            <w:vAlign w:val="center"/>
            <w:hideMark/>
          </w:tcPr>
          <w:p w:rsidR="00B420AF" w:rsidRPr="00D351C3" w:rsidRDefault="00B420AF" w:rsidP="00847BEC">
            <w:pPr>
              <w:rPr>
                <w:sz w:val="24"/>
                <w:lang w:val="uk-UA"/>
              </w:rPr>
            </w:pPr>
          </w:p>
        </w:tc>
        <w:tc>
          <w:tcPr>
            <w:tcW w:w="1705" w:type="dxa"/>
            <w:vMerge/>
            <w:shd w:val="clear" w:color="auto" w:fill="auto"/>
            <w:vAlign w:val="center"/>
            <w:hideMark/>
          </w:tcPr>
          <w:p w:rsidR="00B420AF" w:rsidRPr="00D351C3" w:rsidRDefault="00B420AF" w:rsidP="00847BEC">
            <w:pPr>
              <w:rPr>
                <w:sz w:val="24"/>
                <w:lang w:val="uk-UA"/>
              </w:rPr>
            </w:pPr>
          </w:p>
        </w:tc>
        <w:tc>
          <w:tcPr>
            <w:tcW w:w="2718" w:type="dxa"/>
            <w:shd w:val="clear" w:color="auto" w:fill="auto"/>
            <w:hideMark/>
          </w:tcPr>
          <w:p w:rsidR="00B420AF" w:rsidRPr="00D351C3" w:rsidRDefault="00B420AF" w:rsidP="00847BEC">
            <w:pPr>
              <w:tabs>
                <w:tab w:val="left" w:pos="2160"/>
                <w:tab w:val="left" w:pos="4800"/>
                <w:tab w:val="left" w:pos="7080"/>
              </w:tabs>
              <w:autoSpaceDE w:val="0"/>
              <w:autoSpaceDN w:val="0"/>
              <w:adjustRightInd w:val="0"/>
              <w:spacing w:before="100"/>
              <w:jc w:val="center"/>
              <w:rPr>
                <w:sz w:val="24"/>
                <w:lang w:val="uk-UA"/>
              </w:rPr>
            </w:pPr>
            <w:r w:rsidRPr="00D351C3">
              <w:rPr>
                <w:sz w:val="24"/>
                <w:lang w:val="uk-UA"/>
              </w:rPr>
              <w:t xml:space="preserve">екзамен </w:t>
            </w:r>
          </w:p>
        </w:tc>
        <w:tc>
          <w:tcPr>
            <w:tcW w:w="3240" w:type="dxa"/>
            <w:shd w:val="clear" w:color="auto" w:fill="auto"/>
            <w:hideMark/>
          </w:tcPr>
          <w:p w:rsidR="00B420AF" w:rsidRPr="00D351C3" w:rsidRDefault="00B420AF" w:rsidP="00847BEC">
            <w:pPr>
              <w:tabs>
                <w:tab w:val="left" w:pos="2160"/>
                <w:tab w:val="left" w:pos="4800"/>
                <w:tab w:val="left" w:pos="7080"/>
              </w:tabs>
              <w:autoSpaceDE w:val="0"/>
              <w:autoSpaceDN w:val="0"/>
              <w:adjustRightInd w:val="0"/>
              <w:spacing w:before="100"/>
              <w:jc w:val="center"/>
              <w:rPr>
                <w:sz w:val="24"/>
                <w:lang w:val="uk-UA"/>
              </w:rPr>
            </w:pPr>
            <w:r w:rsidRPr="00D351C3">
              <w:rPr>
                <w:sz w:val="24"/>
                <w:lang w:val="uk-UA"/>
              </w:rPr>
              <w:t>залік</w:t>
            </w:r>
          </w:p>
        </w:tc>
      </w:tr>
      <w:tr w:rsidR="00B420AF" w:rsidRPr="00D351C3" w:rsidTr="00847BEC">
        <w:trPr>
          <w:trHeight w:val="1"/>
          <w:jc w:val="center"/>
        </w:trPr>
        <w:tc>
          <w:tcPr>
            <w:tcW w:w="1589" w:type="dxa"/>
            <w:shd w:val="clear" w:color="auto" w:fill="auto"/>
            <w:hideMark/>
          </w:tcPr>
          <w:p w:rsidR="00B420AF" w:rsidRPr="00D351C3" w:rsidRDefault="00B420AF" w:rsidP="00847BEC">
            <w:pPr>
              <w:tabs>
                <w:tab w:val="left" w:pos="2160"/>
                <w:tab w:val="left" w:pos="4800"/>
                <w:tab w:val="left" w:pos="7080"/>
              </w:tabs>
              <w:autoSpaceDE w:val="0"/>
              <w:autoSpaceDN w:val="0"/>
              <w:adjustRightInd w:val="0"/>
              <w:spacing w:before="100"/>
              <w:jc w:val="center"/>
              <w:rPr>
                <w:sz w:val="24"/>
                <w:lang w:val="uk-UA"/>
              </w:rPr>
            </w:pPr>
            <w:r w:rsidRPr="00D351C3">
              <w:rPr>
                <w:sz w:val="24"/>
                <w:lang w:val="uk-UA"/>
              </w:rPr>
              <w:t>A</w:t>
            </w:r>
          </w:p>
        </w:tc>
        <w:tc>
          <w:tcPr>
            <w:tcW w:w="1705" w:type="dxa"/>
            <w:shd w:val="clear" w:color="auto" w:fill="auto"/>
            <w:hideMark/>
          </w:tcPr>
          <w:p w:rsidR="00B420AF" w:rsidRPr="00D351C3" w:rsidRDefault="00B420AF" w:rsidP="00847BEC">
            <w:pPr>
              <w:tabs>
                <w:tab w:val="left" w:pos="2160"/>
                <w:tab w:val="left" w:pos="4800"/>
                <w:tab w:val="left" w:pos="7080"/>
              </w:tabs>
              <w:autoSpaceDE w:val="0"/>
              <w:autoSpaceDN w:val="0"/>
              <w:adjustRightInd w:val="0"/>
              <w:spacing w:before="100"/>
              <w:jc w:val="center"/>
              <w:rPr>
                <w:sz w:val="24"/>
                <w:lang w:val="uk-UA"/>
              </w:rPr>
            </w:pPr>
            <w:r w:rsidRPr="00D351C3">
              <w:rPr>
                <w:sz w:val="24"/>
                <w:lang w:val="uk-UA"/>
              </w:rPr>
              <w:t>90-100</w:t>
            </w:r>
          </w:p>
        </w:tc>
        <w:tc>
          <w:tcPr>
            <w:tcW w:w="2718" w:type="dxa"/>
            <w:shd w:val="clear" w:color="auto" w:fill="auto"/>
            <w:vAlign w:val="center"/>
            <w:hideMark/>
          </w:tcPr>
          <w:p w:rsidR="00B420AF" w:rsidRPr="00D351C3" w:rsidRDefault="00B420AF" w:rsidP="00847BEC">
            <w:pPr>
              <w:tabs>
                <w:tab w:val="left" w:pos="2160"/>
                <w:tab w:val="left" w:pos="4800"/>
                <w:tab w:val="left" w:pos="7080"/>
              </w:tabs>
              <w:autoSpaceDE w:val="0"/>
              <w:autoSpaceDN w:val="0"/>
              <w:adjustRightInd w:val="0"/>
              <w:spacing w:before="100"/>
              <w:jc w:val="center"/>
              <w:rPr>
                <w:sz w:val="24"/>
                <w:lang w:val="uk-UA"/>
              </w:rPr>
            </w:pPr>
            <w:r w:rsidRPr="00D351C3">
              <w:rPr>
                <w:sz w:val="24"/>
                <w:lang w:val="uk-UA"/>
              </w:rPr>
              <w:t>5 (відмінно)</w:t>
            </w:r>
          </w:p>
        </w:tc>
        <w:tc>
          <w:tcPr>
            <w:tcW w:w="3240" w:type="dxa"/>
            <w:shd w:val="clear" w:color="auto" w:fill="auto"/>
            <w:vAlign w:val="center"/>
            <w:hideMark/>
          </w:tcPr>
          <w:p w:rsidR="00B420AF" w:rsidRPr="00D351C3" w:rsidRDefault="00B420AF" w:rsidP="00847BEC">
            <w:pPr>
              <w:tabs>
                <w:tab w:val="left" w:pos="2160"/>
                <w:tab w:val="left" w:pos="4800"/>
                <w:tab w:val="left" w:pos="7080"/>
              </w:tabs>
              <w:autoSpaceDE w:val="0"/>
              <w:autoSpaceDN w:val="0"/>
              <w:adjustRightInd w:val="0"/>
              <w:spacing w:before="100"/>
              <w:jc w:val="center"/>
              <w:rPr>
                <w:sz w:val="24"/>
                <w:lang w:val="uk-UA"/>
              </w:rPr>
            </w:pPr>
            <w:r w:rsidRPr="00D351C3">
              <w:rPr>
                <w:sz w:val="24"/>
                <w:lang w:val="uk-UA"/>
              </w:rPr>
              <w:t>5/відм./зараховано</w:t>
            </w:r>
          </w:p>
        </w:tc>
      </w:tr>
      <w:tr w:rsidR="00B420AF" w:rsidRPr="00D351C3" w:rsidTr="00847BEC">
        <w:trPr>
          <w:trHeight w:val="276"/>
          <w:jc w:val="center"/>
        </w:trPr>
        <w:tc>
          <w:tcPr>
            <w:tcW w:w="1589" w:type="dxa"/>
            <w:shd w:val="clear" w:color="auto" w:fill="auto"/>
            <w:vAlign w:val="center"/>
            <w:hideMark/>
          </w:tcPr>
          <w:p w:rsidR="00B420AF" w:rsidRPr="00D351C3" w:rsidRDefault="00B420AF" w:rsidP="00847BEC">
            <w:pPr>
              <w:tabs>
                <w:tab w:val="left" w:pos="2160"/>
                <w:tab w:val="left" w:pos="4800"/>
                <w:tab w:val="left" w:pos="7080"/>
              </w:tabs>
              <w:autoSpaceDE w:val="0"/>
              <w:autoSpaceDN w:val="0"/>
              <w:adjustRightInd w:val="0"/>
              <w:spacing w:before="100"/>
              <w:jc w:val="center"/>
              <w:rPr>
                <w:sz w:val="24"/>
                <w:lang w:val="uk-UA"/>
              </w:rPr>
            </w:pPr>
            <w:r w:rsidRPr="00D351C3">
              <w:rPr>
                <w:sz w:val="24"/>
                <w:lang w:val="uk-UA"/>
              </w:rPr>
              <w:t>B</w:t>
            </w:r>
          </w:p>
        </w:tc>
        <w:tc>
          <w:tcPr>
            <w:tcW w:w="1705" w:type="dxa"/>
            <w:shd w:val="clear" w:color="auto" w:fill="auto"/>
            <w:hideMark/>
          </w:tcPr>
          <w:p w:rsidR="00B420AF" w:rsidRPr="00D351C3" w:rsidRDefault="00B420AF" w:rsidP="00847BEC">
            <w:pPr>
              <w:tabs>
                <w:tab w:val="left" w:pos="2160"/>
                <w:tab w:val="left" w:pos="4800"/>
                <w:tab w:val="left" w:pos="7080"/>
              </w:tabs>
              <w:autoSpaceDE w:val="0"/>
              <w:autoSpaceDN w:val="0"/>
              <w:adjustRightInd w:val="0"/>
              <w:spacing w:before="100"/>
              <w:jc w:val="center"/>
              <w:rPr>
                <w:sz w:val="24"/>
                <w:lang w:val="uk-UA"/>
              </w:rPr>
            </w:pPr>
            <w:r w:rsidRPr="00D351C3">
              <w:rPr>
                <w:sz w:val="24"/>
                <w:lang w:val="uk-UA"/>
              </w:rPr>
              <w:t>80-89</w:t>
            </w:r>
          </w:p>
        </w:tc>
        <w:tc>
          <w:tcPr>
            <w:tcW w:w="2718" w:type="dxa"/>
            <w:vMerge w:val="restart"/>
            <w:shd w:val="clear" w:color="auto" w:fill="auto"/>
            <w:vAlign w:val="center"/>
            <w:hideMark/>
          </w:tcPr>
          <w:p w:rsidR="00B420AF" w:rsidRPr="00D351C3" w:rsidRDefault="00B420AF" w:rsidP="00847BEC">
            <w:pPr>
              <w:tabs>
                <w:tab w:val="left" w:pos="2160"/>
                <w:tab w:val="left" w:pos="4800"/>
                <w:tab w:val="left" w:pos="7080"/>
              </w:tabs>
              <w:autoSpaceDE w:val="0"/>
              <w:autoSpaceDN w:val="0"/>
              <w:adjustRightInd w:val="0"/>
              <w:spacing w:before="100"/>
              <w:jc w:val="center"/>
              <w:rPr>
                <w:sz w:val="24"/>
                <w:lang w:val="uk-UA"/>
              </w:rPr>
            </w:pPr>
            <w:r w:rsidRPr="00D351C3">
              <w:rPr>
                <w:sz w:val="24"/>
                <w:lang w:val="uk-UA"/>
              </w:rPr>
              <w:t>4 (добре)</w:t>
            </w:r>
          </w:p>
        </w:tc>
        <w:tc>
          <w:tcPr>
            <w:tcW w:w="3240" w:type="dxa"/>
            <w:vMerge w:val="restart"/>
            <w:shd w:val="clear" w:color="auto" w:fill="auto"/>
            <w:vAlign w:val="center"/>
            <w:hideMark/>
          </w:tcPr>
          <w:p w:rsidR="00B420AF" w:rsidRPr="00D351C3" w:rsidRDefault="00B420AF" w:rsidP="00847BEC">
            <w:pPr>
              <w:tabs>
                <w:tab w:val="left" w:pos="2160"/>
                <w:tab w:val="left" w:pos="4800"/>
                <w:tab w:val="left" w:pos="7080"/>
              </w:tabs>
              <w:autoSpaceDE w:val="0"/>
              <w:autoSpaceDN w:val="0"/>
              <w:adjustRightInd w:val="0"/>
              <w:spacing w:before="100"/>
              <w:jc w:val="center"/>
              <w:rPr>
                <w:sz w:val="24"/>
                <w:lang w:val="uk-UA"/>
              </w:rPr>
            </w:pPr>
            <w:r w:rsidRPr="00D351C3">
              <w:rPr>
                <w:sz w:val="24"/>
                <w:lang w:val="uk-UA"/>
              </w:rPr>
              <w:t>4/добре/ зараховано</w:t>
            </w:r>
          </w:p>
        </w:tc>
      </w:tr>
      <w:tr w:rsidR="00B420AF" w:rsidRPr="00D351C3" w:rsidTr="00847BEC">
        <w:trPr>
          <w:trHeight w:val="1"/>
          <w:jc w:val="center"/>
        </w:trPr>
        <w:tc>
          <w:tcPr>
            <w:tcW w:w="1589" w:type="dxa"/>
            <w:shd w:val="clear" w:color="auto" w:fill="auto"/>
            <w:hideMark/>
          </w:tcPr>
          <w:p w:rsidR="00B420AF" w:rsidRPr="00D351C3" w:rsidRDefault="00B420AF" w:rsidP="00847BEC">
            <w:pPr>
              <w:tabs>
                <w:tab w:val="left" w:pos="2160"/>
                <w:tab w:val="left" w:pos="4800"/>
                <w:tab w:val="left" w:pos="7080"/>
              </w:tabs>
              <w:autoSpaceDE w:val="0"/>
              <w:autoSpaceDN w:val="0"/>
              <w:adjustRightInd w:val="0"/>
              <w:spacing w:before="100"/>
              <w:jc w:val="center"/>
              <w:rPr>
                <w:sz w:val="24"/>
                <w:lang w:val="uk-UA"/>
              </w:rPr>
            </w:pPr>
            <w:r w:rsidRPr="00D351C3">
              <w:rPr>
                <w:sz w:val="24"/>
                <w:lang w:val="uk-UA"/>
              </w:rPr>
              <w:t>C</w:t>
            </w:r>
          </w:p>
        </w:tc>
        <w:tc>
          <w:tcPr>
            <w:tcW w:w="1705" w:type="dxa"/>
            <w:shd w:val="clear" w:color="auto" w:fill="auto"/>
            <w:hideMark/>
          </w:tcPr>
          <w:p w:rsidR="00B420AF" w:rsidRPr="00D351C3" w:rsidRDefault="00B420AF" w:rsidP="00847BEC">
            <w:pPr>
              <w:tabs>
                <w:tab w:val="left" w:pos="2160"/>
                <w:tab w:val="left" w:pos="4800"/>
                <w:tab w:val="left" w:pos="7080"/>
              </w:tabs>
              <w:autoSpaceDE w:val="0"/>
              <w:autoSpaceDN w:val="0"/>
              <w:adjustRightInd w:val="0"/>
              <w:spacing w:before="100"/>
              <w:jc w:val="center"/>
              <w:rPr>
                <w:sz w:val="24"/>
                <w:lang w:val="uk-UA"/>
              </w:rPr>
            </w:pPr>
            <w:r w:rsidRPr="00D351C3">
              <w:rPr>
                <w:sz w:val="24"/>
                <w:lang w:val="uk-UA"/>
              </w:rPr>
              <w:t>65-79</w:t>
            </w:r>
          </w:p>
        </w:tc>
        <w:tc>
          <w:tcPr>
            <w:tcW w:w="5958" w:type="dxa"/>
            <w:vMerge/>
            <w:shd w:val="clear" w:color="auto" w:fill="auto"/>
            <w:vAlign w:val="center"/>
            <w:hideMark/>
          </w:tcPr>
          <w:p w:rsidR="00B420AF" w:rsidRPr="00D351C3" w:rsidRDefault="00B420AF" w:rsidP="00847BEC">
            <w:pPr>
              <w:rPr>
                <w:sz w:val="24"/>
                <w:lang w:val="uk-UA"/>
              </w:rPr>
            </w:pPr>
          </w:p>
        </w:tc>
        <w:tc>
          <w:tcPr>
            <w:tcW w:w="3240" w:type="dxa"/>
            <w:vMerge/>
            <w:shd w:val="clear" w:color="auto" w:fill="auto"/>
            <w:vAlign w:val="center"/>
            <w:hideMark/>
          </w:tcPr>
          <w:p w:rsidR="00B420AF" w:rsidRPr="00D351C3" w:rsidRDefault="00B420AF" w:rsidP="00847BEC">
            <w:pPr>
              <w:rPr>
                <w:sz w:val="24"/>
                <w:lang w:val="uk-UA"/>
              </w:rPr>
            </w:pPr>
          </w:p>
        </w:tc>
      </w:tr>
      <w:tr w:rsidR="00B420AF" w:rsidRPr="00D351C3" w:rsidTr="00847BEC">
        <w:trPr>
          <w:trHeight w:val="1"/>
          <w:jc w:val="center"/>
        </w:trPr>
        <w:tc>
          <w:tcPr>
            <w:tcW w:w="1589" w:type="dxa"/>
            <w:shd w:val="clear" w:color="auto" w:fill="auto"/>
            <w:hideMark/>
          </w:tcPr>
          <w:p w:rsidR="00B420AF" w:rsidRPr="00D351C3" w:rsidRDefault="00B420AF" w:rsidP="00847BEC">
            <w:pPr>
              <w:tabs>
                <w:tab w:val="left" w:pos="2160"/>
                <w:tab w:val="left" w:pos="4800"/>
                <w:tab w:val="left" w:pos="7080"/>
              </w:tabs>
              <w:autoSpaceDE w:val="0"/>
              <w:autoSpaceDN w:val="0"/>
              <w:adjustRightInd w:val="0"/>
              <w:spacing w:before="100"/>
              <w:jc w:val="center"/>
              <w:rPr>
                <w:sz w:val="24"/>
                <w:lang w:val="uk-UA"/>
              </w:rPr>
            </w:pPr>
            <w:r w:rsidRPr="00D351C3">
              <w:rPr>
                <w:sz w:val="24"/>
                <w:lang w:val="uk-UA"/>
              </w:rPr>
              <w:t>D</w:t>
            </w:r>
          </w:p>
        </w:tc>
        <w:tc>
          <w:tcPr>
            <w:tcW w:w="1705" w:type="dxa"/>
            <w:shd w:val="clear" w:color="auto" w:fill="auto"/>
            <w:hideMark/>
          </w:tcPr>
          <w:p w:rsidR="00B420AF" w:rsidRPr="00D351C3" w:rsidRDefault="00B420AF" w:rsidP="00847BEC">
            <w:pPr>
              <w:tabs>
                <w:tab w:val="left" w:pos="2160"/>
                <w:tab w:val="left" w:pos="4800"/>
                <w:tab w:val="left" w:pos="7080"/>
              </w:tabs>
              <w:autoSpaceDE w:val="0"/>
              <w:autoSpaceDN w:val="0"/>
              <w:adjustRightInd w:val="0"/>
              <w:spacing w:before="100"/>
              <w:jc w:val="center"/>
              <w:rPr>
                <w:sz w:val="24"/>
                <w:lang w:val="uk-UA"/>
              </w:rPr>
            </w:pPr>
            <w:r w:rsidRPr="00D351C3">
              <w:rPr>
                <w:sz w:val="24"/>
                <w:lang w:val="uk-UA"/>
              </w:rPr>
              <w:t>55-64</w:t>
            </w:r>
          </w:p>
        </w:tc>
        <w:tc>
          <w:tcPr>
            <w:tcW w:w="2718" w:type="dxa"/>
            <w:vMerge w:val="restart"/>
            <w:shd w:val="clear" w:color="auto" w:fill="auto"/>
            <w:vAlign w:val="center"/>
            <w:hideMark/>
          </w:tcPr>
          <w:p w:rsidR="00B420AF" w:rsidRPr="00D351C3" w:rsidRDefault="00B420AF" w:rsidP="00847BEC">
            <w:pPr>
              <w:tabs>
                <w:tab w:val="left" w:pos="2160"/>
                <w:tab w:val="left" w:pos="4800"/>
                <w:tab w:val="left" w:pos="7080"/>
              </w:tabs>
              <w:autoSpaceDE w:val="0"/>
              <w:autoSpaceDN w:val="0"/>
              <w:adjustRightInd w:val="0"/>
              <w:spacing w:before="100"/>
              <w:jc w:val="center"/>
              <w:rPr>
                <w:sz w:val="24"/>
                <w:lang w:val="uk-UA"/>
              </w:rPr>
            </w:pPr>
            <w:r w:rsidRPr="00D351C3">
              <w:rPr>
                <w:sz w:val="24"/>
                <w:lang w:val="uk-UA"/>
              </w:rPr>
              <w:t>3 (задовільно)</w:t>
            </w:r>
          </w:p>
        </w:tc>
        <w:tc>
          <w:tcPr>
            <w:tcW w:w="3240" w:type="dxa"/>
            <w:vMerge w:val="restart"/>
            <w:shd w:val="clear" w:color="auto" w:fill="auto"/>
            <w:vAlign w:val="center"/>
            <w:hideMark/>
          </w:tcPr>
          <w:p w:rsidR="00B420AF" w:rsidRPr="00D351C3" w:rsidRDefault="00B420AF" w:rsidP="00847BEC">
            <w:pPr>
              <w:tabs>
                <w:tab w:val="left" w:pos="2160"/>
                <w:tab w:val="left" w:pos="4800"/>
                <w:tab w:val="left" w:pos="7080"/>
              </w:tabs>
              <w:autoSpaceDE w:val="0"/>
              <w:autoSpaceDN w:val="0"/>
              <w:adjustRightInd w:val="0"/>
              <w:spacing w:before="100"/>
              <w:jc w:val="center"/>
              <w:rPr>
                <w:sz w:val="24"/>
                <w:lang w:val="uk-UA"/>
              </w:rPr>
            </w:pPr>
            <w:r w:rsidRPr="00D351C3">
              <w:rPr>
                <w:sz w:val="24"/>
                <w:lang w:val="uk-UA"/>
              </w:rPr>
              <w:t>3/задов./ зараховано</w:t>
            </w:r>
          </w:p>
        </w:tc>
      </w:tr>
      <w:tr w:rsidR="00B420AF" w:rsidRPr="00D351C3" w:rsidTr="00847BEC">
        <w:trPr>
          <w:trHeight w:val="1"/>
          <w:jc w:val="center"/>
        </w:trPr>
        <w:tc>
          <w:tcPr>
            <w:tcW w:w="1589" w:type="dxa"/>
            <w:shd w:val="clear" w:color="auto" w:fill="auto"/>
            <w:hideMark/>
          </w:tcPr>
          <w:p w:rsidR="00B420AF" w:rsidRPr="00D351C3" w:rsidRDefault="00B420AF" w:rsidP="00847BEC">
            <w:pPr>
              <w:tabs>
                <w:tab w:val="left" w:pos="2160"/>
                <w:tab w:val="left" w:pos="4800"/>
                <w:tab w:val="left" w:pos="7080"/>
              </w:tabs>
              <w:autoSpaceDE w:val="0"/>
              <w:autoSpaceDN w:val="0"/>
              <w:adjustRightInd w:val="0"/>
              <w:spacing w:before="100"/>
              <w:jc w:val="center"/>
              <w:rPr>
                <w:sz w:val="24"/>
                <w:lang w:val="uk-UA"/>
              </w:rPr>
            </w:pPr>
            <w:r w:rsidRPr="00D351C3">
              <w:rPr>
                <w:sz w:val="24"/>
                <w:lang w:val="uk-UA"/>
              </w:rPr>
              <w:t>E</w:t>
            </w:r>
          </w:p>
        </w:tc>
        <w:tc>
          <w:tcPr>
            <w:tcW w:w="1705" w:type="dxa"/>
            <w:shd w:val="clear" w:color="auto" w:fill="auto"/>
            <w:hideMark/>
          </w:tcPr>
          <w:p w:rsidR="00B420AF" w:rsidRPr="00D351C3" w:rsidRDefault="00B420AF" w:rsidP="00847BEC">
            <w:pPr>
              <w:tabs>
                <w:tab w:val="left" w:pos="2160"/>
                <w:tab w:val="left" w:pos="4800"/>
                <w:tab w:val="left" w:pos="7080"/>
              </w:tabs>
              <w:autoSpaceDE w:val="0"/>
              <w:autoSpaceDN w:val="0"/>
              <w:adjustRightInd w:val="0"/>
              <w:spacing w:before="100"/>
              <w:jc w:val="center"/>
              <w:rPr>
                <w:sz w:val="24"/>
                <w:lang w:val="uk-UA"/>
              </w:rPr>
            </w:pPr>
            <w:r w:rsidRPr="00D351C3">
              <w:rPr>
                <w:sz w:val="24"/>
                <w:lang w:val="uk-UA"/>
              </w:rPr>
              <w:t>50-54</w:t>
            </w:r>
          </w:p>
        </w:tc>
        <w:tc>
          <w:tcPr>
            <w:tcW w:w="5958" w:type="dxa"/>
            <w:vMerge/>
            <w:shd w:val="clear" w:color="auto" w:fill="auto"/>
            <w:vAlign w:val="center"/>
            <w:hideMark/>
          </w:tcPr>
          <w:p w:rsidR="00B420AF" w:rsidRPr="00D351C3" w:rsidRDefault="00B420AF" w:rsidP="00847BEC">
            <w:pPr>
              <w:rPr>
                <w:sz w:val="24"/>
                <w:lang w:val="uk-UA"/>
              </w:rPr>
            </w:pPr>
          </w:p>
        </w:tc>
        <w:tc>
          <w:tcPr>
            <w:tcW w:w="3240" w:type="dxa"/>
            <w:vMerge/>
            <w:shd w:val="clear" w:color="auto" w:fill="auto"/>
            <w:vAlign w:val="center"/>
            <w:hideMark/>
          </w:tcPr>
          <w:p w:rsidR="00B420AF" w:rsidRPr="00D351C3" w:rsidRDefault="00B420AF" w:rsidP="00847BEC">
            <w:pPr>
              <w:rPr>
                <w:sz w:val="24"/>
                <w:lang w:val="uk-UA"/>
              </w:rPr>
            </w:pPr>
          </w:p>
        </w:tc>
      </w:tr>
      <w:tr w:rsidR="00B420AF" w:rsidRPr="00D351C3" w:rsidTr="00847BEC">
        <w:trPr>
          <w:trHeight w:val="1"/>
          <w:jc w:val="center"/>
        </w:trPr>
        <w:tc>
          <w:tcPr>
            <w:tcW w:w="1589" w:type="dxa"/>
            <w:shd w:val="clear" w:color="auto" w:fill="auto"/>
            <w:hideMark/>
          </w:tcPr>
          <w:p w:rsidR="00B420AF" w:rsidRPr="00D351C3" w:rsidRDefault="00B420AF" w:rsidP="00847BEC">
            <w:pPr>
              <w:tabs>
                <w:tab w:val="left" w:pos="2160"/>
                <w:tab w:val="left" w:pos="4800"/>
                <w:tab w:val="left" w:pos="7080"/>
              </w:tabs>
              <w:autoSpaceDE w:val="0"/>
              <w:autoSpaceDN w:val="0"/>
              <w:adjustRightInd w:val="0"/>
              <w:spacing w:before="100"/>
              <w:jc w:val="center"/>
              <w:rPr>
                <w:sz w:val="24"/>
                <w:lang w:val="uk-UA"/>
              </w:rPr>
            </w:pPr>
            <w:r w:rsidRPr="00D351C3">
              <w:rPr>
                <w:sz w:val="24"/>
                <w:lang w:val="uk-UA"/>
              </w:rPr>
              <w:t>FX</w:t>
            </w:r>
          </w:p>
        </w:tc>
        <w:tc>
          <w:tcPr>
            <w:tcW w:w="1705" w:type="dxa"/>
            <w:shd w:val="clear" w:color="auto" w:fill="auto"/>
            <w:hideMark/>
          </w:tcPr>
          <w:p w:rsidR="00B420AF" w:rsidRPr="00D351C3" w:rsidRDefault="00B420AF" w:rsidP="00847BEC">
            <w:pPr>
              <w:tabs>
                <w:tab w:val="left" w:pos="2160"/>
                <w:tab w:val="left" w:pos="4800"/>
                <w:tab w:val="left" w:pos="7080"/>
              </w:tabs>
              <w:autoSpaceDE w:val="0"/>
              <w:autoSpaceDN w:val="0"/>
              <w:adjustRightInd w:val="0"/>
              <w:spacing w:before="100"/>
              <w:jc w:val="center"/>
              <w:rPr>
                <w:sz w:val="24"/>
                <w:lang w:val="uk-UA"/>
              </w:rPr>
            </w:pPr>
            <w:r w:rsidRPr="00D351C3">
              <w:rPr>
                <w:sz w:val="24"/>
                <w:lang w:val="uk-UA"/>
              </w:rPr>
              <w:t>35-49</w:t>
            </w:r>
          </w:p>
        </w:tc>
        <w:tc>
          <w:tcPr>
            <w:tcW w:w="2718" w:type="dxa"/>
            <w:shd w:val="clear" w:color="auto" w:fill="auto"/>
            <w:vAlign w:val="center"/>
            <w:hideMark/>
          </w:tcPr>
          <w:p w:rsidR="00B420AF" w:rsidRPr="00D351C3" w:rsidRDefault="00B420AF" w:rsidP="00847BEC">
            <w:pPr>
              <w:tabs>
                <w:tab w:val="left" w:pos="2160"/>
                <w:tab w:val="left" w:pos="4800"/>
                <w:tab w:val="left" w:pos="7080"/>
              </w:tabs>
              <w:autoSpaceDE w:val="0"/>
              <w:autoSpaceDN w:val="0"/>
              <w:adjustRightInd w:val="0"/>
              <w:spacing w:before="100"/>
              <w:jc w:val="center"/>
              <w:rPr>
                <w:sz w:val="24"/>
                <w:lang w:val="uk-UA"/>
              </w:rPr>
            </w:pPr>
            <w:r w:rsidRPr="00D351C3">
              <w:rPr>
                <w:sz w:val="24"/>
                <w:lang w:val="uk-UA"/>
              </w:rPr>
              <w:t>2 (незадовільно) </w:t>
            </w:r>
          </w:p>
        </w:tc>
        <w:tc>
          <w:tcPr>
            <w:tcW w:w="3240" w:type="dxa"/>
            <w:shd w:val="clear" w:color="auto" w:fill="auto"/>
            <w:vAlign w:val="center"/>
            <w:hideMark/>
          </w:tcPr>
          <w:p w:rsidR="00B420AF" w:rsidRPr="00D351C3" w:rsidRDefault="00B420AF" w:rsidP="00847BEC">
            <w:pPr>
              <w:tabs>
                <w:tab w:val="left" w:pos="2160"/>
                <w:tab w:val="left" w:pos="4800"/>
                <w:tab w:val="left" w:pos="7080"/>
              </w:tabs>
              <w:autoSpaceDE w:val="0"/>
              <w:autoSpaceDN w:val="0"/>
              <w:adjustRightInd w:val="0"/>
              <w:spacing w:before="100"/>
              <w:jc w:val="center"/>
              <w:rPr>
                <w:sz w:val="24"/>
                <w:lang w:val="uk-UA"/>
              </w:rPr>
            </w:pPr>
            <w:r w:rsidRPr="00D351C3">
              <w:rPr>
                <w:sz w:val="24"/>
                <w:lang w:val="uk-UA"/>
              </w:rPr>
              <w:t>незараховано</w:t>
            </w:r>
          </w:p>
        </w:tc>
      </w:tr>
    </w:tbl>
    <w:p w:rsidR="00B420AF" w:rsidRPr="00D351C3" w:rsidRDefault="00B420AF" w:rsidP="00B420AF">
      <w:pPr>
        <w:widowControl w:val="0"/>
        <w:rPr>
          <w:b/>
          <w:bCs/>
          <w:sz w:val="24"/>
          <w:lang w:val="uk-UA"/>
        </w:rPr>
      </w:pPr>
    </w:p>
    <w:p w:rsidR="00547ED9" w:rsidRDefault="00B420AF" w:rsidP="00547ED9">
      <w:pPr>
        <w:widowControl w:val="0"/>
        <w:jc w:val="center"/>
        <w:rPr>
          <w:b/>
          <w:szCs w:val="28"/>
          <w:lang w:val="en-US"/>
        </w:rPr>
      </w:pPr>
      <w:r>
        <w:rPr>
          <w:b/>
          <w:sz w:val="24"/>
          <w:lang w:val="uk-UA"/>
        </w:rPr>
        <w:t>11</w:t>
      </w:r>
      <w:r w:rsidRPr="00D351C3">
        <w:rPr>
          <w:b/>
          <w:sz w:val="24"/>
          <w:lang w:val="uk-UA"/>
        </w:rPr>
        <w:t>.  </w:t>
      </w:r>
      <w:r w:rsidR="00547ED9" w:rsidRPr="00830B4C">
        <w:rPr>
          <w:b/>
          <w:szCs w:val="28"/>
          <w:lang w:val="uk-UA"/>
        </w:rPr>
        <w:t>Методичне забезпечення</w:t>
      </w:r>
    </w:p>
    <w:p w:rsidR="00547ED9" w:rsidRPr="00E6239B" w:rsidRDefault="00547ED9" w:rsidP="00547ED9">
      <w:pPr>
        <w:widowControl w:val="0"/>
        <w:jc w:val="center"/>
        <w:rPr>
          <w:sz w:val="27"/>
          <w:szCs w:val="27"/>
          <w:lang w:val="uk-UA"/>
        </w:rPr>
      </w:pPr>
    </w:p>
    <w:p w:rsidR="00547ED9" w:rsidRPr="00E6239B" w:rsidRDefault="00B420AF" w:rsidP="00547ED9">
      <w:pPr>
        <w:widowControl w:val="0"/>
        <w:ind w:firstLine="567"/>
        <w:jc w:val="both"/>
        <w:rPr>
          <w:sz w:val="27"/>
          <w:szCs w:val="27"/>
          <w:lang w:val="uk-UA"/>
        </w:rPr>
      </w:pPr>
      <w:r w:rsidRPr="00E6239B">
        <w:rPr>
          <w:sz w:val="27"/>
          <w:szCs w:val="27"/>
          <w:lang w:val="uk-UA"/>
        </w:rPr>
        <w:t>.</w:t>
      </w:r>
      <w:r w:rsidR="00547ED9" w:rsidRPr="00547ED9">
        <w:rPr>
          <w:sz w:val="27"/>
          <w:szCs w:val="27"/>
          <w:lang w:val="uk-UA"/>
        </w:rPr>
        <w:t xml:space="preserve"> </w:t>
      </w:r>
      <w:r w:rsidR="00547ED9" w:rsidRPr="00E6239B">
        <w:rPr>
          <w:sz w:val="27"/>
          <w:szCs w:val="27"/>
          <w:lang w:val="uk-UA"/>
        </w:rPr>
        <w:t>Методичне забезпечення навчальної дисципліни включає:</w:t>
      </w:r>
    </w:p>
    <w:p w:rsidR="00547ED9" w:rsidRPr="00E6239B" w:rsidRDefault="00547ED9" w:rsidP="00547ED9">
      <w:pPr>
        <w:pStyle w:val="Default"/>
        <w:widowControl w:val="0"/>
        <w:spacing w:line="276" w:lineRule="auto"/>
        <w:jc w:val="both"/>
        <w:rPr>
          <w:sz w:val="27"/>
          <w:szCs w:val="27"/>
          <w:lang w:val="uk-UA"/>
        </w:rPr>
      </w:pPr>
      <w:r w:rsidRPr="00E6239B">
        <w:rPr>
          <w:sz w:val="27"/>
          <w:szCs w:val="27"/>
          <w:lang w:val="uk-UA"/>
        </w:rPr>
        <w:t>1. Навчально-методичний комплекс дисципліни.</w:t>
      </w:r>
    </w:p>
    <w:p w:rsidR="00547ED9" w:rsidRPr="00E6239B" w:rsidRDefault="00547ED9" w:rsidP="00547ED9">
      <w:pPr>
        <w:pStyle w:val="Default"/>
        <w:widowControl w:val="0"/>
        <w:spacing w:line="276" w:lineRule="auto"/>
        <w:jc w:val="both"/>
        <w:rPr>
          <w:sz w:val="27"/>
          <w:szCs w:val="27"/>
          <w:lang w:val="uk-UA"/>
        </w:rPr>
      </w:pPr>
      <w:r w:rsidRPr="00E6239B">
        <w:rPr>
          <w:sz w:val="27"/>
          <w:szCs w:val="27"/>
          <w:lang w:val="uk-UA"/>
        </w:rPr>
        <w:t>2. Методичні вказівки до семінарських занять (плани занять).</w:t>
      </w:r>
    </w:p>
    <w:p w:rsidR="00547ED9" w:rsidRPr="00E6239B" w:rsidRDefault="00547ED9" w:rsidP="00547ED9">
      <w:pPr>
        <w:pStyle w:val="Default"/>
        <w:widowControl w:val="0"/>
        <w:spacing w:line="276" w:lineRule="auto"/>
        <w:rPr>
          <w:sz w:val="27"/>
          <w:szCs w:val="27"/>
          <w:lang w:val="uk-UA"/>
        </w:rPr>
      </w:pPr>
      <w:r w:rsidRPr="00E6239B">
        <w:rPr>
          <w:sz w:val="27"/>
          <w:szCs w:val="27"/>
          <w:lang w:val="uk-UA"/>
        </w:rPr>
        <w:t>3. Методичні вказівки до самостійної роботи студента.</w:t>
      </w:r>
    </w:p>
    <w:p w:rsidR="00547ED9" w:rsidRPr="00E6239B" w:rsidRDefault="00547ED9" w:rsidP="00547ED9">
      <w:pPr>
        <w:pStyle w:val="Default"/>
        <w:widowControl w:val="0"/>
        <w:spacing w:line="276" w:lineRule="auto"/>
        <w:rPr>
          <w:sz w:val="27"/>
          <w:szCs w:val="27"/>
          <w:lang w:val="uk-UA"/>
        </w:rPr>
      </w:pPr>
      <w:r w:rsidRPr="00E6239B">
        <w:rPr>
          <w:sz w:val="27"/>
          <w:szCs w:val="27"/>
          <w:lang w:val="uk-UA"/>
        </w:rPr>
        <w:lastRenderedPageBreak/>
        <w:t xml:space="preserve">4. Методичні вказівки до виконання індивідуальної роботи студента. </w:t>
      </w:r>
    </w:p>
    <w:p w:rsidR="00547ED9" w:rsidRPr="00E6239B" w:rsidRDefault="00547ED9" w:rsidP="00547ED9">
      <w:pPr>
        <w:pStyle w:val="Default"/>
        <w:widowControl w:val="0"/>
        <w:spacing w:line="276" w:lineRule="auto"/>
        <w:rPr>
          <w:sz w:val="27"/>
          <w:szCs w:val="27"/>
          <w:lang w:val="uk-UA"/>
        </w:rPr>
      </w:pPr>
      <w:r w:rsidRPr="00E6239B">
        <w:rPr>
          <w:sz w:val="27"/>
          <w:szCs w:val="27"/>
          <w:lang w:val="uk-UA"/>
        </w:rPr>
        <w:t xml:space="preserve">5. Варіанти контрольних робіт. </w:t>
      </w:r>
    </w:p>
    <w:p w:rsidR="00B420AF" w:rsidRPr="00E6239B" w:rsidRDefault="00547ED9" w:rsidP="00547ED9">
      <w:pPr>
        <w:pStyle w:val="Default"/>
        <w:widowControl w:val="0"/>
        <w:spacing w:line="276" w:lineRule="auto"/>
        <w:jc w:val="both"/>
        <w:rPr>
          <w:sz w:val="27"/>
          <w:szCs w:val="27"/>
          <w:lang w:val="uk-UA"/>
        </w:rPr>
      </w:pPr>
      <w:r w:rsidRPr="00E6239B">
        <w:rPr>
          <w:sz w:val="27"/>
          <w:szCs w:val="27"/>
          <w:lang w:val="uk-UA"/>
        </w:rPr>
        <w:t xml:space="preserve">6. Перелік питань </w:t>
      </w:r>
      <w:r>
        <w:rPr>
          <w:sz w:val="27"/>
          <w:szCs w:val="27"/>
          <w:lang w:val="uk-UA"/>
        </w:rPr>
        <w:t>підсумкового контролю знань</w:t>
      </w:r>
    </w:p>
    <w:p w:rsidR="00B420AF" w:rsidRDefault="00B420AF" w:rsidP="006E34E8">
      <w:pPr>
        <w:jc w:val="center"/>
        <w:rPr>
          <w:b/>
          <w:szCs w:val="28"/>
          <w:lang w:val="uk-UA"/>
        </w:rPr>
      </w:pPr>
    </w:p>
    <w:p w:rsidR="00547ED9" w:rsidRPr="00547ED9" w:rsidRDefault="00547ED9" w:rsidP="00547ED9">
      <w:pPr>
        <w:tabs>
          <w:tab w:val="left" w:pos="851"/>
        </w:tabs>
        <w:spacing w:line="360" w:lineRule="auto"/>
        <w:ind w:left="540"/>
        <w:jc w:val="center"/>
      </w:pPr>
      <w:r>
        <w:rPr>
          <w:b/>
          <w:szCs w:val="28"/>
          <w:lang w:val="uk-UA"/>
        </w:rPr>
        <w:t xml:space="preserve">12. </w:t>
      </w:r>
      <w:r w:rsidRPr="00830B4C">
        <w:rPr>
          <w:b/>
          <w:szCs w:val="28"/>
          <w:lang w:val="uk-UA"/>
        </w:rPr>
        <w:t>Рекомендована література</w:t>
      </w:r>
    </w:p>
    <w:p w:rsidR="00547ED9" w:rsidRDefault="00547ED9" w:rsidP="00547ED9">
      <w:pPr>
        <w:pStyle w:val="a5"/>
        <w:shd w:val="clear" w:color="auto" w:fill="FFFFFF"/>
        <w:ind w:left="1069"/>
        <w:jc w:val="center"/>
        <w:rPr>
          <w:b/>
          <w:bCs/>
          <w:spacing w:val="-6"/>
          <w:sz w:val="28"/>
          <w:szCs w:val="28"/>
        </w:rPr>
      </w:pPr>
      <w:r w:rsidRPr="00384C0B">
        <w:rPr>
          <w:b/>
          <w:bCs/>
          <w:spacing w:val="-6"/>
          <w:sz w:val="28"/>
          <w:szCs w:val="28"/>
        </w:rPr>
        <w:t>Базова</w:t>
      </w:r>
    </w:p>
    <w:p w:rsidR="00547ED9" w:rsidRPr="008B2182" w:rsidRDefault="00547ED9" w:rsidP="00547ED9">
      <w:pPr>
        <w:numPr>
          <w:ilvl w:val="0"/>
          <w:numId w:val="52"/>
        </w:numPr>
        <w:tabs>
          <w:tab w:val="clear" w:pos="900"/>
          <w:tab w:val="num" w:pos="0"/>
          <w:tab w:val="left" w:pos="851"/>
        </w:tabs>
        <w:ind w:left="142" w:firstLine="398"/>
        <w:jc w:val="both"/>
      </w:pPr>
      <w:r>
        <w:t xml:space="preserve">Здесенко А.П. Конфліктологія: навч. </w:t>
      </w:r>
      <w:proofErr w:type="gramStart"/>
      <w:r>
        <w:t>пос</w:t>
      </w:r>
      <w:proofErr w:type="gramEnd"/>
      <w:r>
        <w:t>ібник / А.П. Здесенко– Донецьк, 1999.</w:t>
      </w:r>
    </w:p>
    <w:p w:rsidR="00547ED9" w:rsidRPr="00615410" w:rsidRDefault="00547ED9" w:rsidP="00547ED9">
      <w:pPr>
        <w:numPr>
          <w:ilvl w:val="0"/>
          <w:numId w:val="52"/>
        </w:numPr>
        <w:tabs>
          <w:tab w:val="clear" w:pos="900"/>
          <w:tab w:val="num" w:pos="0"/>
          <w:tab w:val="left" w:pos="851"/>
        </w:tabs>
        <w:ind w:left="142" w:firstLine="398"/>
        <w:jc w:val="both"/>
      </w:pPr>
      <w:r>
        <w:t>Фишер Р., Юри У. Путь к согласию, или переговоры без поражения: Пер. с англ. / Р. Фишер, У. Юри. - М.: Наука, 1990.</w:t>
      </w:r>
    </w:p>
    <w:p w:rsidR="00547ED9" w:rsidRDefault="00547ED9" w:rsidP="00547ED9">
      <w:pPr>
        <w:numPr>
          <w:ilvl w:val="0"/>
          <w:numId w:val="52"/>
        </w:numPr>
        <w:tabs>
          <w:tab w:val="clear" w:pos="900"/>
          <w:tab w:val="num" w:pos="0"/>
          <w:tab w:val="left" w:pos="851"/>
        </w:tabs>
        <w:ind w:left="142" w:firstLine="398"/>
        <w:jc w:val="both"/>
      </w:pPr>
      <w:r>
        <w:t xml:space="preserve">Фишер Р., Эртель Д. </w:t>
      </w:r>
      <w:r w:rsidRPr="00510C4F">
        <w:t>Подготовка к переговорам</w:t>
      </w:r>
      <w:r>
        <w:t xml:space="preserve"> / Р. Фишер, Д. Эртель. - М.: Филинъ, 1996.</w:t>
      </w:r>
    </w:p>
    <w:p w:rsidR="00547ED9" w:rsidRPr="005E2318" w:rsidRDefault="00547ED9" w:rsidP="00547ED9">
      <w:pPr>
        <w:numPr>
          <w:ilvl w:val="0"/>
          <w:numId w:val="52"/>
        </w:numPr>
        <w:tabs>
          <w:tab w:val="clear" w:pos="900"/>
          <w:tab w:val="num" w:pos="0"/>
          <w:tab w:val="left" w:pos="851"/>
        </w:tabs>
        <w:ind w:left="142" w:firstLine="398"/>
        <w:jc w:val="both"/>
      </w:pPr>
      <w:r>
        <w:rPr>
          <w:szCs w:val="28"/>
        </w:rPr>
        <w:t xml:space="preserve">Шергін С.О. Політологія міжнародних відносин: навч. </w:t>
      </w:r>
      <w:proofErr w:type="gramStart"/>
      <w:r>
        <w:rPr>
          <w:szCs w:val="28"/>
        </w:rPr>
        <w:t>пос</w:t>
      </w:r>
      <w:proofErr w:type="gramEnd"/>
      <w:r>
        <w:rPr>
          <w:szCs w:val="28"/>
        </w:rPr>
        <w:t>ібник / С.О. Шергін. – К.: Дипломатична академія України при МЗС України, 2013. – 204 с.</w:t>
      </w:r>
    </w:p>
    <w:p w:rsidR="00547ED9" w:rsidRPr="00A66E1F" w:rsidRDefault="00547ED9" w:rsidP="00547ED9">
      <w:pPr>
        <w:numPr>
          <w:ilvl w:val="0"/>
          <w:numId w:val="52"/>
        </w:numPr>
        <w:tabs>
          <w:tab w:val="clear" w:pos="900"/>
          <w:tab w:val="num" w:pos="0"/>
          <w:tab w:val="left" w:pos="1080"/>
          <w:tab w:val="left" w:pos="1276"/>
        </w:tabs>
        <w:ind w:left="142" w:firstLine="425"/>
        <w:jc w:val="both"/>
        <w:rPr>
          <w:lang w:val="en-US"/>
        </w:rPr>
      </w:pPr>
      <w:r>
        <w:rPr>
          <w:lang w:val="en-US"/>
        </w:rPr>
        <w:t>Berridge G.R. Talking to the Enemy: How States without Diplomatic Relations Communicate</w:t>
      </w:r>
      <w:r w:rsidRPr="00547ED9">
        <w:rPr>
          <w:lang w:val="en-US"/>
        </w:rPr>
        <w:t xml:space="preserve"> / </w:t>
      </w:r>
      <w:r>
        <w:rPr>
          <w:lang w:val="en-US"/>
        </w:rPr>
        <w:t>G.R.</w:t>
      </w:r>
      <w:r w:rsidRPr="00547ED9">
        <w:rPr>
          <w:lang w:val="en-US"/>
        </w:rPr>
        <w:t> </w:t>
      </w:r>
      <w:r>
        <w:rPr>
          <w:lang w:val="en-US"/>
        </w:rPr>
        <w:t>Berridge. – N.Y.: St Martin’s Press Inc. – 1994</w:t>
      </w:r>
      <w:r w:rsidRPr="00547ED9">
        <w:rPr>
          <w:lang w:val="en-US"/>
        </w:rPr>
        <w:t>.</w:t>
      </w:r>
    </w:p>
    <w:p w:rsidR="00547ED9" w:rsidRDefault="00547ED9" w:rsidP="00547ED9">
      <w:pPr>
        <w:numPr>
          <w:ilvl w:val="0"/>
          <w:numId w:val="52"/>
        </w:numPr>
        <w:tabs>
          <w:tab w:val="clear" w:pos="900"/>
          <w:tab w:val="num" w:pos="0"/>
          <w:tab w:val="left" w:pos="1080"/>
          <w:tab w:val="left" w:pos="1276"/>
        </w:tabs>
        <w:ind w:left="142" w:firstLine="425"/>
        <w:jc w:val="both"/>
        <w:rPr>
          <w:lang w:val="en-US"/>
        </w:rPr>
      </w:pPr>
      <w:r>
        <w:rPr>
          <w:lang w:val="en-US"/>
        </w:rPr>
        <w:t xml:space="preserve">Bloomfield, Lincoln &amp; Moulton, Allen. Managing International Conflicts: From Theory </w:t>
      </w:r>
      <w:proofErr w:type="gramStart"/>
      <w:r>
        <w:rPr>
          <w:lang w:val="en-US"/>
        </w:rPr>
        <w:t>To</w:t>
      </w:r>
      <w:proofErr w:type="gramEnd"/>
      <w:r>
        <w:rPr>
          <w:lang w:val="en-US"/>
        </w:rPr>
        <w:t xml:space="preserve"> Policy</w:t>
      </w:r>
      <w:r w:rsidRPr="00547ED9">
        <w:rPr>
          <w:lang w:val="en-US"/>
        </w:rPr>
        <w:t xml:space="preserve"> / </w:t>
      </w:r>
      <w:r>
        <w:rPr>
          <w:lang w:val="en-US"/>
        </w:rPr>
        <w:t>Bloomfield, Lincoln &amp; Moulton, Allen - N.Y.: St. Martin’s Press, 1997.</w:t>
      </w:r>
    </w:p>
    <w:p w:rsidR="00547ED9" w:rsidRPr="00547ED9" w:rsidRDefault="00547ED9" w:rsidP="00547ED9">
      <w:pPr>
        <w:numPr>
          <w:ilvl w:val="0"/>
          <w:numId w:val="52"/>
        </w:numPr>
        <w:tabs>
          <w:tab w:val="clear" w:pos="900"/>
          <w:tab w:val="num" w:pos="0"/>
          <w:tab w:val="left" w:pos="851"/>
        </w:tabs>
        <w:ind w:left="142" w:firstLine="398"/>
        <w:jc w:val="both"/>
        <w:rPr>
          <w:lang w:val="en-US"/>
        </w:rPr>
      </w:pPr>
      <w:r>
        <w:rPr>
          <w:lang w:val="en-US"/>
        </w:rPr>
        <w:t>Burton J. Conflict Resolution and Prevention</w:t>
      </w:r>
      <w:r w:rsidRPr="00547ED9">
        <w:rPr>
          <w:lang w:val="en-US"/>
        </w:rPr>
        <w:t xml:space="preserve"> / </w:t>
      </w:r>
      <w:r>
        <w:rPr>
          <w:lang w:val="en-US"/>
        </w:rPr>
        <w:t>J.</w:t>
      </w:r>
      <w:r w:rsidRPr="00547ED9">
        <w:rPr>
          <w:lang w:val="en-US"/>
        </w:rPr>
        <w:t> </w:t>
      </w:r>
      <w:r>
        <w:rPr>
          <w:lang w:val="en-US"/>
        </w:rPr>
        <w:t>Burton. – L.: Macmillan, 1990</w:t>
      </w:r>
      <w:r w:rsidRPr="00547ED9">
        <w:rPr>
          <w:lang w:val="en-US"/>
        </w:rPr>
        <w:t>.</w:t>
      </w:r>
    </w:p>
    <w:p w:rsidR="00547ED9" w:rsidRPr="00547ED9" w:rsidRDefault="00547ED9" w:rsidP="00547ED9">
      <w:pPr>
        <w:numPr>
          <w:ilvl w:val="0"/>
          <w:numId w:val="52"/>
        </w:numPr>
        <w:tabs>
          <w:tab w:val="clear" w:pos="900"/>
          <w:tab w:val="num" w:pos="0"/>
          <w:tab w:val="left" w:pos="851"/>
        </w:tabs>
        <w:ind w:left="142" w:firstLine="398"/>
        <w:jc w:val="both"/>
        <w:rPr>
          <w:lang w:val="en-US"/>
        </w:rPr>
      </w:pPr>
      <w:r>
        <w:rPr>
          <w:lang w:val="en-US"/>
        </w:rPr>
        <w:t>Cohen R. Negotiating Across Cultures</w:t>
      </w:r>
      <w:r w:rsidRPr="00547ED9">
        <w:rPr>
          <w:lang w:val="en-US"/>
        </w:rPr>
        <w:t xml:space="preserve"> / </w:t>
      </w:r>
      <w:r>
        <w:rPr>
          <w:lang w:val="en-US"/>
        </w:rPr>
        <w:t>R.</w:t>
      </w:r>
      <w:r w:rsidRPr="00547ED9">
        <w:rPr>
          <w:lang w:val="en-US"/>
        </w:rPr>
        <w:t> </w:t>
      </w:r>
      <w:r>
        <w:rPr>
          <w:lang w:val="en-US"/>
        </w:rPr>
        <w:t xml:space="preserve">Cohen. – </w:t>
      </w:r>
      <w:smartTag w:uri="urn:schemas-microsoft-com:office:smarttags" w:element="place">
        <w:smartTag w:uri="urn:schemas-microsoft-com:office:smarttags" w:element="State">
          <w:r>
            <w:rPr>
              <w:lang w:val="en-US"/>
            </w:rPr>
            <w:t>Wash.</w:t>
          </w:r>
        </w:smartTag>
      </w:smartTag>
      <w:r>
        <w:rPr>
          <w:lang w:val="en-US"/>
        </w:rPr>
        <w:t xml:space="preserve">, D.C.: US Institute of </w:t>
      </w:r>
      <w:proofErr w:type="gramStart"/>
      <w:r>
        <w:rPr>
          <w:lang w:val="en-US"/>
        </w:rPr>
        <w:t>Peace,</w:t>
      </w:r>
      <w:proofErr w:type="gramEnd"/>
      <w:r>
        <w:rPr>
          <w:lang w:val="en-US"/>
        </w:rPr>
        <w:t xml:space="preserve"> Revised Edition, 1997</w:t>
      </w:r>
      <w:r w:rsidRPr="00547ED9">
        <w:rPr>
          <w:lang w:val="en-US"/>
        </w:rPr>
        <w:t>.</w:t>
      </w:r>
    </w:p>
    <w:p w:rsidR="00547ED9" w:rsidRDefault="00547ED9" w:rsidP="00547ED9">
      <w:pPr>
        <w:numPr>
          <w:ilvl w:val="0"/>
          <w:numId w:val="52"/>
        </w:numPr>
        <w:tabs>
          <w:tab w:val="clear" w:pos="900"/>
          <w:tab w:val="num" w:pos="0"/>
          <w:tab w:val="left" w:pos="851"/>
        </w:tabs>
        <w:ind w:left="142" w:firstLine="398"/>
        <w:jc w:val="both"/>
      </w:pPr>
      <w:r>
        <w:rPr>
          <w:lang w:val="en-US"/>
        </w:rPr>
        <w:t xml:space="preserve">Dixon W.J. Third-Party Technique for Preventing Conflict Escalation and Promoting Peaceful Settlement </w:t>
      </w:r>
      <w:r w:rsidRPr="00547ED9">
        <w:rPr>
          <w:lang w:val="en-US"/>
        </w:rPr>
        <w:t xml:space="preserve">/ </w:t>
      </w:r>
      <w:r>
        <w:rPr>
          <w:lang w:val="en-US"/>
        </w:rPr>
        <w:t>W.J.</w:t>
      </w:r>
      <w:r w:rsidRPr="00547ED9">
        <w:rPr>
          <w:lang w:val="en-US"/>
        </w:rPr>
        <w:t> </w:t>
      </w:r>
      <w:r>
        <w:rPr>
          <w:lang w:val="en-US"/>
        </w:rPr>
        <w:t>Dixon // International Organization. – 1996. V. 50. N 4. – P.653-681</w:t>
      </w:r>
      <w:r>
        <w:t>.</w:t>
      </w:r>
    </w:p>
    <w:p w:rsidR="00547ED9" w:rsidRPr="00547ED9" w:rsidRDefault="00547ED9" w:rsidP="00547ED9">
      <w:pPr>
        <w:numPr>
          <w:ilvl w:val="0"/>
          <w:numId w:val="52"/>
        </w:numPr>
        <w:tabs>
          <w:tab w:val="clear" w:pos="900"/>
          <w:tab w:val="num" w:pos="0"/>
          <w:tab w:val="left" w:pos="851"/>
        </w:tabs>
        <w:ind w:left="142" w:firstLine="398"/>
        <w:jc w:val="both"/>
        <w:rPr>
          <w:lang w:val="en-US"/>
        </w:rPr>
      </w:pPr>
      <w:r>
        <w:rPr>
          <w:lang w:val="en-US"/>
        </w:rPr>
        <w:t>Galtung J. Peace by Peaceful Means. Peace and Conflict: Development and Civilization</w:t>
      </w:r>
      <w:r w:rsidRPr="00547ED9">
        <w:rPr>
          <w:lang w:val="en-US"/>
        </w:rPr>
        <w:t xml:space="preserve"> / </w:t>
      </w:r>
      <w:r>
        <w:rPr>
          <w:lang w:val="en-US"/>
        </w:rPr>
        <w:t>J.</w:t>
      </w:r>
      <w:r w:rsidRPr="00547ED9">
        <w:rPr>
          <w:lang w:val="en-US"/>
        </w:rPr>
        <w:t> </w:t>
      </w:r>
      <w:r>
        <w:rPr>
          <w:lang w:val="en-US"/>
        </w:rPr>
        <w:t>Galtung. – L., Thouthand Oaks, New Delhi: Sage, 1996</w:t>
      </w:r>
      <w:r w:rsidRPr="00547ED9">
        <w:rPr>
          <w:lang w:val="en-US"/>
        </w:rPr>
        <w:t>.</w:t>
      </w:r>
    </w:p>
    <w:p w:rsidR="00547ED9" w:rsidRPr="00B818AE" w:rsidRDefault="00547ED9" w:rsidP="00547ED9">
      <w:pPr>
        <w:numPr>
          <w:ilvl w:val="0"/>
          <w:numId w:val="52"/>
        </w:numPr>
        <w:tabs>
          <w:tab w:val="clear" w:pos="900"/>
          <w:tab w:val="num" w:pos="0"/>
          <w:tab w:val="left" w:pos="1080"/>
          <w:tab w:val="left" w:pos="1276"/>
        </w:tabs>
        <w:ind w:left="0" w:firstLine="567"/>
        <w:jc w:val="both"/>
        <w:rPr>
          <w:lang w:val="en-US"/>
        </w:rPr>
      </w:pPr>
      <w:r>
        <w:rPr>
          <w:lang w:val="en-US"/>
        </w:rPr>
        <w:t xml:space="preserve">Lake D.A., Rothchild D. Containing Fear: The Origins and Management of Ethnic Conflicts </w:t>
      </w:r>
      <w:r w:rsidRPr="00547ED9">
        <w:rPr>
          <w:lang w:val="en-US"/>
        </w:rPr>
        <w:t xml:space="preserve">/ </w:t>
      </w:r>
      <w:r>
        <w:rPr>
          <w:lang w:val="en-US"/>
        </w:rPr>
        <w:t>D.A</w:t>
      </w:r>
      <w:r w:rsidRPr="00547ED9">
        <w:rPr>
          <w:lang w:val="en-US"/>
        </w:rPr>
        <w:t>. </w:t>
      </w:r>
      <w:r>
        <w:rPr>
          <w:lang w:val="en-US"/>
        </w:rPr>
        <w:t>Lake, D.</w:t>
      </w:r>
      <w:r w:rsidRPr="00547ED9">
        <w:rPr>
          <w:lang w:val="en-US"/>
        </w:rPr>
        <w:t> </w:t>
      </w:r>
      <w:r>
        <w:rPr>
          <w:lang w:val="en-US"/>
        </w:rPr>
        <w:t xml:space="preserve">Rothchild // International Security / </w:t>
      </w:r>
      <w:proofErr w:type="gramStart"/>
      <w:r>
        <w:rPr>
          <w:lang w:val="en-US"/>
        </w:rPr>
        <w:t>Fall</w:t>
      </w:r>
      <w:proofErr w:type="gramEnd"/>
      <w:r>
        <w:rPr>
          <w:lang w:val="en-US"/>
        </w:rPr>
        <w:t xml:space="preserve"> 1996, V. 21, N 2. – </w:t>
      </w:r>
      <w:proofErr w:type="gramStart"/>
      <w:r>
        <w:rPr>
          <w:lang w:val="en-US"/>
        </w:rPr>
        <w:t>p.41-75</w:t>
      </w:r>
      <w:proofErr w:type="gramEnd"/>
      <w:r>
        <w:rPr>
          <w:lang w:val="en-US"/>
        </w:rPr>
        <w:t>.</w:t>
      </w:r>
    </w:p>
    <w:p w:rsidR="00547ED9" w:rsidRPr="00DB4F2E" w:rsidRDefault="00547ED9" w:rsidP="00547ED9">
      <w:pPr>
        <w:numPr>
          <w:ilvl w:val="0"/>
          <w:numId w:val="52"/>
        </w:numPr>
        <w:tabs>
          <w:tab w:val="clear" w:pos="900"/>
          <w:tab w:val="num" w:pos="0"/>
          <w:tab w:val="left" w:pos="1080"/>
          <w:tab w:val="left" w:pos="1276"/>
        </w:tabs>
        <w:ind w:left="0" w:firstLine="567"/>
        <w:jc w:val="both"/>
        <w:rPr>
          <w:lang w:val="en-US"/>
        </w:rPr>
      </w:pPr>
      <w:r>
        <w:rPr>
          <w:lang w:val="en-US"/>
        </w:rPr>
        <w:t xml:space="preserve">Resolving International Conflicts: The Theory and Practice of Mediation / Ed. By J.Bercovitch. – </w:t>
      </w:r>
      <w:smartTag w:uri="urn:schemas-microsoft-com:office:smarttags" w:element="place">
        <w:smartTag w:uri="urn:schemas-microsoft-com:office:smarttags" w:element="City">
          <w:r>
            <w:rPr>
              <w:lang w:val="en-US"/>
            </w:rPr>
            <w:t>Boulder</w:t>
          </w:r>
        </w:smartTag>
      </w:smartTag>
      <w:r>
        <w:rPr>
          <w:lang w:val="en-US"/>
        </w:rPr>
        <w:t>, L.</w:t>
      </w:r>
      <w:proofErr w:type="gramStart"/>
      <w:r>
        <w:rPr>
          <w:lang w:val="en-US"/>
        </w:rPr>
        <w:t>,:</w:t>
      </w:r>
      <w:proofErr w:type="gramEnd"/>
      <w:r>
        <w:rPr>
          <w:lang w:val="en-US"/>
        </w:rPr>
        <w:t xml:space="preserve"> Lynne Rienner Publishers, 1995</w:t>
      </w:r>
      <w:r>
        <w:t>.</w:t>
      </w:r>
    </w:p>
    <w:p w:rsidR="00547ED9" w:rsidRDefault="00547ED9" w:rsidP="00547ED9">
      <w:pPr>
        <w:tabs>
          <w:tab w:val="left" w:pos="900"/>
        </w:tabs>
        <w:jc w:val="both"/>
      </w:pPr>
    </w:p>
    <w:p w:rsidR="00547ED9" w:rsidRPr="00343D8C" w:rsidRDefault="00547ED9" w:rsidP="00547ED9">
      <w:pPr>
        <w:shd w:val="clear" w:color="auto" w:fill="FFFFFF"/>
        <w:jc w:val="center"/>
        <w:rPr>
          <w:szCs w:val="28"/>
        </w:rPr>
      </w:pPr>
      <w:r w:rsidRPr="00343D8C">
        <w:rPr>
          <w:b/>
          <w:bCs/>
          <w:spacing w:val="-6"/>
          <w:szCs w:val="28"/>
        </w:rPr>
        <w:t>Допоміжна</w:t>
      </w:r>
    </w:p>
    <w:p w:rsidR="00547ED9" w:rsidRDefault="00547ED9" w:rsidP="00547ED9">
      <w:pPr>
        <w:numPr>
          <w:ilvl w:val="0"/>
          <w:numId w:val="53"/>
        </w:numPr>
        <w:tabs>
          <w:tab w:val="clear" w:pos="720"/>
          <w:tab w:val="left" w:pos="900"/>
          <w:tab w:val="num" w:pos="1495"/>
        </w:tabs>
        <w:ind w:left="0" w:firstLine="540"/>
        <w:jc w:val="both"/>
      </w:pPr>
      <w:proofErr w:type="gramStart"/>
      <w:r>
        <w:t>Б</w:t>
      </w:r>
      <w:proofErr w:type="gramEnd"/>
      <w:r>
        <w:t>ілоусов М. Антипод війни: роздуми про особливості дипломатії у ХХ ст. / М.  Білоусов // Політика і час. – 1998. - № 9. – С. 69-73.</w:t>
      </w:r>
    </w:p>
    <w:p w:rsidR="00547ED9" w:rsidRPr="00357AAB" w:rsidRDefault="00547ED9" w:rsidP="00547ED9">
      <w:pPr>
        <w:numPr>
          <w:ilvl w:val="0"/>
          <w:numId w:val="53"/>
        </w:numPr>
        <w:tabs>
          <w:tab w:val="clear" w:pos="720"/>
          <w:tab w:val="left" w:pos="900"/>
          <w:tab w:val="num" w:pos="1495"/>
        </w:tabs>
        <w:ind w:left="0" w:firstLine="540"/>
        <w:jc w:val="both"/>
      </w:pPr>
      <w:r>
        <w:t xml:space="preserve">Білоусов М. Поле битви – </w:t>
      </w:r>
      <w:proofErr w:type="gramStart"/>
      <w:r>
        <w:t>ст</w:t>
      </w:r>
      <w:proofErr w:type="gramEnd"/>
      <w:r>
        <w:t>іл переговорів / М.  Білоусов // Політика і час. – 1998. - № 10. – С. 52-54.</w:t>
      </w:r>
    </w:p>
    <w:p w:rsidR="00547ED9" w:rsidRDefault="00547ED9" w:rsidP="00547ED9">
      <w:pPr>
        <w:numPr>
          <w:ilvl w:val="0"/>
          <w:numId w:val="53"/>
        </w:numPr>
        <w:tabs>
          <w:tab w:val="clear" w:pos="720"/>
          <w:tab w:val="left" w:pos="900"/>
          <w:tab w:val="num" w:pos="1495"/>
        </w:tabs>
        <w:ind w:left="0" w:firstLine="540"/>
        <w:jc w:val="both"/>
      </w:pPr>
      <w:r>
        <w:lastRenderedPageBreak/>
        <w:t xml:space="preserve">Бодрук О. Політизація блоків, </w:t>
      </w:r>
      <w:proofErr w:type="gramStart"/>
      <w:r>
        <w:t>м</w:t>
      </w:r>
      <w:proofErr w:type="gramEnd"/>
      <w:r>
        <w:t>ілітаризація союзів: нові тенденції у сфері міжнародної безпеки / О. Бодрук // Політика і час. – 2003. - № 12. – С. 21-32.</w:t>
      </w:r>
    </w:p>
    <w:p w:rsidR="00547ED9" w:rsidRDefault="00547ED9" w:rsidP="00547ED9">
      <w:pPr>
        <w:numPr>
          <w:ilvl w:val="0"/>
          <w:numId w:val="53"/>
        </w:numPr>
        <w:tabs>
          <w:tab w:val="clear" w:pos="720"/>
          <w:tab w:val="left" w:pos="900"/>
          <w:tab w:val="num" w:pos="1495"/>
        </w:tabs>
        <w:ind w:left="0" w:firstLine="540"/>
        <w:jc w:val="both"/>
      </w:pPr>
      <w:r>
        <w:t>Бутрос Гали Б. Повестка дня для мира. Превентивная дипломатия, миротворчество и поддержание мира. Доклад Генерального секретаря ООН / Б. Бутрос Гали. Нью-Йорк, 1992.</w:t>
      </w:r>
    </w:p>
    <w:p w:rsidR="00547ED9" w:rsidRPr="00FA2A93" w:rsidRDefault="00547ED9" w:rsidP="00547ED9">
      <w:pPr>
        <w:numPr>
          <w:ilvl w:val="0"/>
          <w:numId w:val="53"/>
        </w:numPr>
        <w:tabs>
          <w:tab w:val="clear" w:pos="720"/>
          <w:tab w:val="left" w:pos="900"/>
          <w:tab w:val="num" w:pos="1495"/>
        </w:tabs>
        <w:ind w:left="0" w:firstLine="540"/>
        <w:jc w:val="both"/>
      </w:pPr>
      <w:r>
        <w:t>Волошин В. Використати повною мірою політико-правові механізми ОБСЄ / В. Волошин // Політика і час. – 2006. - № 5. – С. 54-60.</w:t>
      </w:r>
    </w:p>
    <w:p w:rsidR="00547ED9" w:rsidRPr="00FA2A93" w:rsidRDefault="00547ED9" w:rsidP="00547ED9">
      <w:pPr>
        <w:numPr>
          <w:ilvl w:val="0"/>
          <w:numId w:val="53"/>
        </w:numPr>
        <w:tabs>
          <w:tab w:val="clear" w:pos="720"/>
          <w:tab w:val="num" w:pos="0"/>
          <w:tab w:val="left" w:pos="900"/>
        </w:tabs>
        <w:ind w:left="0" w:firstLine="567"/>
        <w:jc w:val="both"/>
        <w:rPr>
          <w:rFonts w:eastAsia="Wingdings" w:cs="Wingdings"/>
          <w:szCs w:val="28"/>
        </w:rPr>
      </w:pPr>
      <w:r>
        <w:rPr>
          <w:rFonts w:eastAsia="Wingdings" w:cs="Wingdings"/>
          <w:szCs w:val="28"/>
        </w:rPr>
        <w:t>Гарт Л. Стратегия непрямых действий / Л. Гарт. – М., 1957</w:t>
      </w:r>
    </w:p>
    <w:p w:rsidR="00547ED9" w:rsidRDefault="00547ED9" w:rsidP="00547ED9">
      <w:pPr>
        <w:numPr>
          <w:ilvl w:val="0"/>
          <w:numId w:val="53"/>
        </w:numPr>
        <w:tabs>
          <w:tab w:val="clear" w:pos="720"/>
          <w:tab w:val="left" w:pos="0"/>
          <w:tab w:val="left" w:pos="993"/>
          <w:tab w:val="num" w:pos="1495"/>
        </w:tabs>
        <w:ind w:left="0" w:firstLine="567"/>
        <w:jc w:val="both"/>
        <w:rPr>
          <w:szCs w:val="28"/>
        </w:rPr>
      </w:pPr>
      <w:r>
        <w:rPr>
          <w:szCs w:val="28"/>
        </w:rPr>
        <w:t>Забарко Б. Конфлікти ХХ століття / З. Бабарко // Спостерігач. – 1996. - № 24.</w:t>
      </w:r>
    </w:p>
    <w:p w:rsidR="00547ED9" w:rsidRDefault="00547ED9" w:rsidP="00547ED9">
      <w:pPr>
        <w:numPr>
          <w:ilvl w:val="0"/>
          <w:numId w:val="53"/>
        </w:numPr>
        <w:tabs>
          <w:tab w:val="clear" w:pos="720"/>
          <w:tab w:val="num" w:pos="0"/>
          <w:tab w:val="left" w:pos="900"/>
          <w:tab w:val="num" w:pos="1495"/>
        </w:tabs>
        <w:ind w:left="0" w:firstLine="540"/>
        <w:jc w:val="both"/>
      </w:pPr>
      <w:r>
        <w:t>Козер Л.А. Завершение конфликта / Л.А. Козер // Социальный конфликт: современные исследования. М.: ИНИОН, 1991.</w:t>
      </w:r>
    </w:p>
    <w:p w:rsidR="00547ED9" w:rsidRDefault="00547ED9" w:rsidP="00547ED9">
      <w:pPr>
        <w:numPr>
          <w:ilvl w:val="0"/>
          <w:numId w:val="53"/>
        </w:numPr>
        <w:tabs>
          <w:tab w:val="clear" w:pos="720"/>
          <w:tab w:val="left" w:pos="0"/>
          <w:tab w:val="left" w:pos="900"/>
          <w:tab w:val="num" w:pos="1495"/>
        </w:tabs>
        <w:ind w:left="0" w:firstLine="540"/>
        <w:jc w:val="both"/>
      </w:pPr>
      <w:r>
        <w:t>Коллинз</w:t>
      </w:r>
      <w:proofErr w:type="gramStart"/>
      <w:r>
        <w:t xml:space="preserve"> Д</w:t>
      </w:r>
      <w:proofErr w:type="gramEnd"/>
      <w:r>
        <w:t>ж.М. Большая стратегия. Принципы и практика</w:t>
      </w:r>
      <w:proofErr w:type="gramStart"/>
      <w:r>
        <w:t xml:space="preserve"> / Д</w:t>
      </w:r>
      <w:proofErr w:type="gramEnd"/>
      <w:r>
        <w:t>ж.М. Коллинз – М., 1975.</w:t>
      </w:r>
    </w:p>
    <w:p w:rsidR="00547ED9" w:rsidRPr="009306C4" w:rsidRDefault="00547ED9" w:rsidP="00547ED9">
      <w:pPr>
        <w:numPr>
          <w:ilvl w:val="0"/>
          <w:numId w:val="53"/>
        </w:numPr>
        <w:tabs>
          <w:tab w:val="clear" w:pos="720"/>
          <w:tab w:val="left" w:pos="900"/>
          <w:tab w:val="num" w:pos="1495"/>
        </w:tabs>
        <w:ind w:left="0" w:firstLine="540"/>
        <w:jc w:val="both"/>
        <w:rPr>
          <w:szCs w:val="28"/>
        </w:rPr>
      </w:pPr>
      <w:r>
        <w:rPr>
          <w:szCs w:val="28"/>
        </w:rPr>
        <w:t>Перепелиця Г.М. Асиметричні стратегії гарантування міжнародної безпеки / Г.М. Перепелиця // Політика і час. – 2005. - № 7. – С. 64-67.</w:t>
      </w:r>
    </w:p>
    <w:p w:rsidR="00547ED9" w:rsidRPr="009306C4" w:rsidRDefault="00547ED9" w:rsidP="00547ED9">
      <w:pPr>
        <w:numPr>
          <w:ilvl w:val="0"/>
          <w:numId w:val="53"/>
        </w:numPr>
        <w:tabs>
          <w:tab w:val="clear" w:pos="720"/>
          <w:tab w:val="left" w:pos="900"/>
          <w:tab w:val="num" w:pos="1495"/>
        </w:tabs>
        <w:ind w:left="0" w:firstLine="540"/>
        <w:jc w:val="both"/>
        <w:rPr>
          <w:szCs w:val="28"/>
        </w:rPr>
      </w:pPr>
      <w:r>
        <w:rPr>
          <w:szCs w:val="28"/>
        </w:rPr>
        <w:t xml:space="preserve">Храбан І. Коли війни стають неможливими: концепції колективної та кооперативної </w:t>
      </w:r>
      <w:proofErr w:type="gramStart"/>
      <w:r>
        <w:rPr>
          <w:szCs w:val="28"/>
        </w:rPr>
        <w:t>м</w:t>
      </w:r>
      <w:proofErr w:type="gramEnd"/>
      <w:r>
        <w:rPr>
          <w:szCs w:val="28"/>
        </w:rPr>
        <w:t>іжнародної безпеки / І. Храбан // Політика і час. – 2005. - № 3. – С. 75-80.</w:t>
      </w:r>
    </w:p>
    <w:p w:rsidR="00547ED9" w:rsidRPr="009306C4" w:rsidRDefault="00547ED9" w:rsidP="00547ED9">
      <w:pPr>
        <w:numPr>
          <w:ilvl w:val="0"/>
          <w:numId w:val="53"/>
        </w:numPr>
        <w:tabs>
          <w:tab w:val="clear" w:pos="720"/>
          <w:tab w:val="num" w:pos="0"/>
          <w:tab w:val="left" w:pos="900"/>
          <w:tab w:val="num" w:pos="1495"/>
        </w:tabs>
        <w:ind w:left="0" w:firstLine="540"/>
        <w:jc w:val="both"/>
        <w:rPr>
          <w:szCs w:val="28"/>
        </w:rPr>
      </w:pPr>
      <w:r>
        <w:rPr>
          <w:szCs w:val="28"/>
        </w:rPr>
        <w:t>Чальцева О.М. Міжнародна безпека: теоретико-концептуальний аналіз / О.М. Чальцева // Трибуна. – 2004. - № 3-4. – С. 37-39.</w:t>
      </w:r>
    </w:p>
    <w:p w:rsidR="00547ED9" w:rsidRDefault="00547ED9" w:rsidP="00547ED9">
      <w:pPr>
        <w:numPr>
          <w:ilvl w:val="0"/>
          <w:numId w:val="53"/>
        </w:numPr>
        <w:tabs>
          <w:tab w:val="clear" w:pos="720"/>
          <w:tab w:val="left" w:pos="900"/>
          <w:tab w:val="num" w:pos="1495"/>
        </w:tabs>
        <w:ind w:left="0" w:firstLine="540"/>
        <w:jc w:val="both"/>
        <w:rPr>
          <w:szCs w:val="28"/>
        </w:rPr>
      </w:pPr>
      <w:r>
        <w:rPr>
          <w:szCs w:val="28"/>
        </w:rPr>
        <w:t xml:space="preserve">Шергін С., Горобець І. Конфлікти в Азії: регіональна чи </w:t>
      </w:r>
      <w:proofErr w:type="gramStart"/>
      <w:r>
        <w:rPr>
          <w:szCs w:val="28"/>
        </w:rPr>
        <w:t>глобальна</w:t>
      </w:r>
      <w:proofErr w:type="gramEnd"/>
      <w:r>
        <w:rPr>
          <w:szCs w:val="28"/>
        </w:rPr>
        <w:t xml:space="preserve"> загроза / С. Шергін, І. Горобець // Політика і час. – 1996. - № 2.</w:t>
      </w:r>
    </w:p>
    <w:p w:rsidR="00547ED9" w:rsidRPr="00547ED9" w:rsidRDefault="00547ED9" w:rsidP="00547ED9">
      <w:pPr>
        <w:numPr>
          <w:ilvl w:val="0"/>
          <w:numId w:val="53"/>
        </w:numPr>
        <w:tabs>
          <w:tab w:val="clear" w:pos="720"/>
          <w:tab w:val="left" w:pos="0"/>
          <w:tab w:val="left" w:pos="1276"/>
          <w:tab w:val="num" w:pos="1495"/>
        </w:tabs>
        <w:ind w:left="0" w:firstLine="709"/>
        <w:jc w:val="both"/>
        <w:rPr>
          <w:rFonts w:eastAsia="Wingdings" w:cs="Wingdings"/>
          <w:szCs w:val="28"/>
          <w:lang w:val="en-US"/>
        </w:rPr>
      </w:pPr>
      <w:r>
        <w:rPr>
          <w:rFonts w:eastAsia="Wingdings" w:cs="Wingdings"/>
          <w:szCs w:val="28"/>
          <w:lang w:val="en-US"/>
        </w:rPr>
        <w:t>Hart L. Strategy</w:t>
      </w:r>
      <w:r w:rsidRPr="00547ED9">
        <w:rPr>
          <w:rFonts w:eastAsia="Wingdings" w:cs="Wingdings"/>
          <w:szCs w:val="28"/>
          <w:lang w:val="en-US"/>
        </w:rPr>
        <w:t xml:space="preserve"> / </w:t>
      </w:r>
      <w:r>
        <w:rPr>
          <w:rFonts w:eastAsia="Wingdings" w:cs="Wingdings"/>
          <w:szCs w:val="28"/>
          <w:lang w:val="en-US"/>
        </w:rPr>
        <w:t>L.</w:t>
      </w:r>
      <w:r w:rsidRPr="00547ED9">
        <w:rPr>
          <w:rFonts w:eastAsia="Wingdings" w:cs="Wingdings"/>
          <w:szCs w:val="28"/>
          <w:lang w:val="en-US"/>
        </w:rPr>
        <w:t> </w:t>
      </w:r>
      <w:r>
        <w:rPr>
          <w:rFonts w:eastAsia="Wingdings" w:cs="Wingdings"/>
          <w:szCs w:val="28"/>
          <w:lang w:val="en-US"/>
        </w:rPr>
        <w:t>Hart – New York. – 2</w:t>
      </w:r>
      <w:r w:rsidRPr="00AC219E">
        <w:rPr>
          <w:rFonts w:eastAsia="Wingdings" w:cs="Wingdings"/>
          <w:szCs w:val="28"/>
          <w:vertAlign w:val="superscript"/>
          <w:lang w:val="en-US"/>
        </w:rPr>
        <w:t>nd</w:t>
      </w:r>
      <w:r>
        <w:rPr>
          <w:rFonts w:eastAsia="Wingdings" w:cs="Wingdings"/>
          <w:szCs w:val="28"/>
          <w:lang w:val="en-US"/>
        </w:rPr>
        <w:t xml:space="preserve"> rev. ed.: Meridian Book, 1967. </w:t>
      </w:r>
    </w:p>
    <w:p w:rsidR="00547ED9" w:rsidRPr="00547ED9" w:rsidRDefault="00547ED9" w:rsidP="00547ED9">
      <w:pPr>
        <w:numPr>
          <w:ilvl w:val="0"/>
          <w:numId w:val="53"/>
        </w:numPr>
        <w:tabs>
          <w:tab w:val="clear" w:pos="720"/>
          <w:tab w:val="left" w:pos="0"/>
          <w:tab w:val="left" w:pos="1276"/>
          <w:tab w:val="num" w:pos="1495"/>
        </w:tabs>
        <w:ind w:left="0" w:firstLine="709"/>
        <w:jc w:val="both"/>
        <w:rPr>
          <w:rFonts w:eastAsia="Wingdings" w:cs="Wingdings"/>
          <w:szCs w:val="28"/>
          <w:lang w:val="en-US"/>
        </w:rPr>
      </w:pPr>
      <w:r w:rsidRPr="00BD0F59">
        <w:rPr>
          <w:lang w:val="en-US"/>
        </w:rPr>
        <w:t xml:space="preserve"> Aall P. Nongovernmental Organizations and Peacemaking / Managing Global Chaos: Sources of and Responses to International Conflict // Ed. By Ch.A. Crocker and F.O. Hampson with P.Aall. – </w:t>
      </w:r>
      <w:smartTag w:uri="urn:schemas-microsoft-com:office:smarttags" w:element="place">
        <w:smartTag w:uri="urn:schemas-microsoft-com:office:smarttags" w:element="State">
          <w:r w:rsidRPr="00BD0F59">
            <w:rPr>
              <w:lang w:val="en-US"/>
            </w:rPr>
            <w:t>Wash.</w:t>
          </w:r>
        </w:smartTag>
      </w:smartTag>
      <w:r w:rsidRPr="00BD0F59">
        <w:rPr>
          <w:lang w:val="en-US"/>
        </w:rPr>
        <w:t>, D.C.: United States Institute of Peace Press, 1996. – P. 433-461.</w:t>
      </w:r>
    </w:p>
    <w:p w:rsidR="00547ED9" w:rsidRDefault="00547ED9" w:rsidP="00547ED9">
      <w:pPr>
        <w:pStyle w:val="a6"/>
        <w:numPr>
          <w:ilvl w:val="0"/>
          <w:numId w:val="53"/>
        </w:numPr>
        <w:tabs>
          <w:tab w:val="clear" w:pos="720"/>
          <w:tab w:val="left" w:pos="0"/>
          <w:tab w:val="left" w:pos="1080"/>
          <w:tab w:val="left" w:pos="1276"/>
          <w:tab w:val="num" w:pos="1495"/>
        </w:tabs>
        <w:ind w:left="0" w:firstLine="709"/>
        <w:jc w:val="both"/>
        <w:rPr>
          <w:sz w:val="28"/>
          <w:lang w:val="en-US"/>
        </w:rPr>
      </w:pPr>
      <w:r>
        <w:rPr>
          <w:sz w:val="28"/>
          <w:lang w:val="en-US"/>
        </w:rPr>
        <w:t>Diamond L., McDonald J. Multi-Track Diplomacy: A System Approach to Peace</w:t>
      </w:r>
      <w:r>
        <w:rPr>
          <w:sz w:val="28"/>
          <w:lang w:val="uk-UA"/>
        </w:rPr>
        <w:t xml:space="preserve"> / </w:t>
      </w:r>
      <w:r>
        <w:rPr>
          <w:sz w:val="28"/>
          <w:lang w:val="en-US"/>
        </w:rPr>
        <w:t>L.</w:t>
      </w:r>
      <w:r>
        <w:rPr>
          <w:sz w:val="28"/>
          <w:lang w:val="uk-UA"/>
        </w:rPr>
        <w:t> </w:t>
      </w:r>
      <w:r>
        <w:rPr>
          <w:sz w:val="28"/>
          <w:lang w:val="en-US"/>
        </w:rPr>
        <w:t>Diamond, J.</w:t>
      </w:r>
      <w:r>
        <w:rPr>
          <w:sz w:val="28"/>
          <w:lang w:val="uk-UA"/>
        </w:rPr>
        <w:t> </w:t>
      </w:r>
      <w:r>
        <w:rPr>
          <w:sz w:val="28"/>
          <w:lang w:val="en-US"/>
        </w:rPr>
        <w:t>McDonald. 2</w:t>
      </w:r>
      <w:r w:rsidRPr="00770EFC">
        <w:rPr>
          <w:sz w:val="28"/>
          <w:vertAlign w:val="superscript"/>
          <w:lang w:val="en-US"/>
        </w:rPr>
        <w:t>nd</w:t>
      </w:r>
      <w:r>
        <w:rPr>
          <w:sz w:val="28"/>
          <w:lang w:val="en-US"/>
        </w:rPr>
        <w:t xml:space="preserve"> ed. – </w:t>
      </w:r>
      <w:smartTag w:uri="urn:schemas-microsoft-com:office:smarttags" w:element="place">
        <w:smartTag w:uri="urn:schemas-microsoft-com:office:smarttags" w:element="State">
          <w:r>
            <w:rPr>
              <w:sz w:val="28"/>
              <w:lang w:val="en-US"/>
            </w:rPr>
            <w:t>Wash.</w:t>
          </w:r>
        </w:smartTag>
      </w:smartTag>
      <w:r>
        <w:rPr>
          <w:sz w:val="28"/>
          <w:lang w:val="en-US"/>
        </w:rPr>
        <w:t xml:space="preserve"> (D.C.): Inst. For Multi-Track Diplomacy, 1993.</w:t>
      </w:r>
    </w:p>
    <w:p w:rsidR="00547ED9" w:rsidRDefault="00547ED9" w:rsidP="00547ED9">
      <w:pPr>
        <w:numPr>
          <w:ilvl w:val="0"/>
          <w:numId w:val="53"/>
        </w:numPr>
        <w:tabs>
          <w:tab w:val="clear" w:pos="720"/>
          <w:tab w:val="left" w:pos="0"/>
          <w:tab w:val="left" w:pos="1080"/>
          <w:tab w:val="left" w:pos="1276"/>
          <w:tab w:val="num" w:pos="1495"/>
        </w:tabs>
        <w:ind w:left="0" w:firstLine="709"/>
        <w:jc w:val="both"/>
        <w:rPr>
          <w:lang w:val="en-US"/>
        </w:rPr>
      </w:pPr>
      <w:r>
        <w:rPr>
          <w:lang w:val="en-US"/>
        </w:rPr>
        <w:t xml:space="preserve">Diplomacy at the Highest Level // Ed. By D.H.Dunn. – </w:t>
      </w:r>
      <w:smartTag w:uri="urn:schemas-microsoft-com:office:smarttags" w:element="City">
        <w:r>
          <w:rPr>
            <w:lang w:val="en-US"/>
          </w:rPr>
          <w:t>L.</w:t>
        </w:r>
      </w:smartTag>
      <w:r>
        <w:rPr>
          <w:lang w:val="en-US"/>
        </w:rPr>
        <w:t xml:space="preserve">, </w:t>
      </w:r>
      <w:smartTag w:uri="urn:schemas-microsoft-com:office:smarttags" w:element="State">
        <w:r>
          <w:rPr>
            <w:lang w:val="en-US"/>
          </w:rPr>
          <w:t>N.Y.</w:t>
        </w:r>
      </w:smartTag>
      <w:r>
        <w:rPr>
          <w:lang w:val="en-US"/>
        </w:rPr>
        <w:t xml:space="preserve">: Macmillan, </w:t>
      </w:r>
      <w:smartTag w:uri="urn:schemas-microsoft-com:office:smarttags" w:element="place">
        <w:r>
          <w:rPr>
            <w:lang w:val="en-US"/>
          </w:rPr>
          <w:t>St. Martin</w:t>
        </w:r>
      </w:smartTag>
      <w:r>
        <w:rPr>
          <w:lang w:val="en-US"/>
        </w:rPr>
        <w:t>’s Press. 1996.</w:t>
      </w:r>
    </w:p>
    <w:p w:rsidR="00547ED9" w:rsidRDefault="00547ED9" w:rsidP="00547ED9">
      <w:pPr>
        <w:numPr>
          <w:ilvl w:val="0"/>
          <w:numId w:val="53"/>
        </w:numPr>
        <w:tabs>
          <w:tab w:val="clear" w:pos="720"/>
          <w:tab w:val="left" w:pos="0"/>
          <w:tab w:val="left" w:pos="1080"/>
          <w:tab w:val="left" w:pos="1276"/>
          <w:tab w:val="num" w:pos="1495"/>
        </w:tabs>
        <w:ind w:left="0" w:firstLine="709"/>
        <w:jc w:val="both"/>
        <w:rPr>
          <w:lang w:val="en-US"/>
        </w:rPr>
      </w:pPr>
      <w:r>
        <w:rPr>
          <w:lang w:val="en-US"/>
        </w:rPr>
        <w:t>Fuare G.O., Rubin J. (</w:t>
      </w:r>
      <w:proofErr w:type="gramStart"/>
      <w:r>
        <w:rPr>
          <w:lang w:val="en-US"/>
        </w:rPr>
        <w:t>eds</w:t>
      </w:r>
      <w:proofErr w:type="gramEnd"/>
      <w:r>
        <w:rPr>
          <w:lang w:val="en-US"/>
        </w:rPr>
        <w:t>.). Culture and Negotiation</w:t>
      </w:r>
      <w:r w:rsidRPr="00547ED9">
        <w:rPr>
          <w:lang w:val="en-US"/>
        </w:rPr>
        <w:t xml:space="preserve"> / </w:t>
      </w:r>
      <w:r>
        <w:rPr>
          <w:lang w:val="en-US"/>
        </w:rPr>
        <w:t>G.O.</w:t>
      </w:r>
      <w:r w:rsidRPr="00547ED9">
        <w:rPr>
          <w:lang w:val="en-US"/>
        </w:rPr>
        <w:t> </w:t>
      </w:r>
      <w:r>
        <w:rPr>
          <w:lang w:val="en-US"/>
        </w:rPr>
        <w:t>Fuare, J</w:t>
      </w:r>
      <w:r w:rsidRPr="00547ED9">
        <w:rPr>
          <w:lang w:val="en-US"/>
        </w:rPr>
        <w:t>. </w:t>
      </w:r>
      <w:r>
        <w:rPr>
          <w:lang w:val="en-US"/>
        </w:rPr>
        <w:t>Rubin– L: Sage, 1995.</w:t>
      </w:r>
    </w:p>
    <w:p w:rsidR="00547ED9" w:rsidRDefault="00547ED9" w:rsidP="00547ED9">
      <w:pPr>
        <w:numPr>
          <w:ilvl w:val="0"/>
          <w:numId w:val="53"/>
        </w:numPr>
        <w:tabs>
          <w:tab w:val="clear" w:pos="720"/>
          <w:tab w:val="left" w:pos="0"/>
          <w:tab w:val="left" w:pos="1080"/>
          <w:tab w:val="left" w:pos="1276"/>
          <w:tab w:val="num" w:pos="1495"/>
        </w:tabs>
        <w:ind w:left="0" w:firstLine="709"/>
        <w:jc w:val="both"/>
        <w:rPr>
          <w:lang w:val="en-US"/>
        </w:rPr>
      </w:pPr>
      <w:r>
        <w:rPr>
          <w:lang w:val="en-US"/>
        </w:rPr>
        <w:t xml:space="preserve">Fukuyama F. Second Thoughts. The Last Man in a Bottle </w:t>
      </w:r>
      <w:r w:rsidRPr="00547ED9">
        <w:rPr>
          <w:lang w:val="en-US"/>
        </w:rPr>
        <w:t xml:space="preserve">/ </w:t>
      </w:r>
      <w:r>
        <w:rPr>
          <w:lang w:val="en-US"/>
        </w:rPr>
        <w:t>F.</w:t>
      </w:r>
      <w:r w:rsidRPr="00547ED9">
        <w:rPr>
          <w:lang w:val="en-US"/>
        </w:rPr>
        <w:t> </w:t>
      </w:r>
      <w:r>
        <w:rPr>
          <w:lang w:val="en-US"/>
        </w:rPr>
        <w:t xml:space="preserve">Fukuyama // </w:t>
      </w:r>
      <w:proofErr w:type="gramStart"/>
      <w:r>
        <w:rPr>
          <w:lang w:val="en-US"/>
        </w:rPr>
        <w:t>The</w:t>
      </w:r>
      <w:proofErr w:type="gramEnd"/>
      <w:r>
        <w:rPr>
          <w:lang w:val="en-US"/>
        </w:rPr>
        <w:t xml:space="preserve"> National Interest. – 1999. – Summer. – P. 16-33.</w:t>
      </w:r>
    </w:p>
    <w:p w:rsidR="00547ED9" w:rsidRPr="0063685D" w:rsidRDefault="00547ED9" w:rsidP="00547ED9">
      <w:pPr>
        <w:numPr>
          <w:ilvl w:val="0"/>
          <w:numId w:val="53"/>
        </w:numPr>
        <w:tabs>
          <w:tab w:val="clear" w:pos="720"/>
          <w:tab w:val="left" w:pos="0"/>
          <w:tab w:val="left" w:pos="1080"/>
          <w:tab w:val="left" w:pos="1276"/>
          <w:tab w:val="num" w:pos="1495"/>
        </w:tabs>
        <w:ind w:left="0" w:firstLine="709"/>
        <w:jc w:val="both"/>
        <w:rPr>
          <w:lang w:val="en-US"/>
        </w:rPr>
      </w:pPr>
      <w:r>
        <w:rPr>
          <w:lang w:val="en-US"/>
        </w:rPr>
        <w:t xml:space="preserve">George A. The Role of Force in Diplomacy // Managing Global Chaos: Sources of and Responses to International Conflict </w:t>
      </w:r>
      <w:r w:rsidRPr="00547ED9">
        <w:rPr>
          <w:lang w:val="en-US"/>
        </w:rPr>
        <w:t xml:space="preserve">/ </w:t>
      </w:r>
      <w:r>
        <w:rPr>
          <w:lang w:val="en-US"/>
        </w:rPr>
        <w:t>A.</w:t>
      </w:r>
      <w:r w:rsidRPr="00547ED9">
        <w:rPr>
          <w:lang w:val="en-US"/>
        </w:rPr>
        <w:t> </w:t>
      </w:r>
      <w:r>
        <w:rPr>
          <w:lang w:val="en-US"/>
        </w:rPr>
        <w:t xml:space="preserve">George / Ed. By Ch.A.Crocker, F.O.Hampson, P.Aal. – </w:t>
      </w:r>
      <w:smartTag w:uri="urn:schemas-microsoft-com:office:smarttags" w:element="place">
        <w:smartTag w:uri="urn:schemas-microsoft-com:office:smarttags" w:element="State">
          <w:r>
            <w:rPr>
              <w:lang w:val="en-US"/>
            </w:rPr>
            <w:t>Wash.</w:t>
          </w:r>
        </w:smartTag>
      </w:smartTag>
      <w:r>
        <w:rPr>
          <w:lang w:val="en-US"/>
        </w:rPr>
        <w:t>, D.C., US Institute of peace, 1996. – P. 209-222.</w:t>
      </w:r>
    </w:p>
    <w:p w:rsidR="00547ED9" w:rsidRPr="00547ED9" w:rsidRDefault="00547ED9" w:rsidP="00547ED9">
      <w:pPr>
        <w:numPr>
          <w:ilvl w:val="0"/>
          <w:numId w:val="53"/>
        </w:numPr>
        <w:tabs>
          <w:tab w:val="clear" w:pos="720"/>
          <w:tab w:val="left" w:pos="0"/>
          <w:tab w:val="left" w:pos="1080"/>
          <w:tab w:val="left" w:pos="1276"/>
          <w:tab w:val="num" w:pos="1495"/>
        </w:tabs>
        <w:ind w:left="0" w:firstLine="709"/>
        <w:jc w:val="both"/>
        <w:rPr>
          <w:rFonts w:eastAsia="Wingdings" w:cs="Wingdings"/>
          <w:szCs w:val="28"/>
          <w:lang w:val="en-US"/>
        </w:rPr>
      </w:pPr>
      <w:r>
        <w:rPr>
          <w:rFonts w:eastAsia="Wingdings" w:cs="Wingdings"/>
          <w:szCs w:val="28"/>
          <w:lang w:val="en-US"/>
        </w:rPr>
        <w:lastRenderedPageBreak/>
        <w:t>Hart L. Strategy</w:t>
      </w:r>
      <w:r w:rsidRPr="00547ED9">
        <w:rPr>
          <w:rFonts w:eastAsia="Wingdings" w:cs="Wingdings"/>
          <w:szCs w:val="28"/>
          <w:lang w:val="en-US"/>
        </w:rPr>
        <w:t xml:space="preserve"> / </w:t>
      </w:r>
      <w:r>
        <w:rPr>
          <w:rFonts w:eastAsia="Wingdings" w:cs="Wingdings"/>
          <w:szCs w:val="28"/>
          <w:lang w:val="en-US"/>
        </w:rPr>
        <w:t>L.</w:t>
      </w:r>
      <w:r w:rsidRPr="00547ED9">
        <w:rPr>
          <w:rFonts w:eastAsia="Wingdings" w:cs="Wingdings"/>
          <w:szCs w:val="28"/>
          <w:lang w:val="en-US"/>
        </w:rPr>
        <w:t> </w:t>
      </w:r>
      <w:r>
        <w:rPr>
          <w:rFonts w:eastAsia="Wingdings" w:cs="Wingdings"/>
          <w:szCs w:val="28"/>
          <w:lang w:val="en-US"/>
        </w:rPr>
        <w:t xml:space="preserve">Hart. – </w:t>
      </w:r>
      <w:smartTag w:uri="urn:schemas-microsoft-com:office:smarttags" w:element="State">
        <w:smartTag w:uri="urn:schemas-microsoft-com:office:smarttags" w:element="place">
          <w:r>
            <w:rPr>
              <w:rFonts w:eastAsia="Wingdings" w:cs="Wingdings"/>
              <w:szCs w:val="28"/>
              <w:lang w:val="en-US"/>
            </w:rPr>
            <w:t>New York</w:t>
          </w:r>
        </w:smartTag>
      </w:smartTag>
      <w:r>
        <w:rPr>
          <w:rFonts w:eastAsia="Wingdings" w:cs="Wingdings"/>
          <w:szCs w:val="28"/>
          <w:lang w:val="en-US"/>
        </w:rPr>
        <w:t>. – 2</w:t>
      </w:r>
      <w:r w:rsidRPr="00AC219E">
        <w:rPr>
          <w:rFonts w:eastAsia="Wingdings" w:cs="Wingdings"/>
          <w:szCs w:val="28"/>
          <w:vertAlign w:val="superscript"/>
          <w:lang w:val="en-US"/>
        </w:rPr>
        <w:t>nd</w:t>
      </w:r>
      <w:r>
        <w:rPr>
          <w:rFonts w:eastAsia="Wingdings" w:cs="Wingdings"/>
          <w:szCs w:val="28"/>
          <w:lang w:val="en-US"/>
        </w:rPr>
        <w:t xml:space="preserve"> rev. ed.: </w:t>
      </w:r>
      <w:smartTag w:uri="urn:schemas-microsoft-com:office:smarttags" w:element="place">
        <w:r>
          <w:rPr>
            <w:rFonts w:eastAsia="Wingdings" w:cs="Wingdings"/>
            <w:szCs w:val="28"/>
            <w:lang w:val="en-US"/>
          </w:rPr>
          <w:t>Meridian</w:t>
        </w:r>
      </w:smartTag>
      <w:r>
        <w:rPr>
          <w:rFonts w:eastAsia="Wingdings" w:cs="Wingdings"/>
          <w:szCs w:val="28"/>
          <w:lang w:val="en-US"/>
        </w:rPr>
        <w:t xml:space="preserve"> Book, 1967. </w:t>
      </w:r>
    </w:p>
    <w:p w:rsidR="00547ED9" w:rsidRDefault="00547ED9" w:rsidP="00547ED9">
      <w:pPr>
        <w:numPr>
          <w:ilvl w:val="0"/>
          <w:numId w:val="53"/>
        </w:numPr>
        <w:tabs>
          <w:tab w:val="clear" w:pos="720"/>
          <w:tab w:val="left" w:pos="0"/>
          <w:tab w:val="left" w:pos="1080"/>
          <w:tab w:val="left" w:pos="1276"/>
          <w:tab w:val="num" w:pos="1495"/>
        </w:tabs>
        <w:ind w:left="0" w:firstLine="709"/>
        <w:jc w:val="both"/>
        <w:rPr>
          <w:lang w:val="en-US"/>
        </w:rPr>
      </w:pPr>
      <w:r>
        <w:rPr>
          <w:lang w:val="en-US"/>
        </w:rPr>
        <w:t>Hopmann P.T. The Negotiation Process and the Resolution of International Conflicts</w:t>
      </w:r>
      <w:r w:rsidRPr="00547ED9">
        <w:rPr>
          <w:lang w:val="en-US"/>
        </w:rPr>
        <w:t xml:space="preserve"> / </w:t>
      </w:r>
      <w:r>
        <w:rPr>
          <w:lang w:val="en-US"/>
        </w:rPr>
        <w:t>P.T.</w:t>
      </w:r>
      <w:r w:rsidRPr="00547ED9">
        <w:rPr>
          <w:lang w:val="en-US"/>
        </w:rPr>
        <w:t> </w:t>
      </w:r>
      <w:r>
        <w:rPr>
          <w:lang w:val="en-US"/>
        </w:rPr>
        <w:t xml:space="preserve">Hopmann. – </w:t>
      </w:r>
      <w:smartTag w:uri="urn:schemas-microsoft-com:office:smarttags" w:element="City">
        <w:r>
          <w:rPr>
            <w:lang w:val="en-US"/>
          </w:rPr>
          <w:t>Columbia</w:t>
        </w:r>
      </w:smartTag>
      <w:r>
        <w:rPr>
          <w:lang w:val="en-US"/>
        </w:rPr>
        <w:t xml:space="preserve"> (</w:t>
      </w:r>
      <w:smartTag w:uri="urn:schemas-microsoft-com:office:smarttags" w:element="State">
        <w:r>
          <w:rPr>
            <w:lang w:val="en-US"/>
          </w:rPr>
          <w:t>South Carolina</w:t>
        </w:r>
      </w:smartTag>
      <w:r>
        <w:rPr>
          <w:lang w:val="en-US"/>
        </w:rPr>
        <w:t xml:space="preserve">): </w:t>
      </w:r>
      <w:smartTag w:uri="urn:schemas-microsoft-com:office:smarttags" w:element="place">
        <w:smartTag w:uri="urn:schemas-microsoft-com:office:smarttags" w:element="PlaceType">
          <w:r>
            <w:rPr>
              <w:lang w:val="en-US"/>
            </w:rPr>
            <w:t>Univ.</w:t>
          </w:r>
        </w:smartTag>
        <w:r>
          <w:rPr>
            <w:lang w:val="en-US"/>
          </w:rPr>
          <w:t xml:space="preserve"> of </w:t>
        </w:r>
        <w:smartTag w:uri="urn:schemas-microsoft-com:office:smarttags" w:element="PlaceName">
          <w:r>
            <w:rPr>
              <w:lang w:val="en-US"/>
            </w:rPr>
            <w:t>South Carolina</w:t>
          </w:r>
        </w:smartTag>
      </w:smartTag>
      <w:r>
        <w:rPr>
          <w:lang w:val="en-US"/>
        </w:rPr>
        <w:t xml:space="preserve"> Press, 1996.</w:t>
      </w:r>
    </w:p>
    <w:p w:rsidR="00547ED9" w:rsidRDefault="00547ED9" w:rsidP="00547ED9">
      <w:pPr>
        <w:numPr>
          <w:ilvl w:val="0"/>
          <w:numId w:val="53"/>
        </w:numPr>
        <w:tabs>
          <w:tab w:val="clear" w:pos="720"/>
          <w:tab w:val="left" w:pos="0"/>
          <w:tab w:val="left" w:pos="1080"/>
          <w:tab w:val="left" w:pos="1276"/>
          <w:tab w:val="num" w:pos="1495"/>
        </w:tabs>
        <w:ind w:left="0" w:firstLine="709"/>
        <w:jc w:val="both"/>
        <w:rPr>
          <w:lang w:val="en-US"/>
        </w:rPr>
      </w:pPr>
      <w:r>
        <w:rPr>
          <w:lang w:val="en-US"/>
        </w:rPr>
        <w:t xml:space="preserve">Huntington S.P. The West Unique, Not Universal </w:t>
      </w:r>
      <w:r w:rsidRPr="00547ED9">
        <w:rPr>
          <w:lang w:val="en-US"/>
        </w:rPr>
        <w:t xml:space="preserve">/ </w:t>
      </w:r>
      <w:r>
        <w:rPr>
          <w:lang w:val="en-US"/>
        </w:rPr>
        <w:t>S.P.</w:t>
      </w:r>
      <w:r w:rsidRPr="00547ED9">
        <w:rPr>
          <w:lang w:val="en-US"/>
        </w:rPr>
        <w:t> </w:t>
      </w:r>
      <w:r>
        <w:rPr>
          <w:lang w:val="en-US"/>
        </w:rPr>
        <w:t>Huntington // Foreign Affairs, 1996, Vol.75, N 6. – P.28-46.</w:t>
      </w:r>
    </w:p>
    <w:p w:rsidR="00547ED9" w:rsidRDefault="00547ED9" w:rsidP="00547ED9">
      <w:pPr>
        <w:numPr>
          <w:ilvl w:val="0"/>
          <w:numId w:val="53"/>
        </w:numPr>
        <w:tabs>
          <w:tab w:val="clear" w:pos="720"/>
          <w:tab w:val="left" w:pos="0"/>
          <w:tab w:val="left" w:pos="1080"/>
          <w:tab w:val="left" w:pos="1276"/>
          <w:tab w:val="num" w:pos="1495"/>
        </w:tabs>
        <w:ind w:left="0" w:firstLine="709"/>
        <w:jc w:val="both"/>
        <w:rPr>
          <w:lang w:val="en-US"/>
        </w:rPr>
      </w:pPr>
      <w:r>
        <w:rPr>
          <w:lang w:val="en-US"/>
        </w:rPr>
        <w:t>Jervis R. Perception and Misperception in International Politics</w:t>
      </w:r>
      <w:r w:rsidRPr="00547ED9">
        <w:rPr>
          <w:lang w:val="en-US"/>
        </w:rPr>
        <w:t xml:space="preserve"> / </w:t>
      </w:r>
      <w:r>
        <w:rPr>
          <w:lang w:val="en-US"/>
        </w:rPr>
        <w:t>R.</w:t>
      </w:r>
      <w:r w:rsidRPr="00547ED9">
        <w:rPr>
          <w:lang w:val="en-US"/>
        </w:rPr>
        <w:t> </w:t>
      </w:r>
      <w:r>
        <w:rPr>
          <w:lang w:val="en-US"/>
        </w:rPr>
        <w:t xml:space="preserve">Jervis. – Princeton: </w:t>
      </w:r>
      <w:smartTag w:uri="urn:schemas-microsoft-com:office:smarttags" w:element="place">
        <w:smartTag w:uri="urn:schemas-microsoft-com:office:smarttags" w:element="PlaceName">
          <w:r>
            <w:rPr>
              <w:lang w:val="en-US"/>
            </w:rPr>
            <w:t>Princeton</w:t>
          </w:r>
        </w:smartTag>
        <w:r>
          <w:rPr>
            <w:lang w:val="en-US"/>
          </w:rPr>
          <w:t xml:space="preserve"> </w:t>
        </w:r>
        <w:smartTag w:uri="urn:schemas-microsoft-com:office:smarttags" w:element="PlaceType">
          <w:r>
            <w:rPr>
              <w:lang w:val="en-US"/>
            </w:rPr>
            <w:t>University</w:t>
          </w:r>
        </w:smartTag>
      </w:smartTag>
      <w:r>
        <w:rPr>
          <w:lang w:val="en-US"/>
        </w:rPr>
        <w:t xml:space="preserve"> Press, 1976.</w:t>
      </w:r>
    </w:p>
    <w:p w:rsidR="00547ED9" w:rsidRDefault="00547ED9" w:rsidP="00547ED9">
      <w:pPr>
        <w:numPr>
          <w:ilvl w:val="0"/>
          <w:numId w:val="53"/>
        </w:numPr>
        <w:tabs>
          <w:tab w:val="clear" w:pos="720"/>
          <w:tab w:val="left" w:pos="0"/>
          <w:tab w:val="left" w:pos="1080"/>
          <w:tab w:val="left" w:pos="1276"/>
          <w:tab w:val="num" w:pos="1495"/>
        </w:tabs>
        <w:ind w:left="0" w:firstLine="709"/>
        <w:jc w:val="both"/>
        <w:rPr>
          <w:lang w:val="en-US"/>
        </w:rPr>
      </w:pPr>
      <w:r>
        <w:rPr>
          <w:lang w:val="en-US"/>
        </w:rPr>
        <w:t>Kaufman J. Conference Diplomacy: An Introductory Analysis</w:t>
      </w:r>
      <w:r w:rsidRPr="00547ED9">
        <w:rPr>
          <w:lang w:val="en-US"/>
        </w:rPr>
        <w:t xml:space="preserve"> / </w:t>
      </w:r>
      <w:r>
        <w:rPr>
          <w:lang w:val="en-US"/>
        </w:rPr>
        <w:t>J.</w:t>
      </w:r>
      <w:r w:rsidRPr="00547ED9">
        <w:rPr>
          <w:lang w:val="en-US"/>
        </w:rPr>
        <w:t> </w:t>
      </w:r>
      <w:r>
        <w:rPr>
          <w:lang w:val="en-US"/>
        </w:rPr>
        <w:t xml:space="preserve">Kaufman. Third Revised Edition. – Chippenhem (Wiltshire, G.B.): </w:t>
      </w:r>
      <w:smartTag w:uri="urn:schemas-microsoft-com:office:smarttags" w:element="place">
        <w:smartTag w:uri="urn:schemas-microsoft-com:office:smarttags" w:element="City">
          <w:r>
            <w:rPr>
              <w:lang w:val="en-US"/>
            </w:rPr>
            <w:t>Antony</w:t>
          </w:r>
        </w:smartTag>
      </w:smartTag>
      <w:r>
        <w:rPr>
          <w:lang w:val="en-US"/>
        </w:rPr>
        <w:t xml:space="preserve"> Rowe, 1995.</w:t>
      </w:r>
    </w:p>
    <w:p w:rsidR="00547ED9" w:rsidRDefault="00547ED9" w:rsidP="00547ED9">
      <w:pPr>
        <w:pStyle w:val="a6"/>
        <w:numPr>
          <w:ilvl w:val="0"/>
          <w:numId w:val="53"/>
        </w:numPr>
        <w:tabs>
          <w:tab w:val="clear" w:pos="720"/>
          <w:tab w:val="left" w:pos="0"/>
          <w:tab w:val="left" w:pos="1080"/>
          <w:tab w:val="left" w:pos="1276"/>
          <w:tab w:val="num" w:pos="1495"/>
        </w:tabs>
        <w:ind w:left="0" w:firstLine="709"/>
        <w:jc w:val="both"/>
        <w:rPr>
          <w:sz w:val="28"/>
          <w:lang w:val="en-US"/>
        </w:rPr>
      </w:pPr>
      <w:r>
        <w:rPr>
          <w:sz w:val="28"/>
          <w:lang w:val="en-US"/>
        </w:rPr>
        <w:t xml:space="preserve">Kelman H. Interactive Problem-Solving Approach </w:t>
      </w:r>
      <w:r>
        <w:rPr>
          <w:sz w:val="28"/>
          <w:lang w:val="uk-UA"/>
        </w:rPr>
        <w:t xml:space="preserve">/ </w:t>
      </w:r>
      <w:r>
        <w:rPr>
          <w:sz w:val="28"/>
          <w:lang w:val="en-US"/>
        </w:rPr>
        <w:t>H.</w:t>
      </w:r>
      <w:r>
        <w:rPr>
          <w:sz w:val="28"/>
          <w:lang w:val="uk-UA"/>
        </w:rPr>
        <w:t> </w:t>
      </w:r>
      <w:r>
        <w:rPr>
          <w:sz w:val="28"/>
          <w:lang w:val="en-US"/>
        </w:rPr>
        <w:t xml:space="preserve">Kelman // Managing Global Chaos: Sources of and Responses to International Conflict / Ed. By Ch.A.Crocker and F.O.Hamson with P.Aall. – </w:t>
      </w:r>
      <w:smartTag w:uri="urn:schemas-microsoft-com:office:smarttags" w:element="place">
        <w:smartTag w:uri="urn:schemas-microsoft-com:office:smarttags" w:element="State">
          <w:r>
            <w:rPr>
              <w:sz w:val="28"/>
              <w:lang w:val="en-US"/>
            </w:rPr>
            <w:t>Wash.</w:t>
          </w:r>
        </w:smartTag>
      </w:smartTag>
      <w:r>
        <w:rPr>
          <w:sz w:val="28"/>
          <w:lang w:val="en-US"/>
        </w:rPr>
        <w:t xml:space="preserve"> (D.C.): United States Institute of Peace Press, 1996. – P.501-519.</w:t>
      </w:r>
    </w:p>
    <w:p w:rsidR="00547ED9" w:rsidRDefault="00547ED9" w:rsidP="00547ED9">
      <w:pPr>
        <w:numPr>
          <w:ilvl w:val="0"/>
          <w:numId w:val="53"/>
        </w:numPr>
        <w:tabs>
          <w:tab w:val="clear" w:pos="720"/>
          <w:tab w:val="left" w:pos="0"/>
          <w:tab w:val="left" w:pos="1080"/>
          <w:tab w:val="left" w:pos="1276"/>
          <w:tab w:val="num" w:pos="1495"/>
        </w:tabs>
        <w:ind w:left="0" w:firstLine="709"/>
        <w:jc w:val="both"/>
        <w:rPr>
          <w:lang w:val="en-US"/>
        </w:rPr>
      </w:pPr>
      <w:r>
        <w:rPr>
          <w:lang w:val="en-US"/>
        </w:rPr>
        <w:t xml:space="preserve">Lebow R.N. </w:t>
      </w:r>
      <w:proofErr w:type="gramStart"/>
      <w:r>
        <w:rPr>
          <w:lang w:val="en-US"/>
        </w:rPr>
        <w:t>Between</w:t>
      </w:r>
      <w:proofErr w:type="gramEnd"/>
      <w:r>
        <w:rPr>
          <w:lang w:val="en-US"/>
        </w:rPr>
        <w:t xml:space="preserve"> Peace and War: The Nature of International Crisis</w:t>
      </w:r>
      <w:r w:rsidRPr="00547ED9">
        <w:rPr>
          <w:lang w:val="en-US"/>
        </w:rPr>
        <w:t xml:space="preserve"> / </w:t>
      </w:r>
      <w:r>
        <w:rPr>
          <w:lang w:val="en-US"/>
        </w:rPr>
        <w:t>R.N.</w:t>
      </w:r>
      <w:r w:rsidRPr="00547ED9">
        <w:rPr>
          <w:lang w:val="en-US"/>
        </w:rPr>
        <w:t> </w:t>
      </w:r>
      <w:r>
        <w:rPr>
          <w:lang w:val="en-US"/>
        </w:rPr>
        <w:t xml:space="preserve">Lebow. – Baltimore and L.: </w:t>
      </w:r>
      <w:smartTag w:uri="urn:schemas-microsoft-com:office:smarttags" w:element="place">
        <w:smartTag w:uri="urn:schemas-microsoft-com:office:smarttags" w:element="PlaceName">
          <w:r>
            <w:rPr>
              <w:lang w:val="en-US"/>
            </w:rPr>
            <w:t>John</w:t>
          </w:r>
        </w:smartTag>
        <w:r>
          <w:rPr>
            <w:lang w:val="en-US"/>
          </w:rPr>
          <w:t xml:space="preserve"> </w:t>
        </w:r>
        <w:smartTag w:uri="urn:schemas-microsoft-com:office:smarttags" w:element="PlaceName">
          <w:r>
            <w:rPr>
              <w:lang w:val="en-US"/>
            </w:rPr>
            <w:t>Hopkins</w:t>
          </w:r>
        </w:smartTag>
        <w:r>
          <w:rPr>
            <w:lang w:val="en-US"/>
          </w:rPr>
          <w:t xml:space="preserve"> </w:t>
        </w:r>
        <w:smartTag w:uri="urn:schemas-microsoft-com:office:smarttags" w:element="PlaceType">
          <w:r>
            <w:rPr>
              <w:lang w:val="en-US"/>
            </w:rPr>
            <w:t>University</w:t>
          </w:r>
        </w:smartTag>
      </w:smartTag>
      <w:r>
        <w:rPr>
          <w:lang w:val="en-US"/>
        </w:rPr>
        <w:t xml:space="preserve"> Press, 1981.</w:t>
      </w:r>
    </w:p>
    <w:p w:rsidR="00547ED9" w:rsidRDefault="00547ED9" w:rsidP="00547ED9">
      <w:pPr>
        <w:numPr>
          <w:ilvl w:val="0"/>
          <w:numId w:val="53"/>
        </w:numPr>
        <w:tabs>
          <w:tab w:val="clear" w:pos="720"/>
          <w:tab w:val="left" w:pos="0"/>
          <w:tab w:val="left" w:pos="1080"/>
          <w:tab w:val="left" w:pos="1276"/>
          <w:tab w:val="num" w:pos="1495"/>
        </w:tabs>
        <w:ind w:left="0" w:firstLine="709"/>
        <w:jc w:val="both"/>
        <w:rPr>
          <w:lang w:val="en-US"/>
        </w:rPr>
      </w:pPr>
      <w:r>
        <w:rPr>
          <w:lang w:val="en-US"/>
        </w:rPr>
        <w:t xml:space="preserve">Lund M.S. Early Warning and Preventive Diplomacy </w:t>
      </w:r>
      <w:r w:rsidRPr="00547ED9">
        <w:rPr>
          <w:lang w:val="en-US"/>
        </w:rPr>
        <w:t xml:space="preserve">/ </w:t>
      </w:r>
      <w:r>
        <w:rPr>
          <w:lang w:val="en-US"/>
        </w:rPr>
        <w:t>M.S.</w:t>
      </w:r>
      <w:r w:rsidRPr="00547ED9">
        <w:rPr>
          <w:lang w:val="en-US"/>
        </w:rPr>
        <w:t> </w:t>
      </w:r>
      <w:r>
        <w:rPr>
          <w:lang w:val="en-US"/>
        </w:rPr>
        <w:t xml:space="preserve">Lund // Managing Global Chaos: Sources </w:t>
      </w:r>
      <w:proofErr w:type="gramStart"/>
      <w:r>
        <w:rPr>
          <w:lang w:val="en-US"/>
        </w:rPr>
        <w:t>of  and</w:t>
      </w:r>
      <w:proofErr w:type="gramEnd"/>
      <w:r>
        <w:rPr>
          <w:lang w:val="en-US"/>
        </w:rPr>
        <w:t xml:space="preserve"> Responses to International Conflict / Ed. By Ch.A.Crocker, F.O.Hampson, P.Aal. – </w:t>
      </w:r>
      <w:smartTag w:uri="urn:schemas-microsoft-com:office:smarttags" w:element="place">
        <w:smartTag w:uri="urn:schemas-microsoft-com:office:smarttags" w:element="State">
          <w:r>
            <w:rPr>
              <w:lang w:val="en-US"/>
            </w:rPr>
            <w:t>Wash.</w:t>
          </w:r>
        </w:smartTag>
      </w:smartTag>
      <w:r>
        <w:rPr>
          <w:lang w:val="en-US"/>
        </w:rPr>
        <w:t>, D.C., US Institute of peace, 1996. – P.379-402.</w:t>
      </w:r>
    </w:p>
    <w:p w:rsidR="00547ED9" w:rsidRDefault="00547ED9" w:rsidP="00547ED9">
      <w:pPr>
        <w:numPr>
          <w:ilvl w:val="0"/>
          <w:numId w:val="53"/>
        </w:numPr>
        <w:tabs>
          <w:tab w:val="clear" w:pos="720"/>
          <w:tab w:val="left" w:pos="0"/>
          <w:tab w:val="left" w:pos="1080"/>
          <w:tab w:val="left" w:pos="1276"/>
          <w:tab w:val="num" w:pos="1495"/>
        </w:tabs>
        <w:ind w:left="0" w:firstLine="709"/>
        <w:jc w:val="both"/>
        <w:rPr>
          <w:lang w:val="en-US"/>
        </w:rPr>
      </w:pPr>
      <w:r>
        <w:rPr>
          <w:lang w:val="en-US"/>
        </w:rPr>
        <w:t>Mitchell Ch.R. The Structure of International Conflict</w:t>
      </w:r>
      <w:r w:rsidRPr="00547ED9">
        <w:rPr>
          <w:lang w:val="en-US"/>
        </w:rPr>
        <w:t xml:space="preserve"> / </w:t>
      </w:r>
      <w:r>
        <w:rPr>
          <w:lang w:val="en-US"/>
        </w:rPr>
        <w:t>Ch.R</w:t>
      </w:r>
      <w:proofErr w:type="gramStart"/>
      <w:r>
        <w:rPr>
          <w:lang w:val="en-US"/>
        </w:rPr>
        <w:t>..</w:t>
      </w:r>
      <w:proofErr w:type="gramEnd"/>
      <w:r w:rsidRPr="00547ED9">
        <w:rPr>
          <w:lang w:val="en-US"/>
        </w:rPr>
        <w:t> </w:t>
      </w:r>
      <w:r>
        <w:rPr>
          <w:lang w:val="en-US"/>
        </w:rPr>
        <w:t>Mitchell– N.Y.: St. Martin’s Press, 1981.</w:t>
      </w:r>
    </w:p>
    <w:p w:rsidR="00547ED9" w:rsidRDefault="00547ED9" w:rsidP="00547ED9">
      <w:pPr>
        <w:numPr>
          <w:ilvl w:val="0"/>
          <w:numId w:val="53"/>
        </w:numPr>
        <w:tabs>
          <w:tab w:val="clear" w:pos="720"/>
          <w:tab w:val="left" w:pos="0"/>
          <w:tab w:val="left" w:pos="1080"/>
          <w:tab w:val="left" w:pos="1276"/>
          <w:tab w:val="num" w:pos="1495"/>
        </w:tabs>
        <w:ind w:left="0" w:firstLine="709"/>
        <w:jc w:val="both"/>
        <w:rPr>
          <w:lang w:val="en-US"/>
        </w:rPr>
      </w:pPr>
      <w:r>
        <w:rPr>
          <w:lang w:val="en-US"/>
        </w:rPr>
        <w:t xml:space="preserve">Muravchik J. Promoting Peace Throgh Democracy </w:t>
      </w:r>
      <w:r w:rsidRPr="00547ED9">
        <w:rPr>
          <w:lang w:val="en-US"/>
        </w:rPr>
        <w:t xml:space="preserve">/ </w:t>
      </w:r>
      <w:r>
        <w:rPr>
          <w:lang w:val="en-US"/>
        </w:rPr>
        <w:t>J.</w:t>
      </w:r>
      <w:r w:rsidRPr="00547ED9">
        <w:rPr>
          <w:lang w:val="en-US"/>
        </w:rPr>
        <w:t> </w:t>
      </w:r>
      <w:r>
        <w:rPr>
          <w:lang w:val="en-US"/>
        </w:rPr>
        <w:t xml:space="preserve">Muravchik // Ed. By Ch.A.Crocker and F.O.Hamson with P.Aall. – </w:t>
      </w:r>
      <w:smartTag w:uri="urn:schemas-microsoft-com:office:smarttags" w:element="place">
        <w:smartTag w:uri="urn:schemas-microsoft-com:office:smarttags" w:element="State">
          <w:r>
            <w:rPr>
              <w:lang w:val="en-US"/>
            </w:rPr>
            <w:t>Wash.</w:t>
          </w:r>
        </w:smartTag>
      </w:smartTag>
      <w:r>
        <w:rPr>
          <w:lang w:val="en-US"/>
        </w:rPr>
        <w:t xml:space="preserve"> (D.C.): United States Institute of Peace Press, 1996. – P. 573-585.</w:t>
      </w:r>
    </w:p>
    <w:p w:rsidR="00547ED9" w:rsidRDefault="00547ED9" w:rsidP="00547ED9">
      <w:pPr>
        <w:pStyle w:val="a6"/>
        <w:numPr>
          <w:ilvl w:val="0"/>
          <w:numId w:val="53"/>
        </w:numPr>
        <w:tabs>
          <w:tab w:val="clear" w:pos="720"/>
          <w:tab w:val="left" w:pos="0"/>
          <w:tab w:val="left" w:pos="1080"/>
          <w:tab w:val="left" w:pos="1276"/>
          <w:tab w:val="num" w:pos="1495"/>
        </w:tabs>
        <w:ind w:left="0" w:firstLine="709"/>
        <w:jc w:val="both"/>
        <w:rPr>
          <w:sz w:val="28"/>
          <w:lang w:val="en-US"/>
        </w:rPr>
      </w:pPr>
      <w:r>
        <w:rPr>
          <w:sz w:val="28"/>
          <w:lang w:val="en-US"/>
        </w:rPr>
        <w:t xml:space="preserve">Natsios A.S. An NGO Perspective Peacemaking in International Conflicts: Methods and Techniques </w:t>
      </w:r>
      <w:r>
        <w:rPr>
          <w:sz w:val="28"/>
          <w:lang w:val="uk-UA"/>
        </w:rPr>
        <w:t xml:space="preserve">/ </w:t>
      </w:r>
      <w:r>
        <w:rPr>
          <w:sz w:val="28"/>
          <w:lang w:val="en-US"/>
        </w:rPr>
        <w:t>A.S.</w:t>
      </w:r>
      <w:r>
        <w:rPr>
          <w:sz w:val="28"/>
          <w:lang w:val="uk-UA"/>
        </w:rPr>
        <w:t> </w:t>
      </w:r>
      <w:r>
        <w:rPr>
          <w:sz w:val="28"/>
          <w:lang w:val="en-US"/>
        </w:rPr>
        <w:t xml:space="preserve">Natsios // Ed. By I.W.Zartman and J.L.Rasmussen. – </w:t>
      </w:r>
      <w:smartTag w:uri="urn:schemas-microsoft-com:office:smarttags" w:element="place">
        <w:smartTag w:uri="urn:schemas-microsoft-com:office:smarttags" w:element="City">
          <w:r>
            <w:rPr>
              <w:sz w:val="28"/>
              <w:lang w:val="en-US"/>
            </w:rPr>
            <w:t>Washington</w:t>
          </w:r>
        </w:smartTag>
        <w:r>
          <w:rPr>
            <w:sz w:val="28"/>
            <w:lang w:val="en-US"/>
          </w:rPr>
          <w:t xml:space="preserve"> </w:t>
        </w:r>
        <w:smartTag w:uri="urn:schemas-microsoft-com:office:smarttags" w:element="State">
          <w:r>
            <w:rPr>
              <w:sz w:val="28"/>
              <w:lang w:val="en-US"/>
            </w:rPr>
            <w:t>D.C.</w:t>
          </w:r>
        </w:smartTag>
      </w:smartTag>
      <w:r>
        <w:rPr>
          <w:sz w:val="28"/>
          <w:lang w:val="en-US"/>
        </w:rPr>
        <w:t>: United States Institute of Peace, 1997. – P. 337-361.</w:t>
      </w:r>
    </w:p>
    <w:p w:rsidR="00547ED9" w:rsidRDefault="00547ED9" w:rsidP="00547ED9">
      <w:pPr>
        <w:numPr>
          <w:ilvl w:val="0"/>
          <w:numId w:val="53"/>
        </w:numPr>
        <w:tabs>
          <w:tab w:val="clear" w:pos="720"/>
          <w:tab w:val="left" w:pos="0"/>
          <w:tab w:val="left" w:pos="1080"/>
          <w:tab w:val="left" w:pos="1276"/>
          <w:tab w:val="num" w:pos="1495"/>
        </w:tabs>
        <w:ind w:left="0" w:firstLine="709"/>
        <w:jc w:val="both"/>
        <w:rPr>
          <w:lang w:val="en-US"/>
        </w:rPr>
      </w:pPr>
      <w:r>
        <w:rPr>
          <w:lang w:val="en-US"/>
        </w:rPr>
        <w:t xml:space="preserve">Peacemaking in International Conflicts: Methods and Techniques / Ed. By I.W.Zartman and J.L.Rasmussen. – </w:t>
      </w:r>
      <w:smartTag w:uri="urn:schemas-microsoft-com:office:smarttags" w:element="place">
        <w:smartTag w:uri="urn:schemas-microsoft-com:office:smarttags" w:element="City">
          <w:r>
            <w:rPr>
              <w:lang w:val="en-US"/>
            </w:rPr>
            <w:t>Washington</w:t>
          </w:r>
        </w:smartTag>
        <w:r>
          <w:rPr>
            <w:lang w:val="en-US"/>
          </w:rPr>
          <w:t xml:space="preserve"> </w:t>
        </w:r>
        <w:smartTag w:uri="urn:schemas-microsoft-com:office:smarttags" w:element="State">
          <w:r>
            <w:rPr>
              <w:lang w:val="en-US"/>
            </w:rPr>
            <w:t>D.C.</w:t>
          </w:r>
        </w:smartTag>
      </w:smartTag>
      <w:r>
        <w:rPr>
          <w:lang w:val="en-US"/>
        </w:rPr>
        <w:t>: United States Institute of Peace, 1997.</w:t>
      </w:r>
    </w:p>
    <w:p w:rsidR="00547ED9" w:rsidRDefault="00547ED9" w:rsidP="00547ED9">
      <w:pPr>
        <w:numPr>
          <w:ilvl w:val="0"/>
          <w:numId w:val="53"/>
        </w:numPr>
        <w:tabs>
          <w:tab w:val="clear" w:pos="720"/>
          <w:tab w:val="left" w:pos="0"/>
          <w:tab w:val="left" w:pos="1080"/>
          <w:tab w:val="left" w:pos="1276"/>
          <w:tab w:val="num" w:pos="1495"/>
        </w:tabs>
        <w:ind w:left="0" w:firstLine="709"/>
        <w:jc w:val="both"/>
        <w:rPr>
          <w:lang w:val="en-US"/>
        </w:rPr>
      </w:pPr>
      <w:r>
        <w:rPr>
          <w:lang w:val="en-US"/>
        </w:rPr>
        <w:t xml:space="preserve">Pruitt D., Rubin J. Social Conflict: Escalation, Stalemate, and Settlement </w:t>
      </w:r>
      <w:r w:rsidRPr="00547ED9">
        <w:rPr>
          <w:lang w:val="en-US"/>
        </w:rPr>
        <w:t xml:space="preserve">/ </w:t>
      </w:r>
      <w:r>
        <w:rPr>
          <w:lang w:val="en-US"/>
        </w:rPr>
        <w:t>D.</w:t>
      </w:r>
      <w:r w:rsidRPr="00547ED9">
        <w:rPr>
          <w:lang w:val="en-US"/>
        </w:rPr>
        <w:t> </w:t>
      </w:r>
      <w:r>
        <w:rPr>
          <w:lang w:val="en-US"/>
        </w:rPr>
        <w:t>Pruitt, J.</w:t>
      </w:r>
      <w:r w:rsidRPr="00547ED9">
        <w:rPr>
          <w:lang w:val="en-US"/>
        </w:rPr>
        <w:t> </w:t>
      </w:r>
      <w:r>
        <w:rPr>
          <w:lang w:val="en-US"/>
        </w:rPr>
        <w:t>Rubin</w:t>
      </w:r>
      <w:r w:rsidRPr="00547ED9">
        <w:rPr>
          <w:lang w:val="en-US"/>
        </w:rPr>
        <w:t xml:space="preserve"> </w:t>
      </w:r>
      <w:r>
        <w:rPr>
          <w:lang w:val="en-US"/>
        </w:rPr>
        <w:t>– N.Y.: Random House, 1984.</w:t>
      </w:r>
    </w:p>
    <w:p w:rsidR="00547ED9" w:rsidRDefault="00547ED9" w:rsidP="00547ED9">
      <w:pPr>
        <w:numPr>
          <w:ilvl w:val="0"/>
          <w:numId w:val="53"/>
        </w:numPr>
        <w:tabs>
          <w:tab w:val="clear" w:pos="720"/>
          <w:tab w:val="left" w:pos="0"/>
          <w:tab w:val="left" w:pos="1080"/>
          <w:tab w:val="left" w:pos="1276"/>
          <w:tab w:val="num" w:pos="1495"/>
        </w:tabs>
        <w:ind w:left="0" w:firstLine="709"/>
        <w:jc w:val="both"/>
        <w:rPr>
          <w:lang w:val="en-US"/>
        </w:rPr>
      </w:pPr>
      <w:r>
        <w:rPr>
          <w:lang w:val="en-US"/>
        </w:rPr>
        <w:t>Raiffa H. The Art &amp; Science of Negotiation</w:t>
      </w:r>
      <w:r w:rsidRPr="00547ED9">
        <w:rPr>
          <w:lang w:val="en-US"/>
        </w:rPr>
        <w:t xml:space="preserve"> / </w:t>
      </w:r>
      <w:r>
        <w:rPr>
          <w:lang w:val="en-US"/>
        </w:rPr>
        <w:t>H.</w:t>
      </w:r>
      <w:r w:rsidRPr="00547ED9">
        <w:rPr>
          <w:lang w:val="en-US"/>
        </w:rPr>
        <w:t> </w:t>
      </w:r>
      <w:r>
        <w:rPr>
          <w:lang w:val="en-US"/>
        </w:rPr>
        <w:t xml:space="preserve">Raiffa. – </w:t>
      </w:r>
      <w:smartTag w:uri="urn:schemas-microsoft-com:office:smarttags" w:element="City">
        <w:r>
          <w:rPr>
            <w:lang w:val="en-US"/>
          </w:rPr>
          <w:t>Cambridge</w:t>
        </w:r>
      </w:smartTag>
      <w:r>
        <w:rPr>
          <w:lang w:val="en-US"/>
        </w:rPr>
        <w:t xml:space="preserve"> (</w:t>
      </w:r>
      <w:smartTag w:uri="urn:schemas-microsoft-com:office:smarttags" w:element="State">
        <w:r>
          <w:rPr>
            <w:lang w:val="en-US"/>
          </w:rPr>
          <w:t>Mass.</w:t>
        </w:r>
      </w:smartTag>
      <w:r>
        <w:rPr>
          <w:lang w:val="en-US"/>
        </w:rPr>
        <w:t xml:space="preserve">): </w:t>
      </w:r>
      <w:smartTag w:uri="urn:schemas-microsoft-com:office:smarttags" w:element="place">
        <w:smartTag w:uri="urn:schemas-microsoft-com:office:smarttags" w:element="PlaceName">
          <w:r>
            <w:rPr>
              <w:lang w:val="en-US"/>
            </w:rPr>
            <w:t>Harvard</w:t>
          </w:r>
        </w:smartTag>
        <w:r>
          <w:rPr>
            <w:lang w:val="en-US"/>
          </w:rPr>
          <w:t xml:space="preserve"> </w:t>
        </w:r>
        <w:smartTag w:uri="urn:schemas-microsoft-com:office:smarttags" w:element="PlaceType">
          <w:r>
            <w:rPr>
              <w:lang w:val="en-US"/>
            </w:rPr>
            <w:t>University</w:t>
          </w:r>
        </w:smartTag>
      </w:smartTag>
      <w:r>
        <w:rPr>
          <w:lang w:val="en-US"/>
        </w:rPr>
        <w:t xml:space="preserve"> Press, 1982.</w:t>
      </w:r>
    </w:p>
    <w:p w:rsidR="00547ED9" w:rsidRDefault="00547ED9" w:rsidP="00547ED9">
      <w:pPr>
        <w:numPr>
          <w:ilvl w:val="0"/>
          <w:numId w:val="53"/>
        </w:numPr>
        <w:tabs>
          <w:tab w:val="clear" w:pos="720"/>
          <w:tab w:val="left" w:pos="0"/>
          <w:tab w:val="left" w:pos="1080"/>
          <w:tab w:val="left" w:pos="1276"/>
          <w:tab w:val="num" w:pos="1495"/>
        </w:tabs>
        <w:ind w:left="0" w:firstLine="709"/>
        <w:jc w:val="both"/>
        <w:rPr>
          <w:lang w:val="en-US"/>
        </w:rPr>
      </w:pPr>
      <w:r>
        <w:rPr>
          <w:lang w:val="en-US"/>
        </w:rPr>
        <w:t>Richardson J</w:t>
      </w:r>
      <w:r w:rsidRPr="00547ED9">
        <w:rPr>
          <w:lang w:val="en-US"/>
        </w:rPr>
        <w:t>.</w:t>
      </w:r>
      <w:r>
        <w:rPr>
          <w:lang w:val="en-US"/>
        </w:rPr>
        <w:t xml:space="preserve">L. Crisis Diplomacy: The Great Powers </w:t>
      </w:r>
      <w:proofErr w:type="gramStart"/>
      <w:r>
        <w:rPr>
          <w:lang w:val="en-US"/>
        </w:rPr>
        <w:t>Since</w:t>
      </w:r>
      <w:proofErr w:type="gramEnd"/>
      <w:r>
        <w:rPr>
          <w:lang w:val="en-US"/>
        </w:rPr>
        <w:t xml:space="preserve"> Mid-Nineteenth Century</w:t>
      </w:r>
      <w:r w:rsidRPr="00547ED9">
        <w:rPr>
          <w:lang w:val="en-US"/>
        </w:rPr>
        <w:t xml:space="preserve"> / </w:t>
      </w:r>
      <w:r>
        <w:rPr>
          <w:lang w:val="en-US"/>
        </w:rPr>
        <w:t>J</w:t>
      </w:r>
      <w:r w:rsidRPr="00547ED9">
        <w:rPr>
          <w:lang w:val="en-US"/>
        </w:rPr>
        <w:t>.</w:t>
      </w:r>
      <w:r>
        <w:rPr>
          <w:lang w:val="en-US"/>
        </w:rPr>
        <w:t>L</w:t>
      </w:r>
      <w:r w:rsidRPr="00547ED9">
        <w:rPr>
          <w:lang w:val="en-US"/>
        </w:rPr>
        <w:t>. </w:t>
      </w:r>
      <w:r>
        <w:rPr>
          <w:lang w:val="en-US"/>
        </w:rPr>
        <w:t xml:space="preserve">Richardson. – </w:t>
      </w:r>
      <w:smartTag w:uri="urn:schemas-microsoft-com:office:smarttags" w:element="place">
        <w:smartTag w:uri="urn:schemas-microsoft-com:office:smarttags" w:element="City">
          <w:r>
            <w:rPr>
              <w:lang w:val="en-US"/>
            </w:rPr>
            <w:t>Cambridge</w:t>
          </w:r>
        </w:smartTag>
      </w:smartTag>
      <w:r>
        <w:rPr>
          <w:lang w:val="en-US"/>
        </w:rPr>
        <w:t>: Univ. Press, 1994.</w:t>
      </w:r>
    </w:p>
    <w:p w:rsidR="00547ED9" w:rsidRDefault="00547ED9" w:rsidP="00547ED9">
      <w:pPr>
        <w:numPr>
          <w:ilvl w:val="0"/>
          <w:numId w:val="53"/>
        </w:numPr>
        <w:tabs>
          <w:tab w:val="clear" w:pos="720"/>
          <w:tab w:val="left" w:pos="0"/>
          <w:tab w:val="left" w:pos="1080"/>
          <w:tab w:val="left" w:pos="1276"/>
          <w:tab w:val="num" w:pos="1495"/>
        </w:tabs>
        <w:ind w:left="0" w:firstLine="709"/>
        <w:jc w:val="both"/>
        <w:rPr>
          <w:lang w:val="en-US"/>
        </w:rPr>
      </w:pPr>
      <w:r>
        <w:rPr>
          <w:lang w:val="en-US"/>
        </w:rPr>
        <w:t>Schecter Jerrold L. Russian Negotiating Behavior. Continuity and Transition</w:t>
      </w:r>
      <w:r w:rsidRPr="00547ED9">
        <w:rPr>
          <w:lang w:val="en-US"/>
        </w:rPr>
        <w:t xml:space="preserve"> / </w:t>
      </w:r>
      <w:r>
        <w:rPr>
          <w:lang w:val="en-US"/>
        </w:rPr>
        <w:t>Jerrold L</w:t>
      </w:r>
      <w:r w:rsidRPr="00547ED9">
        <w:rPr>
          <w:lang w:val="en-US"/>
        </w:rPr>
        <w:t>.</w:t>
      </w:r>
      <w:r>
        <w:rPr>
          <w:lang w:val="en-US"/>
        </w:rPr>
        <w:t xml:space="preserve"> Schecter. </w:t>
      </w:r>
      <w:r w:rsidRPr="00547ED9">
        <w:rPr>
          <w:lang w:val="en-US"/>
        </w:rPr>
        <w:t xml:space="preserve">- </w:t>
      </w:r>
      <w:r>
        <w:rPr>
          <w:lang w:val="en-US"/>
        </w:rPr>
        <w:t>Washington: USIP Press. 1998.</w:t>
      </w:r>
    </w:p>
    <w:p w:rsidR="00547ED9" w:rsidRPr="00CF5792" w:rsidRDefault="00547ED9" w:rsidP="00547ED9">
      <w:pPr>
        <w:numPr>
          <w:ilvl w:val="0"/>
          <w:numId w:val="53"/>
        </w:numPr>
        <w:tabs>
          <w:tab w:val="clear" w:pos="720"/>
          <w:tab w:val="left" w:pos="0"/>
          <w:tab w:val="left" w:pos="1080"/>
          <w:tab w:val="left" w:pos="1276"/>
          <w:tab w:val="num" w:pos="1495"/>
        </w:tabs>
        <w:ind w:left="0" w:firstLine="709"/>
        <w:jc w:val="both"/>
        <w:rPr>
          <w:lang w:val="es-ES_tradnl"/>
        </w:rPr>
      </w:pPr>
      <w:r>
        <w:rPr>
          <w:lang w:val="en-US"/>
        </w:rPr>
        <w:t xml:space="preserve">Thual F. Du national </w:t>
      </w:r>
      <w:proofErr w:type="gramStart"/>
      <w:r>
        <w:rPr>
          <w:lang w:val="en-US"/>
        </w:rPr>
        <w:t>a</w:t>
      </w:r>
      <w:proofErr w:type="gramEnd"/>
      <w:r>
        <w:rPr>
          <w:lang w:val="en-US"/>
        </w:rPr>
        <w:t xml:space="preserve"> l’identitaire. </w:t>
      </w:r>
      <w:r w:rsidRPr="00CF5792">
        <w:rPr>
          <w:lang w:val="es-ES_tradnl"/>
        </w:rPr>
        <w:t>Une nouvelle famille de confli</w:t>
      </w:r>
      <w:r>
        <w:t>с</w:t>
      </w:r>
      <w:r w:rsidRPr="00CF5792">
        <w:rPr>
          <w:lang w:val="es-ES_tradnl"/>
        </w:rPr>
        <w:t xml:space="preserve">ts </w:t>
      </w:r>
      <w:r w:rsidRPr="00547ED9">
        <w:rPr>
          <w:lang w:val="en-US"/>
        </w:rPr>
        <w:t xml:space="preserve">/ </w:t>
      </w:r>
      <w:r>
        <w:rPr>
          <w:lang w:val="en-US"/>
        </w:rPr>
        <w:t>F.</w:t>
      </w:r>
      <w:r w:rsidRPr="00547ED9">
        <w:rPr>
          <w:lang w:val="en-US"/>
        </w:rPr>
        <w:t> </w:t>
      </w:r>
      <w:r>
        <w:rPr>
          <w:lang w:val="en-US"/>
        </w:rPr>
        <w:t xml:space="preserve">Thual </w:t>
      </w:r>
      <w:r w:rsidRPr="00CF5792">
        <w:rPr>
          <w:lang w:val="es-ES_tradnl"/>
        </w:rPr>
        <w:t>// Le Debat, janivier-fevrier, 1996, N88.</w:t>
      </w:r>
    </w:p>
    <w:p w:rsidR="00547ED9" w:rsidRDefault="00547ED9" w:rsidP="00547ED9">
      <w:pPr>
        <w:numPr>
          <w:ilvl w:val="0"/>
          <w:numId w:val="53"/>
        </w:numPr>
        <w:tabs>
          <w:tab w:val="clear" w:pos="720"/>
          <w:tab w:val="left" w:pos="0"/>
          <w:tab w:val="left" w:pos="1080"/>
          <w:tab w:val="left" w:pos="1276"/>
          <w:tab w:val="num" w:pos="1495"/>
        </w:tabs>
        <w:ind w:left="0" w:firstLine="709"/>
        <w:jc w:val="both"/>
        <w:rPr>
          <w:lang w:val="en-US"/>
        </w:rPr>
      </w:pPr>
      <w:r>
        <w:rPr>
          <w:lang w:val="en-US"/>
        </w:rPr>
        <w:lastRenderedPageBreak/>
        <w:t>Ule O. Czechoslovakia’s Velvet Divorce/East European Quarterly</w:t>
      </w:r>
      <w:r w:rsidRPr="00547ED9">
        <w:rPr>
          <w:lang w:val="en-US"/>
        </w:rPr>
        <w:t xml:space="preserve"> / </w:t>
      </w:r>
      <w:r>
        <w:rPr>
          <w:lang w:val="en-US"/>
        </w:rPr>
        <w:t>O.</w:t>
      </w:r>
      <w:r w:rsidRPr="00547ED9">
        <w:rPr>
          <w:lang w:val="en-US"/>
        </w:rPr>
        <w:t> </w:t>
      </w:r>
      <w:r>
        <w:rPr>
          <w:lang w:val="en-US"/>
        </w:rPr>
        <w:t xml:space="preserve">Ule. – 1996. </w:t>
      </w:r>
      <w:r w:rsidRPr="00547ED9">
        <w:rPr>
          <w:lang w:val="en-US"/>
        </w:rPr>
        <w:t xml:space="preserve">- </w:t>
      </w:r>
      <w:r>
        <w:rPr>
          <w:lang w:val="en-US"/>
        </w:rPr>
        <w:t>Vol.XXX. – N 3.</w:t>
      </w:r>
    </w:p>
    <w:p w:rsidR="00547ED9" w:rsidRDefault="00547ED9" w:rsidP="00547ED9">
      <w:pPr>
        <w:numPr>
          <w:ilvl w:val="0"/>
          <w:numId w:val="53"/>
        </w:numPr>
        <w:tabs>
          <w:tab w:val="clear" w:pos="720"/>
          <w:tab w:val="left" w:pos="0"/>
          <w:tab w:val="left" w:pos="1080"/>
          <w:tab w:val="left" w:pos="1276"/>
          <w:tab w:val="num" w:pos="1495"/>
        </w:tabs>
        <w:ind w:left="0" w:firstLine="709"/>
        <w:jc w:val="both"/>
        <w:rPr>
          <w:lang w:val="en-US"/>
        </w:rPr>
      </w:pPr>
      <w:r>
        <w:rPr>
          <w:lang w:val="en-US"/>
        </w:rPr>
        <w:t>Yukl G. Leadership in Organizations</w:t>
      </w:r>
      <w:r w:rsidRPr="00547ED9">
        <w:rPr>
          <w:lang w:val="en-US"/>
        </w:rPr>
        <w:t xml:space="preserve"> / </w:t>
      </w:r>
      <w:r>
        <w:rPr>
          <w:lang w:val="en-US"/>
        </w:rPr>
        <w:t>G.</w:t>
      </w:r>
      <w:r w:rsidRPr="00547ED9">
        <w:rPr>
          <w:lang w:val="en-US"/>
        </w:rPr>
        <w:t> </w:t>
      </w:r>
      <w:r>
        <w:rPr>
          <w:lang w:val="en-US"/>
        </w:rPr>
        <w:t>Yukl. – N.J. 1989</w:t>
      </w:r>
    </w:p>
    <w:p w:rsidR="00547ED9" w:rsidRDefault="00547ED9" w:rsidP="00547ED9">
      <w:pPr>
        <w:numPr>
          <w:ilvl w:val="0"/>
          <w:numId w:val="53"/>
        </w:numPr>
        <w:tabs>
          <w:tab w:val="clear" w:pos="720"/>
          <w:tab w:val="left" w:pos="0"/>
          <w:tab w:val="left" w:pos="1080"/>
          <w:tab w:val="left" w:pos="1276"/>
          <w:tab w:val="num" w:pos="1495"/>
        </w:tabs>
        <w:ind w:left="0" w:firstLine="709"/>
        <w:jc w:val="both"/>
        <w:rPr>
          <w:lang w:val="en-US"/>
        </w:rPr>
      </w:pPr>
      <w:r>
        <w:rPr>
          <w:lang w:val="en-US"/>
        </w:rPr>
        <w:t>Zartman I.W, Berman M.R. The Practical Negotiator</w:t>
      </w:r>
      <w:r w:rsidRPr="00547ED9">
        <w:rPr>
          <w:lang w:val="en-US"/>
        </w:rPr>
        <w:t xml:space="preserve"> / </w:t>
      </w:r>
      <w:r>
        <w:rPr>
          <w:lang w:val="en-US"/>
        </w:rPr>
        <w:t>I.W</w:t>
      </w:r>
      <w:r w:rsidRPr="00547ED9">
        <w:rPr>
          <w:lang w:val="en-US"/>
        </w:rPr>
        <w:t>. </w:t>
      </w:r>
      <w:r>
        <w:rPr>
          <w:lang w:val="en-US"/>
        </w:rPr>
        <w:t>Zartman, M.R.</w:t>
      </w:r>
      <w:r w:rsidRPr="00547ED9">
        <w:rPr>
          <w:lang w:val="en-US"/>
        </w:rPr>
        <w:t> </w:t>
      </w:r>
      <w:r>
        <w:rPr>
          <w:lang w:val="en-US"/>
        </w:rPr>
        <w:t xml:space="preserve">Berman. – </w:t>
      </w:r>
      <w:smartTag w:uri="urn:schemas-microsoft-com:office:smarttags" w:element="City">
        <w:r>
          <w:rPr>
            <w:lang w:val="en-US"/>
          </w:rPr>
          <w:t>New Haven</w:t>
        </w:r>
      </w:smartTag>
      <w:r>
        <w:rPr>
          <w:lang w:val="en-US"/>
        </w:rPr>
        <w:t xml:space="preserve">: </w:t>
      </w:r>
      <w:smartTag w:uri="urn:schemas-microsoft-com:office:smarttags" w:element="place">
        <w:smartTag w:uri="urn:schemas-microsoft-com:office:smarttags" w:element="PlaceName">
          <w:r>
            <w:rPr>
              <w:lang w:val="en-US"/>
            </w:rPr>
            <w:t>Yale</w:t>
          </w:r>
        </w:smartTag>
        <w:r>
          <w:rPr>
            <w:lang w:val="en-US"/>
          </w:rPr>
          <w:t xml:space="preserve"> </w:t>
        </w:r>
        <w:smartTag w:uri="urn:schemas-microsoft-com:office:smarttags" w:element="PlaceType">
          <w:r>
            <w:rPr>
              <w:lang w:val="en-US"/>
            </w:rPr>
            <w:t>University</w:t>
          </w:r>
        </w:smartTag>
      </w:smartTag>
      <w:r>
        <w:rPr>
          <w:lang w:val="en-US"/>
        </w:rPr>
        <w:t xml:space="preserve"> Press, 1982.</w:t>
      </w:r>
    </w:p>
    <w:p w:rsidR="00547ED9" w:rsidRDefault="00547ED9" w:rsidP="00547ED9">
      <w:pPr>
        <w:numPr>
          <w:ilvl w:val="0"/>
          <w:numId w:val="53"/>
        </w:numPr>
        <w:tabs>
          <w:tab w:val="clear" w:pos="720"/>
          <w:tab w:val="left" w:pos="0"/>
          <w:tab w:val="left" w:pos="1080"/>
          <w:tab w:val="left" w:pos="1276"/>
          <w:tab w:val="num" w:pos="1495"/>
        </w:tabs>
        <w:ind w:left="0" w:firstLine="709"/>
        <w:jc w:val="both"/>
        <w:rPr>
          <w:lang w:val="en-US"/>
        </w:rPr>
      </w:pPr>
      <w:r>
        <w:rPr>
          <w:lang w:val="en-US"/>
        </w:rPr>
        <w:t xml:space="preserve">Zartman I.W. Negotiations: Theory and Reality </w:t>
      </w:r>
      <w:r w:rsidRPr="00547ED9">
        <w:rPr>
          <w:lang w:val="en-US"/>
        </w:rPr>
        <w:t xml:space="preserve">/ </w:t>
      </w:r>
      <w:r>
        <w:rPr>
          <w:lang w:val="en-US"/>
        </w:rPr>
        <w:t>Z</w:t>
      </w:r>
      <w:r w:rsidRPr="00D00127">
        <w:rPr>
          <w:lang w:val="en-US"/>
        </w:rPr>
        <w:t xml:space="preserve"> </w:t>
      </w:r>
      <w:r>
        <w:rPr>
          <w:lang w:val="en-US"/>
        </w:rPr>
        <w:t>I.</w:t>
      </w:r>
      <w:r w:rsidRPr="00547ED9">
        <w:rPr>
          <w:lang w:val="en-US"/>
        </w:rPr>
        <w:t> </w:t>
      </w:r>
      <w:r>
        <w:rPr>
          <w:lang w:val="en-US"/>
        </w:rPr>
        <w:t>Wartman // Journal of International Affairs. – 1975. – V. 9. – N 1. – P. 69-77.</w:t>
      </w:r>
    </w:p>
    <w:p w:rsidR="00547ED9" w:rsidRPr="00770EFC" w:rsidRDefault="00547ED9" w:rsidP="00547ED9">
      <w:pPr>
        <w:numPr>
          <w:ilvl w:val="0"/>
          <w:numId w:val="53"/>
        </w:numPr>
        <w:tabs>
          <w:tab w:val="clear" w:pos="720"/>
          <w:tab w:val="left" w:pos="0"/>
          <w:tab w:val="left" w:pos="1080"/>
          <w:tab w:val="left" w:pos="1276"/>
          <w:tab w:val="num" w:pos="1495"/>
        </w:tabs>
        <w:ind w:left="0" w:firstLine="709"/>
        <w:jc w:val="both"/>
        <w:rPr>
          <w:lang w:val="en-US"/>
        </w:rPr>
      </w:pPr>
      <w:r>
        <w:rPr>
          <w:lang w:val="en-US"/>
        </w:rPr>
        <w:t xml:space="preserve">Zartman I.W. Prenegotiation: Phases and Functions </w:t>
      </w:r>
      <w:r w:rsidRPr="00547ED9">
        <w:rPr>
          <w:lang w:val="en-US"/>
        </w:rPr>
        <w:t xml:space="preserve">/ </w:t>
      </w:r>
      <w:r>
        <w:rPr>
          <w:lang w:val="en-US"/>
        </w:rPr>
        <w:t>Z</w:t>
      </w:r>
      <w:r w:rsidRPr="00D00127">
        <w:rPr>
          <w:lang w:val="en-US"/>
        </w:rPr>
        <w:t xml:space="preserve"> </w:t>
      </w:r>
      <w:r>
        <w:rPr>
          <w:lang w:val="en-US"/>
        </w:rPr>
        <w:t>I.</w:t>
      </w:r>
      <w:r w:rsidRPr="00547ED9">
        <w:rPr>
          <w:lang w:val="en-US"/>
        </w:rPr>
        <w:t> </w:t>
      </w:r>
      <w:r>
        <w:rPr>
          <w:lang w:val="en-US"/>
        </w:rPr>
        <w:t>Wartma // International Journal. – 1989. – V. XLIV. – N 2 (</w:t>
      </w:r>
      <w:proofErr w:type="gramStart"/>
      <w:r>
        <w:rPr>
          <w:lang w:val="en-US"/>
        </w:rPr>
        <w:t>Spring</w:t>
      </w:r>
      <w:proofErr w:type="gramEnd"/>
      <w:r>
        <w:rPr>
          <w:lang w:val="en-US"/>
        </w:rPr>
        <w:t>). – P. 237-253.</w:t>
      </w:r>
    </w:p>
    <w:p w:rsidR="00E96FA8" w:rsidRPr="00186CBA" w:rsidRDefault="00E96FA8" w:rsidP="00E96FA8">
      <w:pPr>
        <w:pStyle w:val="a5"/>
        <w:widowControl w:val="0"/>
        <w:jc w:val="center"/>
        <w:rPr>
          <w:b/>
          <w:sz w:val="26"/>
          <w:szCs w:val="26"/>
        </w:rPr>
      </w:pPr>
      <w:r>
        <w:rPr>
          <w:b/>
          <w:sz w:val="26"/>
          <w:szCs w:val="26"/>
          <w:lang w:val="ru-RU"/>
        </w:rPr>
        <w:t>13.</w:t>
      </w:r>
      <w:r w:rsidRPr="00186CBA">
        <w:rPr>
          <w:b/>
          <w:sz w:val="26"/>
          <w:szCs w:val="26"/>
        </w:rPr>
        <w:t> Інформаційне забезпечення дисципліни</w:t>
      </w:r>
    </w:p>
    <w:p w:rsidR="00E96FA8" w:rsidRPr="0041500B" w:rsidRDefault="00E96FA8" w:rsidP="00E96FA8">
      <w:pPr>
        <w:pStyle w:val="a5"/>
        <w:numPr>
          <w:ilvl w:val="0"/>
          <w:numId w:val="61"/>
        </w:numPr>
        <w:tabs>
          <w:tab w:val="left" w:pos="1134"/>
        </w:tabs>
        <w:ind w:left="0" w:firstLine="851"/>
        <w:jc w:val="both"/>
        <w:rPr>
          <w:b/>
          <w:sz w:val="28"/>
          <w:szCs w:val="28"/>
        </w:rPr>
      </w:pPr>
      <w:r w:rsidRPr="00824D55">
        <w:rPr>
          <w:sz w:val="28"/>
          <w:szCs w:val="28"/>
        </w:rPr>
        <w:t>Дністрянський М. С. Політична географія та геополітика України: Навч. посібник</w:t>
      </w:r>
      <w:r>
        <w:rPr>
          <w:sz w:val="28"/>
          <w:szCs w:val="28"/>
        </w:rPr>
        <w:t xml:space="preserve"> / </w:t>
      </w:r>
      <w:r w:rsidRPr="00824D55">
        <w:rPr>
          <w:sz w:val="28"/>
          <w:szCs w:val="28"/>
        </w:rPr>
        <w:t>М. С.</w:t>
      </w:r>
      <w:r>
        <w:rPr>
          <w:sz w:val="28"/>
          <w:szCs w:val="28"/>
        </w:rPr>
        <w:t> </w:t>
      </w:r>
      <w:r w:rsidRPr="00824D55">
        <w:rPr>
          <w:sz w:val="28"/>
          <w:szCs w:val="28"/>
        </w:rPr>
        <w:t xml:space="preserve">Дністрянський. </w:t>
      </w:r>
      <w:r>
        <w:rPr>
          <w:sz w:val="28"/>
          <w:szCs w:val="28"/>
        </w:rPr>
        <w:t>-</w:t>
      </w:r>
      <w:r w:rsidRPr="00824D55">
        <w:rPr>
          <w:sz w:val="28"/>
          <w:szCs w:val="28"/>
        </w:rPr>
        <w:t xml:space="preserve"> Тернопіль: Богдан, 2010. </w:t>
      </w:r>
      <w:r>
        <w:rPr>
          <w:sz w:val="28"/>
          <w:szCs w:val="28"/>
        </w:rPr>
        <w:t>-</w:t>
      </w:r>
      <w:r w:rsidRPr="00824D55">
        <w:rPr>
          <w:sz w:val="28"/>
          <w:szCs w:val="28"/>
        </w:rPr>
        <w:t xml:space="preserve"> 344 с. </w:t>
      </w:r>
      <w:r>
        <w:rPr>
          <w:sz w:val="28"/>
          <w:szCs w:val="28"/>
        </w:rPr>
        <w:t>-</w:t>
      </w:r>
      <w:r w:rsidRPr="0041500B">
        <w:rPr>
          <w:b/>
          <w:sz w:val="28"/>
          <w:szCs w:val="28"/>
        </w:rPr>
        <w:t>15 прим.</w:t>
      </w:r>
    </w:p>
    <w:p w:rsidR="00E96FA8" w:rsidRDefault="00E96FA8" w:rsidP="00E96FA8">
      <w:pPr>
        <w:pStyle w:val="a5"/>
        <w:numPr>
          <w:ilvl w:val="0"/>
          <w:numId w:val="61"/>
        </w:numPr>
        <w:tabs>
          <w:tab w:val="left" w:pos="1134"/>
        </w:tabs>
        <w:ind w:left="0" w:firstLine="851"/>
        <w:jc w:val="both"/>
        <w:rPr>
          <w:sz w:val="28"/>
          <w:szCs w:val="28"/>
        </w:rPr>
      </w:pPr>
      <w:r w:rsidRPr="00824D55">
        <w:rPr>
          <w:sz w:val="28"/>
          <w:szCs w:val="28"/>
        </w:rPr>
        <w:t>Колосов В.А., Мироненко Н.С. Геополитика и полит</w:t>
      </w:r>
      <w:r>
        <w:rPr>
          <w:sz w:val="28"/>
          <w:szCs w:val="28"/>
        </w:rPr>
        <w:t>ическая</w:t>
      </w:r>
      <w:r w:rsidRPr="00824D55">
        <w:rPr>
          <w:sz w:val="28"/>
          <w:szCs w:val="28"/>
        </w:rPr>
        <w:t xml:space="preserve"> география: Учебник для студентов вузов</w:t>
      </w:r>
      <w:r>
        <w:rPr>
          <w:sz w:val="28"/>
          <w:szCs w:val="28"/>
        </w:rPr>
        <w:t xml:space="preserve"> / </w:t>
      </w:r>
      <w:r w:rsidRPr="00824D55">
        <w:rPr>
          <w:sz w:val="28"/>
          <w:szCs w:val="28"/>
        </w:rPr>
        <w:t>В.А.</w:t>
      </w:r>
      <w:r>
        <w:rPr>
          <w:sz w:val="28"/>
          <w:szCs w:val="28"/>
        </w:rPr>
        <w:t> </w:t>
      </w:r>
      <w:r w:rsidRPr="00824D55">
        <w:rPr>
          <w:sz w:val="28"/>
          <w:szCs w:val="28"/>
        </w:rPr>
        <w:t>Колосов, Н.С</w:t>
      </w:r>
      <w:r>
        <w:rPr>
          <w:sz w:val="28"/>
          <w:szCs w:val="28"/>
        </w:rPr>
        <w:t>. Мироненко</w:t>
      </w:r>
      <w:r w:rsidRPr="00824D55">
        <w:rPr>
          <w:sz w:val="28"/>
          <w:szCs w:val="28"/>
        </w:rPr>
        <w:t xml:space="preserve">. – М.: Аспект-Пресс, 2001. </w:t>
      </w:r>
      <w:r>
        <w:rPr>
          <w:sz w:val="28"/>
          <w:szCs w:val="28"/>
        </w:rPr>
        <w:t>-</w:t>
      </w:r>
      <w:r w:rsidRPr="00824D55">
        <w:rPr>
          <w:sz w:val="28"/>
          <w:szCs w:val="28"/>
        </w:rPr>
        <w:t xml:space="preserve"> 479с. </w:t>
      </w:r>
      <w:r>
        <w:rPr>
          <w:sz w:val="28"/>
          <w:szCs w:val="28"/>
        </w:rPr>
        <w:t>-</w:t>
      </w:r>
      <w:r w:rsidRPr="00824D55">
        <w:rPr>
          <w:sz w:val="28"/>
          <w:szCs w:val="28"/>
        </w:rPr>
        <w:t xml:space="preserve"> </w:t>
      </w:r>
      <w:r w:rsidRPr="0041500B">
        <w:rPr>
          <w:b/>
          <w:sz w:val="28"/>
          <w:szCs w:val="28"/>
        </w:rPr>
        <w:t>19 прим</w:t>
      </w:r>
      <w:r w:rsidRPr="00824D55">
        <w:rPr>
          <w:sz w:val="28"/>
          <w:szCs w:val="28"/>
        </w:rPr>
        <w:t>.</w:t>
      </w:r>
    </w:p>
    <w:p w:rsidR="00E96FA8" w:rsidRPr="00795F09" w:rsidRDefault="00E96FA8" w:rsidP="00E96FA8">
      <w:pPr>
        <w:pStyle w:val="a5"/>
        <w:numPr>
          <w:ilvl w:val="0"/>
          <w:numId w:val="61"/>
        </w:numPr>
        <w:tabs>
          <w:tab w:val="left" w:pos="1134"/>
        </w:tabs>
        <w:ind w:left="0" w:firstLine="851"/>
        <w:jc w:val="both"/>
        <w:rPr>
          <w:sz w:val="28"/>
          <w:szCs w:val="28"/>
        </w:rPr>
      </w:pPr>
      <w:r w:rsidRPr="00795F09">
        <w:rPr>
          <w:sz w:val="28"/>
          <w:szCs w:val="28"/>
        </w:rPr>
        <w:t xml:space="preserve">Коппель О.А., Пархомчук О.С. Міжнародні відносини ХХ століття. – К.: Школяр, 1999. – </w:t>
      </w:r>
      <w:r w:rsidRPr="0041500B">
        <w:rPr>
          <w:b/>
          <w:sz w:val="28"/>
          <w:szCs w:val="28"/>
        </w:rPr>
        <w:t>17 прим</w:t>
      </w:r>
      <w:r w:rsidRPr="00795F09">
        <w:rPr>
          <w:sz w:val="28"/>
          <w:szCs w:val="28"/>
        </w:rPr>
        <w:t>.</w:t>
      </w:r>
    </w:p>
    <w:p w:rsidR="00E96FA8" w:rsidRPr="00186CBA" w:rsidRDefault="00E96FA8" w:rsidP="00E96FA8">
      <w:pPr>
        <w:pStyle w:val="a5"/>
        <w:widowControl w:val="0"/>
        <w:ind w:left="1080"/>
        <w:jc w:val="center"/>
        <w:rPr>
          <w:b/>
          <w:sz w:val="26"/>
          <w:szCs w:val="26"/>
        </w:rPr>
      </w:pPr>
      <w:r w:rsidRPr="00186CBA">
        <w:rPr>
          <w:b/>
          <w:sz w:val="26"/>
          <w:szCs w:val="26"/>
        </w:rPr>
        <w:t>Інформаційні ресурси</w:t>
      </w:r>
    </w:p>
    <w:p w:rsidR="00547ED9" w:rsidRDefault="00547ED9" w:rsidP="00547ED9">
      <w:pPr>
        <w:tabs>
          <w:tab w:val="left" w:pos="1080"/>
        </w:tabs>
        <w:ind w:firstLine="720"/>
        <w:jc w:val="both"/>
      </w:pPr>
      <w:bookmarkStart w:id="0" w:name="_GoBack"/>
      <w:bookmarkEnd w:id="0"/>
      <w:r>
        <w:t>Рекомендовані Інтернет-ресурси:</w:t>
      </w:r>
    </w:p>
    <w:p w:rsidR="00547ED9" w:rsidRDefault="00547ED9" w:rsidP="00547ED9">
      <w:pPr>
        <w:tabs>
          <w:tab w:val="left" w:pos="1080"/>
        </w:tabs>
        <w:ind w:firstLine="720"/>
        <w:jc w:val="both"/>
      </w:pPr>
      <w:proofErr w:type="gramStart"/>
      <w:r>
        <w:rPr>
          <w:lang w:val="en-US"/>
        </w:rPr>
        <w:t>http</w:t>
      </w:r>
      <w:r w:rsidRPr="00F11F2E">
        <w:t>://</w:t>
      </w:r>
      <w:r>
        <w:rPr>
          <w:lang w:val="en-US"/>
        </w:rPr>
        <w:t>www</w:t>
      </w:r>
      <w:r w:rsidRPr="00F11F2E">
        <w:t>.</w:t>
      </w:r>
      <w:r>
        <w:rPr>
          <w:lang w:val="en-US"/>
        </w:rPr>
        <w:t>synapse</w:t>
      </w:r>
      <w:r w:rsidRPr="00F11F2E">
        <w:t>.</w:t>
      </w:r>
      <w:r>
        <w:rPr>
          <w:lang w:val="en-US"/>
        </w:rPr>
        <w:t>net</w:t>
      </w:r>
      <w:r w:rsidRPr="00F11F2E">
        <w:t>/</w:t>
      </w:r>
      <w:r>
        <w:sym w:font="Symbol" w:char="F07E"/>
      </w:r>
      <w:r>
        <w:rPr>
          <w:lang w:val="en-US"/>
        </w:rPr>
        <w:t>acdi</w:t>
      </w:r>
      <w:r w:rsidRPr="00F11F2E">
        <w:t>20/</w:t>
      </w:r>
      <w:r>
        <w:rPr>
          <w:lang w:val="en-US"/>
        </w:rPr>
        <w:t>welcome</w:t>
      </w:r>
      <w:r w:rsidRPr="00F11F2E">
        <w:t>.</w:t>
      </w:r>
      <w:r>
        <w:rPr>
          <w:lang w:val="en-US"/>
        </w:rPr>
        <w:t>net</w:t>
      </w:r>
      <w:r w:rsidRPr="00F11F2E">
        <w:t xml:space="preserve"> - </w:t>
      </w:r>
      <w:r>
        <w:rPr>
          <w:lang w:val="en-US"/>
        </w:rPr>
        <w:t>c</w:t>
      </w:r>
      <w:r>
        <w:t>айт присвячений конфліктам в Африці.</w:t>
      </w:r>
      <w:proofErr w:type="gramEnd"/>
    </w:p>
    <w:p w:rsidR="00547ED9" w:rsidRDefault="003F7AC6" w:rsidP="00547ED9">
      <w:pPr>
        <w:tabs>
          <w:tab w:val="left" w:pos="1080"/>
        </w:tabs>
        <w:ind w:firstLine="720"/>
        <w:jc w:val="both"/>
      </w:pPr>
      <w:hyperlink r:id="rId8" w:history="1">
        <w:proofErr w:type="gramStart"/>
        <w:r w:rsidR="00547ED9" w:rsidRPr="004A2B41">
          <w:rPr>
            <w:rStyle w:val="a8"/>
            <w:lang w:val="en-US"/>
          </w:rPr>
          <w:t>http</w:t>
        </w:r>
        <w:r w:rsidR="00547ED9" w:rsidRPr="004A2B41">
          <w:rPr>
            <w:rStyle w:val="a8"/>
          </w:rPr>
          <w:t>://</w:t>
        </w:r>
        <w:r w:rsidR="00547ED9" w:rsidRPr="004A2B41">
          <w:rPr>
            <w:rStyle w:val="a8"/>
            <w:lang w:val="en-US"/>
          </w:rPr>
          <w:t>www</w:t>
        </w:r>
        <w:r w:rsidR="00547ED9" w:rsidRPr="004A2B41">
          <w:rPr>
            <w:rStyle w:val="a8"/>
          </w:rPr>
          <w:t>.</w:t>
        </w:r>
        <w:r w:rsidR="00547ED9" w:rsidRPr="004A2B41">
          <w:rPr>
            <w:rStyle w:val="a8"/>
            <w:lang w:val="en-US"/>
          </w:rPr>
          <w:t>psycom</w:t>
        </w:r>
        <w:r w:rsidR="00547ED9" w:rsidRPr="00F11F2E">
          <w:rPr>
            <w:rStyle w:val="a8"/>
          </w:rPr>
          <w:t>.</w:t>
        </w:r>
        <w:r w:rsidR="00547ED9" w:rsidRPr="004A2B41">
          <w:rPr>
            <w:rStyle w:val="a8"/>
            <w:lang w:val="en-US"/>
          </w:rPr>
          <w:t>net</w:t>
        </w:r>
        <w:r w:rsidR="00547ED9" w:rsidRPr="00F11F2E">
          <w:rPr>
            <w:rStyle w:val="a8"/>
          </w:rPr>
          <w:t>/</w:t>
        </w:r>
        <w:r w:rsidR="00547ED9" w:rsidRPr="004A2B41">
          <w:rPr>
            <w:rStyle w:val="a8"/>
            <w:lang w:val="en-US"/>
          </w:rPr>
          <w:t>iwar</w:t>
        </w:r>
        <w:r w:rsidR="00547ED9" w:rsidRPr="00F11F2E">
          <w:rPr>
            <w:rStyle w:val="a8"/>
          </w:rPr>
          <w:t>.1.</w:t>
        </w:r>
        <w:r w:rsidR="00547ED9" w:rsidRPr="004A2B41">
          <w:rPr>
            <w:rStyle w:val="a8"/>
            <w:lang w:val="en-US"/>
          </w:rPr>
          <w:t>html</w:t>
        </w:r>
      </w:hyperlink>
      <w:r w:rsidR="00547ED9" w:rsidRPr="00F11F2E">
        <w:t xml:space="preserve"> - </w:t>
      </w:r>
      <w:r w:rsidR="00547ED9">
        <w:t>розміщено інформацію про роль комунікацій у ескалації/ врегулюванні конфліктів.</w:t>
      </w:r>
      <w:proofErr w:type="gramEnd"/>
      <w:r w:rsidR="00547ED9">
        <w:t xml:space="preserve"> Розгядаються технології ведення інформаційних війн. Переважно представлена американська школа конфліктології. </w:t>
      </w:r>
    </w:p>
    <w:p w:rsidR="00547ED9" w:rsidRDefault="003F7AC6" w:rsidP="00547ED9">
      <w:pPr>
        <w:tabs>
          <w:tab w:val="left" w:pos="1080"/>
        </w:tabs>
        <w:ind w:firstLine="720"/>
        <w:jc w:val="both"/>
      </w:pPr>
      <w:hyperlink r:id="rId9" w:history="1">
        <w:r w:rsidR="00547ED9" w:rsidRPr="004A2B41">
          <w:rPr>
            <w:rStyle w:val="a8"/>
          </w:rPr>
          <w:t>http://www.</w:t>
        </w:r>
        <w:r w:rsidR="00547ED9" w:rsidRPr="004A2B41">
          <w:rPr>
            <w:rStyle w:val="a8"/>
            <w:lang w:val="en-US"/>
          </w:rPr>
          <w:t>basicint</w:t>
        </w:r>
        <w:r w:rsidR="00547ED9" w:rsidRPr="000822F1">
          <w:rPr>
            <w:rStyle w:val="a8"/>
          </w:rPr>
          <w:t>.</w:t>
        </w:r>
        <w:r w:rsidR="00547ED9" w:rsidRPr="004A2B41">
          <w:rPr>
            <w:rStyle w:val="a8"/>
            <w:lang w:val="en-US"/>
          </w:rPr>
          <w:t>org</w:t>
        </w:r>
      </w:hyperlink>
      <w:r w:rsidR="00547ED9" w:rsidRPr="000822F1">
        <w:t xml:space="preserve"> – </w:t>
      </w:r>
      <w:r w:rsidR="00547ED9">
        <w:t>розміщені публікації, присвячені проблемам режиму нерозповсюдження ядерної зброї; аналізуються аспекти європейської та трансатлантичної безпеки.</w:t>
      </w:r>
    </w:p>
    <w:p w:rsidR="00547ED9" w:rsidRDefault="003F7AC6" w:rsidP="00547ED9">
      <w:pPr>
        <w:tabs>
          <w:tab w:val="left" w:pos="1080"/>
        </w:tabs>
        <w:ind w:firstLine="720"/>
        <w:jc w:val="both"/>
      </w:pPr>
      <w:hyperlink r:id="rId10" w:history="1">
        <w:r w:rsidR="00547ED9" w:rsidRPr="004A2B41">
          <w:rPr>
            <w:rStyle w:val="a8"/>
          </w:rPr>
          <w:t>http://www.</w:t>
        </w:r>
        <w:r w:rsidR="00547ED9" w:rsidRPr="004A2B41">
          <w:rPr>
            <w:rStyle w:val="a8"/>
            <w:lang w:val="en-US"/>
          </w:rPr>
          <w:t>acda</w:t>
        </w:r>
        <w:r w:rsidR="00547ED9" w:rsidRPr="000822F1">
          <w:rPr>
            <w:rStyle w:val="a8"/>
          </w:rPr>
          <w:t>.</w:t>
        </w:r>
        <w:r w:rsidR="00547ED9" w:rsidRPr="004A2B41">
          <w:rPr>
            <w:rStyle w:val="a8"/>
            <w:lang w:val="en-US"/>
          </w:rPr>
          <w:t>gov</w:t>
        </w:r>
        <w:r w:rsidR="00547ED9" w:rsidRPr="000822F1">
          <w:rPr>
            <w:rStyle w:val="a8"/>
          </w:rPr>
          <w:t>-</w:t>
        </w:r>
      </w:hyperlink>
      <w:r w:rsidR="00547ED9" w:rsidRPr="000822F1">
        <w:t xml:space="preserve">  </w:t>
      </w:r>
      <w:r w:rsidR="00547ED9">
        <w:t xml:space="preserve">каталогізація </w:t>
      </w:r>
      <w:proofErr w:type="gramStart"/>
      <w:r w:rsidR="00547ED9">
        <w:t>м</w:t>
      </w:r>
      <w:proofErr w:type="gramEnd"/>
      <w:r w:rsidR="00547ED9">
        <w:t>іжнародних договорів, угод, меморандумів, пов</w:t>
      </w:r>
      <w:r w:rsidR="00547ED9">
        <w:sym w:font="Symbol" w:char="F0A2"/>
      </w:r>
      <w:r w:rsidR="00547ED9">
        <w:t xml:space="preserve">язаних з контролем за озброєнням. Кожне посилання </w:t>
      </w:r>
      <w:proofErr w:type="gramStart"/>
      <w:r w:rsidR="00547ED9">
        <w:t>містить</w:t>
      </w:r>
      <w:proofErr w:type="gramEnd"/>
      <w:r w:rsidR="00547ED9">
        <w:t xml:space="preserve"> як додаток повний текст документу. </w:t>
      </w:r>
    </w:p>
    <w:p w:rsidR="00547ED9" w:rsidRDefault="003F7AC6" w:rsidP="00547ED9">
      <w:pPr>
        <w:tabs>
          <w:tab w:val="left" w:pos="1080"/>
        </w:tabs>
        <w:ind w:firstLine="720"/>
        <w:jc w:val="both"/>
      </w:pPr>
      <w:hyperlink r:id="rId11" w:history="1">
        <w:r w:rsidR="00547ED9" w:rsidRPr="004A2B41">
          <w:rPr>
            <w:rStyle w:val="a8"/>
          </w:rPr>
          <w:t>http://www.</w:t>
        </w:r>
        <w:r w:rsidR="00547ED9" w:rsidRPr="004A2B41">
          <w:rPr>
            <w:rStyle w:val="a8"/>
            <w:lang w:val="en-US"/>
          </w:rPr>
          <w:t>sipri</w:t>
        </w:r>
        <w:r w:rsidR="00547ED9" w:rsidRPr="00AB4D5A">
          <w:rPr>
            <w:rStyle w:val="a8"/>
          </w:rPr>
          <w:t>.</w:t>
        </w:r>
        <w:r w:rsidR="00547ED9" w:rsidRPr="004A2B41">
          <w:rPr>
            <w:rStyle w:val="a8"/>
            <w:lang w:val="en-US"/>
          </w:rPr>
          <w:t>se</w:t>
        </w:r>
      </w:hyperlink>
      <w:r w:rsidR="00547ED9" w:rsidRPr="00A25AA9">
        <w:t>/</w:t>
      </w:r>
      <w:r w:rsidR="00547ED9">
        <w:rPr>
          <w:lang w:val="en-US"/>
        </w:rPr>
        <w:t>org</w:t>
      </w:r>
      <w:r w:rsidR="00547ED9" w:rsidRPr="00AB4D5A">
        <w:t xml:space="preserve"> – </w:t>
      </w:r>
      <w:r w:rsidR="00547ED9">
        <w:t xml:space="preserve">сайт Стокгольмського інституту </w:t>
      </w:r>
      <w:proofErr w:type="gramStart"/>
      <w:r w:rsidR="00547ED9">
        <w:t>досл</w:t>
      </w:r>
      <w:proofErr w:type="gramEnd"/>
      <w:r w:rsidR="00547ED9">
        <w:t>іджень проблем миру (</w:t>
      </w:r>
      <w:r w:rsidR="00547ED9">
        <w:rPr>
          <w:lang w:val="en-US"/>
        </w:rPr>
        <w:t>Stockholm</w:t>
      </w:r>
      <w:r w:rsidR="00547ED9" w:rsidRPr="00AB4D5A">
        <w:t xml:space="preserve"> </w:t>
      </w:r>
      <w:r w:rsidR="00547ED9">
        <w:rPr>
          <w:lang w:val="en-US"/>
        </w:rPr>
        <w:t>International</w:t>
      </w:r>
      <w:r w:rsidR="00547ED9" w:rsidRPr="00AB4D5A">
        <w:t xml:space="preserve"> </w:t>
      </w:r>
      <w:r w:rsidR="00547ED9">
        <w:rPr>
          <w:lang w:val="en-US"/>
        </w:rPr>
        <w:t>Peace</w:t>
      </w:r>
      <w:r w:rsidR="00547ED9" w:rsidRPr="00AB4D5A">
        <w:t xml:space="preserve"> </w:t>
      </w:r>
      <w:r w:rsidR="00547ED9">
        <w:rPr>
          <w:lang w:val="en-US"/>
        </w:rPr>
        <w:t>Research</w:t>
      </w:r>
      <w:r w:rsidR="00547ED9" w:rsidRPr="00AB4D5A">
        <w:t xml:space="preserve"> </w:t>
      </w:r>
      <w:r w:rsidR="00547ED9">
        <w:rPr>
          <w:lang w:val="en-US"/>
        </w:rPr>
        <w:t>Institute</w:t>
      </w:r>
      <w:r w:rsidR="00547ED9">
        <w:t>)</w:t>
      </w:r>
      <w:r w:rsidR="00547ED9" w:rsidRPr="00AB4D5A">
        <w:t xml:space="preserve">. </w:t>
      </w:r>
      <w:r w:rsidR="00547ED9">
        <w:t xml:space="preserve">Містить </w:t>
      </w:r>
      <w:proofErr w:type="gramStart"/>
      <w:r w:rsidR="00547ED9">
        <w:t>арх</w:t>
      </w:r>
      <w:proofErr w:type="gramEnd"/>
      <w:r w:rsidR="00547ED9">
        <w:t xml:space="preserve">ів офіційних урядових, міжурядових і неурядових документів з врегулювання конфліктів сучасності. Широко представлені статистичні дані про «заморожені» міжнародні конфлікти. </w:t>
      </w:r>
    </w:p>
    <w:p w:rsidR="00547ED9" w:rsidRDefault="003F7AC6" w:rsidP="00547ED9">
      <w:pPr>
        <w:tabs>
          <w:tab w:val="left" w:pos="1080"/>
        </w:tabs>
        <w:ind w:firstLine="720"/>
        <w:jc w:val="both"/>
      </w:pPr>
      <w:hyperlink r:id="rId12" w:history="1">
        <w:r w:rsidR="00547ED9" w:rsidRPr="004A2B41">
          <w:rPr>
            <w:rStyle w:val="a8"/>
          </w:rPr>
          <w:t>http://www.</w:t>
        </w:r>
        <w:r w:rsidR="00547ED9" w:rsidRPr="004A2B41">
          <w:rPr>
            <w:rStyle w:val="a8"/>
            <w:lang w:val="en-US"/>
          </w:rPr>
          <w:t>isn</w:t>
        </w:r>
        <w:r w:rsidR="00547ED9" w:rsidRPr="003501C0">
          <w:rPr>
            <w:rStyle w:val="a8"/>
          </w:rPr>
          <w:t>.</w:t>
        </w:r>
        <w:r w:rsidR="00547ED9" w:rsidRPr="004A2B41">
          <w:rPr>
            <w:rStyle w:val="a8"/>
            <w:lang w:val="en-US"/>
          </w:rPr>
          <w:t>ethz</w:t>
        </w:r>
        <w:r w:rsidR="00547ED9" w:rsidRPr="003501C0">
          <w:rPr>
            <w:rStyle w:val="a8"/>
          </w:rPr>
          <w:t>.</w:t>
        </w:r>
        <w:r w:rsidR="00547ED9" w:rsidRPr="004A2B41">
          <w:rPr>
            <w:rStyle w:val="a8"/>
            <w:lang w:val="en-US"/>
          </w:rPr>
          <w:t>ch</w:t>
        </w:r>
      </w:hyperlink>
      <w:r w:rsidR="00547ED9" w:rsidRPr="003501C0">
        <w:t xml:space="preserve"> </w:t>
      </w:r>
      <w:r w:rsidR="00547ED9">
        <w:t>–</w:t>
      </w:r>
      <w:r w:rsidR="00547ED9" w:rsidRPr="003501C0">
        <w:t xml:space="preserve"> </w:t>
      </w:r>
      <w:r w:rsidR="00547ED9">
        <w:t xml:space="preserve">подано інформацію про безпеку та обороноздатність країн </w:t>
      </w:r>
      <w:proofErr w:type="gramStart"/>
      <w:r w:rsidR="00547ED9">
        <w:t>св</w:t>
      </w:r>
      <w:proofErr w:type="gramEnd"/>
      <w:r w:rsidR="00547ED9">
        <w:t xml:space="preserve">іту, дослідження миру і конфліктів. Посилання розподілені за регіонами і науково-дослідними центрами. </w:t>
      </w:r>
      <w:proofErr w:type="gramStart"/>
      <w:r w:rsidR="00547ED9">
        <w:t>П</w:t>
      </w:r>
      <w:proofErr w:type="gramEnd"/>
      <w:r w:rsidR="00547ED9">
        <w:t>ідтримується Центром вивчення безпеки і конфліктів у Цюріху.</w:t>
      </w:r>
    </w:p>
    <w:p w:rsidR="00547ED9" w:rsidRPr="003501C0" w:rsidRDefault="00547ED9" w:rsidP="00547ED9">
      <w:pPr>
        <w:tabs>
          <w:tab w:val="left" w:pos="1080"/>
        </w:tabs>
        <w:ind w:firstLine="720"/>
        <w:jc w:val="both"/>
      </w:pPr>
      <w:r>
        <w:t xml:space="preserve"> </w:t>
      </w:r>
      <w:hyperlink r:id="rId13" w:history="1">
        <w:r w:rsidRPr="004A2B41">
          <w:rPr>
            <w:rStyle w:val="a8"/>
          </w:rPr>
          <w:t>http://www.</w:t>
        </w:r>
        <w:r w:rsidRPr="004A2B41">
          <w:rPr>
            <w:rStyle w:val="a8"/>
            <w:lang w:val="en-US"/>
          </w:rPr>
          <w:t>un</w:t>
        </w:r>
        <w:r w:rsidRPr="003501C0">
          <w:rPr>
            <w:rStyle w:val="a8"/>
          </w:rPr>
          <w:t>.</w:t>
        </w:r>
        <w:r w:rsidRPr="004A2B41">
          <w:rPr>
            <w:rStyle w:val="a8"/>
            <w:lang w:val="en-US"/>
          </w:rPr>
          <w:t>org</w:t>
        </w:r>
        <w:r w:rsidRPr="003501C0">
          <w:rPr>
            <w:rStyle w:val="a8"/>
          </w:rPr>
          <w:t>/</w:t>
        </w:r>
        <w:r w:rsidRPr="004A2B41">
          <w:rPr>
            <w:rStyle w:val="a8"/>
            <w:lang w:val="en-US"/>
          </w:rPr>
          <w:t>russian</w:t>
        </w:r>
        <w:r w:rsidRPr="003501C0">
          <w:rPr>
            <w:rStyle w:val="a8"/>
          </w:rPr>
          <w:t>/</w:t>
        </w:r>
        <w:r w:rsidRPr="004A2B41">
          <w:rPr>
            <w:rStyle w:val="a8"/>
            <w:lang w:val="en-US"/>
          </w:rPr>
          <w:t>topics</w:t>
        </w:r>
        <w:r w:rsidRPr="003501C0">
          <w:rPr>
            <w:rStyle w:val="a8"/>
          </w:rPr>
          <w:t>/</w:t>
        </w:r>
        <w:r w:rsidRPr="004A2B41">
          <w:rPr>
            <w:rStyle w:val="a8"/>
            <w:lang w:val="en-US"/>
          </w:rPr>
          <w:t>peace</w:t>
        </w:r>
        <w:r w:rsidRPr="003501C0">
          <w:rPr>
            <w:rStyle w:val="a8"/>
          </w:rPr>
          <w:t>/</w:t>
        </w:r>
        <w:r w:rsidRPr="004A2B41">
          <w:rPr>
            <w:rStyle w:val="a8"/>
            <w:lang w:val="en-US"/>
          </w:rPr>
          <w:t>peacekee</w:t>
        </w:r>
        <w:r w:rsidRPr="003501C0">
          <w:rPr>
            <w:rStyle w:val="a8"/>
          </w:rPr>
          <w:t>/</w:t>
        </w:r>
        <w:r w:rsidRPr="004A2B41">
          <w:rPr>
            <w:rStyle w:val="a8"/>
            <w:lang w:val="en-US"/>
          </w:rPr>
          <w:t>pko</w:t>
        </w:r>
        <w:r w:rsidRPr="003501C0">
          <w:rPr>
            <w:rStyle w:val="a8"/>
          </w:rPr>
          <w:t>.</w:t>
        </w:r>
        <w:r w:rsidRPr="004A2B41">
          <w:rPr>
            <w:rStyle w:val="a8"/>
            <w:lang w:val="en-US"/>
          </w:rPr>
          <w:t>html</w:t>
        </w:r>
      </w:hyperlink>
      <w:r w:rsidRPr="003501C0">
        <w:t xml:space="preserve"> - </w:t>
      </w:r>
      <w:r>
        <w:t xml:space="preserve">офіційний сервер ООН. </w:t>
      </w:r>
      <w:proofErr w:type="gramStart"/>
      <w:r>
        <w:t>Містить</w:t>
      </w:r>
      <w:proofErr w:type="gramEnd"/>
      <w:r>
        <w:t xml:space="preserve"> активну мапу поточних і завершенимх місій ООН з </w:t>
      </w:r>
      <w:proofErr w:type="gramStart"/>
      <w:r>
        <w:t>п</w:t>
      </w:r>
      <w:proofErr w:type="gramEnd"/>
      <w:r>
        <w:t>ідтримки миру. Російською мовою.</w:t>
      </w:r>
    </w:p>
    <w:p w:rsidR="00547ED9" w:rsidRDefault="003F7AC6" w:rsidP="00547ED9">
      <w:pPr>
        <w:tabs>
          <w:tab w:val="left" w:pos="1080"/>
        </w:tabs>
        <w:ind w:firstLine="720"/>
        <w:jc w:val="both"/>
      </w:pPr>
      <w:hyperlink r:id="rId14" w:history="1">
        <w:r w:rsidR="00547ED9" w:rsidRPr="004A2B41">
          <w:rPr>
            <w:rStyle w:val="a8"/>
          </w:rPr>
          <w:t>http://www.</w:t>
        </w:r>
        <w:r w:rsidR="00547ED9" w:rsidRPr="004A2B41">
          <w:rPr>
            <w:rStyle w:val="a8"/>
            <w:lang w:val="en-US"/>
          </w:rPr>
          <w:t>ssdc</w:t>
        </w:r>
        <w:r w:rsidR="00547ED9" w:rsidRPr="00CB1966">
          <w:rPr>
            <w:rStyle w:val="a8"/>
          </w:rPr>
          <w:t>.</w:t>
        </w:r>
        <w:r w:rsidR="00547ED9" w:rsidRPr="004A2B41">
          <w:rPr>
            <w:rStyle w:val="a8"/>
            <w:lang w:val="en-US"/>
          </w:rPr>
          <w:t>ucsd</w:t>
        </w:r>
        <w:r w:rsidR="00547ED9" w:rsidRPr="00CB1966">
          <w:rPr>
            <w:rStyle w:val="a8"/>
          </w:rPr>
          <w:t>.</w:t>
        </w:r>
        <w:r w:rsidR="00547ED9" w:rsidRPr="004A2B41">
          <w:rPr>
            <w:rStyle w:val="a8"/>
            <w:lang w:val="en-US"/>
          </w:rPr>
          <w:t>edu</w:t>
        </w:r>
        <w:r w:rsidR="00547ED9" w:rsidRPr="00CB1966">
          <w:rPr>
            <w:rStyle w:val="a8"/>
          </w:rPr>
          <w:t>/</w:t>
        </w:r>
        <w:r w:rsidR="00547ED9" w:rsidRPr="004A2B41">
          <w:rPr>
            <w:rStyle w:val="a8"/>
            <w:lang w:val="en-US"/>
          </w:rPr>
          <w:t>ssdc</w:t>
        </w:r>
        <w:r w:rsidR="00547ED9" w:rsidRPr="00CB1966">
          <w:rPr>
            <w:rStyle w:val="a8"/>
          </w:rPr>
          <w:t>/</w:t>
        </w:r>
        <w:r w:rsidR="00547ED9" w:rsidRPr="004A2B41">
          <w:rPr>
            <w:rStyle w:val="a8"/>
            <w:lang w:val="en-US"/>
          </w:rPr>
          <w:t>conf</w:t>
        </w:r>
        <w:r w:rsidR="00547ED9" w:rsidRPr="00CB1966">
          <w:rPr>
            <w:rStyle w:val="a8"/>
          </w:rPr>
          <w:t>.</w:t>
        </w:r>
        <w:r w:rsidR="00547ED9" w:rsidRPr="004A2B41">
          <w:rPr>
            <w:rStyle w:val="a8"/>
            <w:lang w:val="en-US"/>
          </w:rPr>
          <w:t>html</w:t>
        </w:r>
      </w:hyperlink>
      <w:r w:rsidR="00547ED9" w:rsidRPr="00CB1966">
        <w:t xml:space="preserve"> - </w:t>
      </w:r>
      <w:proofErr w:type="gramStart"/>
      <w:r w:rsidR="00547ED9">
        <w:t>п</w:t>
      </w:r>
      <w:proofErr w:type="gramEnd"/>
      <w:r w:rsidR="00547ED9">
        <w:t>ідтримується Каліфорнійським університетом. Три бази даних у галузі міжнародної безпеки: поведінкові аналогії у збройних конфліктах (1816-1975), громадянські конфлікти (1955-1970), війни (1816-1980).</w:t>
      </w:r>
    </w:p>
    <w:p w:rsidR="00547ED9" w:rsidRDefault="003F7AC6" w:rsidP="00547ED9">
      <w:pPr>
        <w:ind w:firstLine="540"/>
        <w:jc w:val="both"/>
      </w:pPr>
      <w:hyperlink r:id="rId15" w:history="1">
        <w:r w:rsidR="00547ED9" w:rsidRPr="004A2B41">
          <w:rPr>
            <w:rStyle w:val="a8"/>
          </w:rPr>
          <w:t>http://www.</w:t>
        </w:r>
        <w:r w:rsidR="00547ED9" w:rsidRPr="004A2B41">
          <w:rPr>
            <w:rStyle w:val="a8"/>
            <w:lang w:val="en-US"/>
          </w:rPr>
          <w:t>csf</w:t>
        </w:r>
        <w:r w:rsidR="00547ED9" w:rsidRPr="004A2B41">
          <w:rPr>
            <w:rStyle w:val="a8"/>
          </w:rPr>
          <w:t>.</w:t>
        </w:r>
        <w:r w:rsidR="00547ED9" w:rsidRPr="004A2B41">
          <w:rPr>
            <w:rStyle w:val="a8"/>
            <w:lang w:val="en-US"/>
          </w:rPr>
          <w:t>colorado</w:t>
        </w:r>
        <w:r w:rsidR="00547ED9" w:rsidRPr="004A2B41">
          <w:rPr>
            <w:rStyle w:val="a8"/>
          </w:rPr>
          <w:t>.</w:t>
        </w:r>
        <w:r w:rsidR="00547ED9" w:rsidRPr="004A2B41">
          <w:rPr>
            <w:rStyle w:val="a8"/>
            <w:lang w:val="en-US"/>
          </w:rPr>
          <w:t>edu</w:t>
        </w:r>
        <w:r w:rsidR="00547ED9" w:rsidRPr="004A2B41">
          <w:rPr>
            <w:rStyle w:val="a8"/>
          </w:rPr>
          <w:t>/</w:t>
        </w:r>
        <w:r w:rsidR="00547ED9" w:rsidRPr="004A2B41">
          <w:rPr>
            <w:rStyle w:val="a8"/>
            <w:lang w:val="en-US"/>
          </w:rPr>
          <w:t>peace</w:t>
        </w:r>
        <w:r w:rsidR="00547ED9" w:rsidRPr="004A2B41">
          <w:rPr>
            <w:rStyle w:val="a8"/>
          </w:rPr>
          <w:t>/</w:t>
        </w:r>
        <w:r w:rsidR="00547ED9" w:rsidRPr="0045513B">
          <w:rPr>
            <w:rStyle w:val="a8"/>
          </w:rPr>
          <w:t>-</w:t>
        </w:r>
      </w:hyperlink>
      <w:r w:rsidR="00547ED9" w:rsidRPr="0045513B">
        <w:t xml:space="preserve"> </w:t>
      </w:r>
      <w:r w:rsidR="00547ED9">
        <w:t xml:space="preserve">містить інформацію про проведення миротворчих операцій та ініціатив країн </w:t>
      </w:r>
      <w:proofErr w:type="gramStart"/>
      <w:r w:rsidR="00547ED9">
        <w:t>св</w:t>
      </w:r>
      <w:proofErr w:type="gramEnd"/>
      <w:r w:rsidR="00547ED9">
        <w:t>іту з підтримки миру.</w:t>
      </w:r>
    </w:p>
    <w:p w:rsidR="00547ED9" w:rsidRPr="005F14DA" w:rsidRDefault="003F7AC6" w:rsidP="00547ED9">
      <w:pPr>
        <w:ind w:firstLine="540"/>
        <w:jc w:val="both"/>
      </w:pPr>
      <w:hyperlink r:id="rId16" w:history="1">
        <w:r w:rsidR="00547ED9" w:rsidRPr="004A2B41">
          <w:rPr>
            <w:rStyle w:val="a8"/>
          </w:rPr>
          <w:t>http://www.</w:t>
        </w:r>
        <w:r w:rsidR="00547ED9" w:rsidRPr="004A2B41">
          <w:rPr>
            <w:rStyle w:val="a8"/>
            <w:lang w:val="en-US"/>
          </w:rPr>
          <w:t>psweb</w:t>
        </w:r>
        <w:r w:rsidR="00547ED9" w:rsidRPr="005F14DA">
          <w:rPr>
            <w:rStyle w:val="a8"/>
          </w:rPr>
          <w:t>.</w:t>
        </w:r>
        <w:r w:rsidR="00547ED9" w:rsidRPr="004A2B41">
          <w:rPr>
            <w:rStyle w:val="a8"/>
            <w:lang w:val="en-US"/>
          </w:rPr>
          <w:t>sbs</w:t>
        </w:r>
        <w:r w:rsidR="00547ED9" w:rsidRPr="005F14DA">
          <w:rPr>
            <w:rStyle w:val="a8"/>
          </w:rPr>
          <w:t>.</w:t>
        </w:r>
        <w:r w:rsidR="00547ED9" w:rsidRPr="004A2B41">
          <w:rPr>
            <w:rStyle w:val="a8"/>
            <w:lang w:val="en-US"/>
          </w:rPr>
          <w:t>ohio</w:t>
        </w:r>
        <w:r w:rsidR="00547ED9" w:rsidRPr="005F14DA">
          <w:rPr>
            <w:rStyle w:val="a8"/>
          </w:rPr>
          <w:t>-</w:t>
        </w:r>
        <w:r w:rsidR="00547ED9" w:rsidRPr="004A2B41">
          <w:rPr>
            <w:rStyle w:val="a8"/>
            <w:lang w:val="en-US"/>
          </w:rPr>
          <w:t>state</w:t>
        </w:r>
        <w:r w:rsidR="00547ED9" w:rsidRPr="005F14DA">
          <w:rPr>
            <w:rStyle w:val="a8"/>
          </w:rPr>
          <w:t>.</w:t>
        </w:r>
        <w:r w:rsidR="00547ED9" w:rsidRPr="004A2B41">
          <w:rPr>
            <w:rStyle w:val="a8"/>
            <w:lang w:val="en-US"/>
          </w:rPr>
          <w:t>edu</w:t>
        </w:r>
        <w:r w:rsidR="00547ED9" w:rsidRPr="005F14DA">
          <w:rPr>
            <w:rStyle w:val="a8"/>
          </w:rPr>
          <w:t>/</w:t>
        </w:r>
        <w:r w:rsidR="00547ED9" w:rsidRPr="004A2B41">
          <w:rPr>
            <w:rStyle w:val="a8"/>
            <w:lang w:val="en-US"/>
          </w:rPr>
          <w:t>ajps</w:t>
        </w:r>
        <w:r w:rsidR="00547ED9" w:rsidRPr="005F14DA">
          <w:rPr>
            <w:rStyle w:val="a8"/>
          </w:rPr>
          <w:t>/</w:t>
        </w:r>
        <w:r w:rsidR="00547ED9" w:rsidRPr="004A2B41">
          <w:rPr>
            <w:rStyle w:val="a8"/>
            <w:lang w:val="en-US"/>
          </w:rPr>
          <w:t>content</w:t>
        </w:r>
        <w:r w:rsidR="00547ED9" w:rsidRPr="005F14DA">
          <w:rPr>
            <w:rStyle w:val="a8"/>
          </w:rPr>
          <w:t>.</w:t>
        </w:r>
        <w:r w:rsidR="00547ED9" w:rsidRPr="004A2B41">
          <w:rPr>
            <w:rStyle w:val="a8"/>
            <w:lang w:val="en-US"/>
          </w:rPr>
          <w:t>html</w:t>
        </w:r>
      </w:hyperlink>
      <w:r w:rsidR="00547ED9" w:rsidRPr="005F14DA">
        <w:t xml:space="preserve"> </w:t>
      </w:r>
      <w:r w:rsidR="00547ED9">
        <w:t>- сайт американського журналу з політичних наук.</w:t>
      </w:r>
    </w:p>
    <w:p w:rsidR="00547ED9" w:rsidRDefault="003F7AC6" w:rsidP="00547ED9">
      <w:pPr>
        <w:ind w:left="540"/>
        <w:jc w:val="both"/>
      </w:pPr>
      <w:hyperlink r:id="rId17" w:history="1">
        <w:r w:rsidR="00547ED9" w:rsidRPr="00EF13C5">
          <w:rPr>
            <w:rStyle w:val="a8"/>
          </w:rPr>
          <w:t>http://www.</w:t>
        </w:r>
        <w:r w:rsidR="00547ED9" w:rsidRPr="00EF13C5">
          <w:rPr>
            <w:rStyle w:val="a8"/>
            <w:lang w:val="en-US"/>
          </w:rPr>
          <w:t>foreignaffairs</w:t>
        </w:r>
        <w:r w:rsidR="00547ED9" w:rsidRPr="00EF13C5">
          <w:rPr>
            <w:rStyle w:val="a8"/>
          </w:rPr>
          <w:t>.</w:t>
        </w:r>
        <w:r w:rsidR="00547ED9" w:rsidRPr="00EF13C5">
          <w:rPr>
            <w:rStyle w:val="a8"/>
            <w:lang w:val="en-US"/>
          </w:rPr>
          <w:t>org</w:t>
        </w:r>
      </w:hyperlink>
      <w:r w:rsidR="00547ED9" w:rsidRPr="005F14DA">
        <w:t xml:space="preserve"> – </w:t>
      </w:r>
      <w:r w:rsidR="00547ED9">
        <w:t>наукові статті з міжнародної проблематики.</w:t>
      </w:r>
    </w:p>
    <w:p w:rsidR="00547ED9" w:rsidRPr="00A114A1" w:rsidRDefault="003F7AC6" w:rsidP="00547ED9">
      <w:pPr>
        <w:ind w:firstLine="540"/>
        <w:jc w:val="both"/>
        <w:rPr>
          <w:szCs w:val="28"/>
        </w:rPr>
      </w:pPr>
      <w:hyperlink r:id="rId18" w:history="1">
        <w:r w:rsidR="00547ED9" w:rsidRPr="004A2B41">
          <w:rPr>
            <w:rStyle w:val="a8"/>
            <w:szCs w:val="28"/>
          </w:rPr>
          <w:t>http://www.</w:t>
        </w:r>
        <w:r w:rsidR="00547ED9" w:rsidRPr="004A2B41">
          <w:rPr>
            <w:rStyle w:val="a8"/>
            <w:szCs w:val="28"/>
            <w:lang w:val="en-US"/>
          </w:rPr>
          <w:t>aber</w:t>
        </w:r>
        <w:r w:rsidR="00547ED9" w:rsidRPr="00A114A1">
          <w:rPr>
            <w:rStyle w:val="a8"/>
            <w:szCs w:val="28"/>
          </w:rPr>
          <w:t>.</w:t>
        </w:r>
        <w:r w:rsidR="00547ED9" w:rsidRPr="004A2B41">
          <w:rPr>
            <w:rStyle w:val="a8"/>
            <w:szCs w:val="28"/>
            <w:lang w:val="en-US"/>
          </w:rPr>
          <w:t>ac</w:t>
        </w:r>
        <w:r w:rsidR="00547ED9" w:rsidRPr="00A114A1">
          <w:rPr>
            <w:rStyle w:val="a8"/>
            <w:szCs w:val="28"/>
          </w:rPr>
          <w:t>.</w:t>
        </w:r>
        <w:r w:rsidR="00547ED9" w:rsidRPr="004A2B41">
          <w:rPr>
            <w:rStyle w:val="a8"/>
            <w:szCs w:val="28"/>
            <w:lang w:val="en-US"/>
          </w:rPr>
          <w:t>uk</w:t>
        </w:r>
      </w:hyperlink>
      <w:r w:rsidR="00547ED9" w:rsidRPr="00A114A1">
        <w:rPr>
          <w:szCs w:val="28"/>
        </w:rPr>
        <w:t xml:space="preserve"> </w:t>
      </w:r>
      <w:r w:rsidR="00547ED9">
        <w:rPr>
          <w:szCs w:val="28"/>
        </w:rPr>
        <w:t>–</w:t>
      </w:r>
      <w:r w:rsidR="00547ED9" w:rsidRPr="00A114A1">
        <w:rPr>
          <w:szCs w:val="28"/>
        </w:rPr>
        <w:t xml:space="preserve"> </w:t>
      </w:r>
      <w:r w:rsidR="00547ED9">
        <w:rPr>
          <w:szCs w:val="28"/>
        </w:rPr>
        <w:t xml:space="preserve">містить інформацію про гуманітарні операції в сучасному </w:t>
      </w:r>
      <w:proofErr w:type="gramStart"/>
      <w:r w:rsidR="00547ED9">
        <w:rPr>
          <w:szCs w:val="28"/>
        </w:rPr>
        <w:t>св</w:t>
      </w:r>
      <w:proofErr w:type="gramEnd"/>
      <w:r w:rsidR="00547ED9">
        <w:rPr>
          <w:szCs w:val="28"/>
        </w:rPr>
        <w:t>іті.</w:t>
      </w:r>
    </w:p>
    <w:p w:rsidR="006E34E8" w:rsidRPr="00547ED9" w:rsidRDefault="003F7AC6" w:rsidP="00547ED9">
      <w:pPr>
        <w:tabs>
          <w:tab w:val="left" w:pos="0"/>
          <w:tab w:val="left" w:pos="851"/>
        </w:tabs>
        <w:spacing w:line="360" w:lineRule="auto"/>
        <w:ind w:firstLine="709"/>
        <w:jc w:val="both"/>
        <w:rPr>
          <w:rFonts w:eastAsia="Wingdings" w:cs="Wingdings"/>
          <w:szCs w:val="28"/>
          <w:lang w:val="uk-UA"/>
        </w:rPr>
      </w:pPr>
      <w:hyperlink r:id="rId19" w:history="1">
        <w:r w:rsidR="00547ED9" w:rsidRPr="004A2B41">
          <w:rPr>
            <w:rStyle w:val="a8"/>
            <w:szCs w:val="28"/>
          </w:rPr>
          <w:t>http://www.</w:t>
        </w:r>
        <w:r w:rsidR="00547ED9" w:rsidRPr="004A2B41">
          <w:rPr>
            <w:rStyle w:val="a8"/>
            <w:szCs w:val="28"/>
            <w:lang w:val="en-US"/>
          </w:rPr>
          <w:t>europa</w:t>
        </w:r>
        <w:r w:rsidR="00547ED9" w:rsidRPr="00BC59E1">
          <w:rPr>
            <w:rStyle w:val="a8"/>
            <w:szCs w:val="28"/>
          </w:rPr>
          <w:t>.</w:t>
        </w:r>
        <w:r w:rsidR="00547ED9" w:rsidRPr="004A2B41">
          <w:rPr>
            <w:rStyle w:val="a8"/>
            <w:szCs w:val="28"/>
            <w:lang w:val="en-US"/>
          </w:rPr>
          <w:t>eu</w:t>
        </w:r>
      </w:hyperlink>
      <w:r w:rsidR="00547ED9" w:rsidRPr="00BC59E1">
        <w:rPr>
          <w:szCs w:val="28"/>
        </w:rPr>
        <w:t xml:space="preserve">. – </w:t>
      </w:r>
      <w:r w:rsidR="00547ED9">
        <w:rPr>
          <w:szCs w:val="28"/>
        </w:rPr>
        <w:t>офіційний сайт Європейського Союзу</w:t>
      </w:r>
      <w:r w:rsidR="00547ED9">
        <w:rPr>
          <w:szCs w:val="28"/>
          <w:lang w:val="uk-UA"/>
        </w:rPr>
        <w:t>.</w:t>
      </w:r>
    </w:p>
    <w:p w:rsidR="006E34E8" w:rsidRDefault="006E34E8" w:rsidP="006E34E8">
      <w:pPr>
        <w:tabs>
          <w:tab w:val="left" w:pos="0"/>
          <w:tab w:val="left" w:pos="851"/>
        </w:tabs>
        <w:spacing w:line="360" w:lineRule="auto"/>
        <w:jc w:val="both"/>
        <w:rPr>
          <w:rFonts w:eastAsia="Wingdings" w:cs="Wingdings"/>
          <w:szCs w:val="28"/>
          <w:lang w:val="uk-UA"/>
        </w:rPr>
      </w:pPr>
    </w:p>
    <w:p w:rsidR="006E34E8" w:rsidRDefault="006E34E8" w:rsidP="006E34E8">
      <w:pPr>
        <w:tabs>
          <w:tab w:val="left" w:pos="0"/>
          <w:tab w:val="left" w:pos="851"/>
        </w:tabs>
        <w:spacing w:line="360" w:lineRule="auto"/>
        <w:jc w:val="both"/>
        <w:rPr>
          <w:rFonts w:eastAsia="Wingdings" w:cs="Wingdings"/>
          <w:szCs w:val="28"/>
          <w:lang w:val="uk-UA"/>
        </w:rPr>
      </w:pPr>
    </w:p>
    <w:p w:rsidR="006E34E8" w:rsidRDefault="006E34E8" w:rsidP="006E34E8">
      <w:pPr>
        <w:tabs>
          <w:tab w:val="left" w:pos="0"/>
          <w:tab w:val="left" w:pos="851"/>
        </w:tabs>
        <w:spacing w:line="360" w:lineRule="auto"/>
        <w:jc w:val="both"/>
        <w:rPr>
          <w:rFonts w:eastAsia="Wingdings" w:cs="Wingdings"/>
          <w:szCs w:val="28"/>
          <w:lang w:val="uk-UA"/>
        </w:rPr>
      </w:pPr>
    </w:p>
    <w:p w:rsidR="006E34E8" w:rsidRDefault="006E34E8" w:rsidP="006E34E8">
      <w:pPr>
        <w:tabs>
          <w:tab w:val="left" w:pos="0"/>
          <w:tab w:val="left" w:pos="851"/>
        </w:tabs>
        <w:spacing w:line="360" w:lineRule="auto"/>
        <w:jc w:val="both"/>
        <w:rPr>
          <w:rFonts w:eastAsia="Wingdings" w:cs="Wingdings"/>
          <w:szCs w:val="28"/>
          <w:lang w:val="uk-UA"/>
        </w:rPr>
      </w:pPr>
    </w:p>
    <w:p w:rsidR="006E34E8" w:rsidRDefault="006E34E8" w:rsidP="006E34E8">
      <w:pPr>
        <w:tabs>
          <w:tab w:val="left" w:pos="0"/>
          <w:tab w:val="left" w:pos="851"/>
        </w:tabs>
        <w:spacing w:line="360" w:lineRule="auto"/>
        <w:jc w:val="both"/>
        <w:rPr>
          <w:rFonts w:eastAsia="Wingdings" w:cs="Wingdings"/>
          <w:szCs w:val="28"/>
          <w:lang w:val="uk-UA"/>
        </w:rPr>
      </w:pPr>
    </w:p>
    <w:p w:rsidR="006E34E8" w:rsidRDefault="006E34E8" w:rsidP="006E34E8">
      <w:pPr>
        <w:tabs>
          <w:tab w:val="left" w:pos="0"/>
          <w:tab w:val="left" w:pos="851"/>
        </w:tabs>
        <w:spacing w:line="360" w:lineRule="auto"/>
        <w:jc w:val="both"/>
        <w:rPr>
          <w:rFonts w:eastAsia="Wingdings" w:cs="Wingdings"/>
          <w:szCs w:val="28"/>
          <w:lang w:val="uk-UA"/>
        </w:rPr>
      </w:pPr>
    </w:p>
    <w:p w:rsidR="006E34E8" w:rsidRDefault="006E34E8" w:rsidP="006E34E8">
      <w:pPr>
        <w:tabs>
          <w:tab w:val="left" w:pos="0"/>
          <w:tab w:val="left" w:pos="851"/>
        </w:tabs>
        <w:spacing w:line="360" w:lineRule="auto"/>
        <w:jc w:val="both"/>
        <w:rPr>
          <w:rFonts w:eastAsia="Wingdings" w:cs="Wingdings"/>
          <w:szCs w:val="28"/>
          <w:lang w:val="uk-UA"/>
        </w:rPr>
      </w:pPr>
    </w:p>
    <w:p w:rsidR="006E34E8" w:rsidRDefault="006E34E8" w:rsidP="006E34E8">
      <w:pPr>
        <w:tabs>
          <w:tab w:val="left" w:pos="0"/>
          <w:tab w:val="left" w:pos="851"/>
        </w:tabs>
        <w:spacing w:line="360" w:lineRule="auto"/>
        <w:jc w:val="both"/>
        <w:rPr>
          <w:rFonts w:eastAsia="Wingdings" w:cs="Wingdings"/>
          <w:szCs w:val="28"/>
          <w:lang w:val="uk-UA"/>
        </w:rPr>
      </w:pPr>
    </w:p>
    <w:p w:rsidR="006E34E8" w:rsidRDefault="006E34E8" w:rsidP="006E34E8">
      <w:pPr>
        <w:tabs>
          <w:tab w:val="left" w:pos="0"/>
          <w:tab w:val="left" w:pos="851"/>
        </w:tabs>
        <w:spacing w:line="360" w:lineRule="auto"/>
        <w:jc w:val="both"/>
        <w:rPr>
          <w:rFonts w:eastAsia="Wingdings" w:cs="Wingdings"/>
          <w:szCs w:val="28"/>
          <w:lang w:val="uk-UA"/>
        </w:rPr>
      </w:pPr>
    </w:p>
    <w:p w:rsidR="006E34E8" w:rsidRDefault="006E34E8" w:rsidP="006E34E8">
      <w:pPr>
        <w:tabs>
          <w:tab w:val="left" w:pos="0"/>
          <w:tab w:val="left" w:pos="851"/>
        </w:tabs>
        <w:spacing w:line="360" w:lineRule="auto"/>
        <w:jc w:val="both"/>
        <w:rPr>
          <w:rFonts w:eastAsia="Wingdings" w:cs="Wingdings"/>
          <w:szCs w:val="28"/>
          <w:lang w:val="uk-UA"/>
        </w:rPr>
      </w:pPr>
    </w:p>
    <w:p w:rsidR="006E34E8" w:rsidRDefault="006E34E8" w:rsidP="006E34E8">
      <w:pPr>
        <w:tabs>
          <w:tab w:val="left" w:pos="0"/>
          <w:tab w:val="left" w:pos="851"/>
        </w:tabs>
        <w:spacing w:line="360" w:lineRule="auto"/>
        <w:jc w:val="both"/>
        <w:rPr>
          <w:rFonts w:eastAsia="Wingdings" w:cs="Wingdings"/>
          <w:szCs w:val="28"/>
          <w:lang w:val="uk-UA"/>
        </w:rPr>
      </w:pPr>
    </w:p>
    <w:p w:rsidR="006E34E8" w:rsidRDefault="006E34E8" w:rsidP="006E34E8">
      <w:pPr>
        <w:tabs>
          <w:tab w:val="left" w:pos="0"/>
          <w:tab w:val="left" w:pos="851"/>
        </w:tabs>
        <w:spacing w:line="360" w:lineRule="auto"/>
        <w:jc w:val="both"/>
        <w:rPr>
          <w:rFonts w:eastAsia="Wingdings" w:cs="Wingdings"/>
          <w:szCs w:val="28"/>
          <w:lang w:val="uk-UA"/>
        </w:rPr>
      </w:pPr>
    </w:p>
    <w:p w:rsidR="006E34E8" w:rsidRDefault="006E34E8" w:rsidP="006E34E8">
      <w:pPr>
        <w:tabs>
          <w:tab w:val="left" w:pos="0"/>
          <w:tab w:val="left" w:pos="851"/>
        </w:tabs>
        <w:spacing w:line="360" w:lineRule="auto"/>
        <w:jc w:val="both"/>
        <w:rPr>
          <w:rFonts w:eastAsia="Wingdings" w:cs="Wingdings"/>
          <w:szCs w:val="28"/>
          <w:lang w:val="uk-UA"/>
        </w:rPr>
      </w:pPr>
    </w:p>
    <w:p w:rsidR="006E34E8" w:rsidRDefault="006E34E8" w:rsidP="006E34E8">
      <w:pPr>
        <w:tabs>
          <w:tab w:val="left" w:pos="0"/>
          <w:tab w:val="left" w:pos="851"/>
        </w:tabs>
        <w:spacing w:line="360" w:lineRule="auto"/>
        <w:jc w:val="both"/>
        <w:rPr>
          <w:rFonts w:eastAsia="Wingdings" w:cs="Wingdings"/>
          <w:szCs w:val="28"/>
          <w:lang w:val="uk-UA"/>
        </w:rPr>
      </w:pPr>
    </w:p>
    <w:p w:rsidR="001F6448" w:rsidRDefault="001F6448"/>
    <w:sectPr w:rsidR="001F6448" w:rsidSect="005B41E5">
      <w:headerReference w:type="default" r:id="rId20"/>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AC6" w:rsidRDefault="003F7AC6" w:rsidP="009C624D">
      <w:r>
        <w:separator/>
      </w:r>
    </w:p>
  </w:endnote>
  <w:endnote w:type="continuationSeparator" w:id="0">
    <w:p w:rsidR="003F7AC6" w:rsidRDefault="003F7AC6" w:rsidP="009C6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AC6" w:rsidRDefault="003F7AC6" w:rsidP="009C624D">
      <w:r>
        <w:separator/>
      </w:r>
    </w:p>
  </w:footnote>
  <w:footnote w:type="continuationSeparator" w:id="0">
    <w:p w:rsidR="003F7AC6" w:rsidRDefault="003F7AC6" w:rsidP="009C6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59908"/>
      <w:docPartObj>
        <w:docPartGallery w:val="Page Numbers (Top of Page)"/>
        <w:docPartUnique/>
      </w:docPartObj>
    </w:sdtPr>
    <w:sdtEndPr/>
    <w:sdtContent>
      <w:p w:rsidR="005B41E5" w:rsidRDefault="005B41E5">
        <w:pPr>
          <w:pStyle w:val="aa"/>
          <w:jc w:val="right"/>
        </w:pPr>
        <w:r>
          <w:fldChar w:fldCharType="begin"/>
        </w:r>
        <w:r>
          <w:instrText xml:space="preserve"> PAGE   \* MERGEFORMAT </w:instrText>
        </w:r>
        <w:r>
          <w:fldChar w:fldCharType="separate"/>
        </w:r>
        <w:r w:rsidR="00E96FA8">
          <w:rPr>
            <w:noProof/>
          </w:rPr>
          <w:t>22</w:t>
        </w:r>
        <w:r>
          <w:fldChar w:fldCharType="end"/>
        </w:r>
      </w:p>
    </w:sdtContent>
  </w:sdt>
  <w:p w:rsidR="005B41E5" w:rsidRDefault="005B41E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D40"/>
    <w:multiLevelType w:val="hybridMultilevel"/>
    <w:tmpl w:val="E3B8882C"/>
    <w:lvl w:ilvl="0" w:tplc="9EC21098">
      <w:start w:val="1"/>
      <w:numFmt w:val="decimal"/>
      <w:lvlText w:val="%1."/>
      <w:lvlJc w:val="left"/>
      <w:pPr>
        <w:tabs>
          <w:tab w:val="num" w:pos="1530"/>
        </w:tabs>
        <w:ind w:left="1530" w:hanging="990"/>
      </w:pPr>
      <w:rPr>
        <w:rFonts w:eastAsia="Wingdings" w:cs="Wingding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595517C"/>
    <w:multiLevelType w:val="singleLevel"/>
    <w:tmpl w:val="EA3EE7F6"/>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
    <w:nsid w:val="092A39D7"/>
    <w:multiLevelType w:val="hybridMultilevel"/>
    <w:tmpl w:val="CF00E6B2"/>
    <w:lvl w:ilvl="0" w:tplc="F02A1C7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9D1599C"/>
    <w:multiLevelType w:val="hybridMultilevel"/>
    <w:tmpl w:val="70643276"/>
    <w:lvl w:ilvl="0" w:tplc="5650BC76">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4">
    <w:nsid w:val="0BA85698"/>
    <w:multiLevelType w:val="hybridMultilevel"/>
    <w:tmpl w:val="F10E2CB8"/>
    <w:lvl w:ilvl="0" w:tplc="743ED58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E2024A9"/>
    <w:multiLevelType w:val="singleLevel"/>
    <w:tmpl w:val="1C183868"/>
    <w:lvl w:ilvl="0">
      <w:start w:val="2"/>
      <w:numFmt w:val="decimal"/>
      <w:lvlText w:val="%1. "/>
      <w:legacy w:legacy="1" w:legacySpace="0" w:legacyIndent="283"/>
      <w:lvlJc w:val="left"/>
      <w:pPr>
        <w:ind w:left="1134" w:hanging="283"/>
      </w:pPr>
      <w:rPr>
        <w:b w:val="0"/>
        <w:i w:val="0"/>
        <w:sz w:val="28"/>
      </w:rPr>
    </w:lvl>
  </w:abstractNum>
  <w:abstractNum w:abstractNumId="6">
    <w:nsid w:val="13392323"/>
    <w:multiLevelType w:val="hybridMultilevel"/>
    <w:tmpl w:val="ABA6A7B4"/>
    <w:lvl w:ilvl="0" w:tplc="847630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6463FE6"/>
    <w:multiLevelType w:val="hybridMultilevel"/>
    <w:tmpl w:val="1B60B36E"/>
    <w:lvl w:ilvl="0" w:tplc="0B82E79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1F78C9"/>
    <w:multiLevelType w:val="hybridMultilevel"/>
    <w:tmpl w:val="7DACAD52"/>
    <w:lvl w:ilvl="0" w:tplc="D984417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B3D3385"/>
    <w:multiLevelType w:val="hybridMultilevel"/>
    <w:tmpl w:val="A5089F62"/>
    <w:lvl w:ilvl="0" w:tplc="13F29AB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BB644B5"/>
    <w:multiLevelType w:val="hybridMultilevel"/>
    <w:tmpl w:val="69D6CC6A"/>
    <w:lvl w:ilvl="0" w:tplc="7BAAAE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D5F70FF"/>
    <w:multiLevelType w:val="hybridMultilevel"/>
    <w:tmpl w:val="04A20C0C"/>
    <w:lvl w:ilvl="0" w:tplc="BDD636D6">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2">
    <w:nsid w:val="22095E72"/>
    <w:multiLevelType w:val="hybridMultilevel"/>
    <w:tmpl w:val="266E9102"/>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3">
    <w:nsid w:val="23A23C28"/>
    <w:multiLevelType w:val="hybridMultilevel"/>
    <w:tmpl w:val="CF00E6B2"/>
    <w:lvl w:ilvl="0" w:tplc="F02A1C7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52B20EA"/>
    <w:multiLevelType w:val="hybridMultilevel"/>
    <w:tmpl w:val="E136772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27E07B6C"/>
    <w:multiLevelType w:val="hybridMultilevel"/>
    <w:tmpl w:val="C16E23BA"/>
    <w:lvl w:ilvl="0" w:tplc="F6D87750">
      <w:start w:val="1"/>
      <w:numFmt w:val="decimal"/>
      <w:lvlText w:val="%1."/>
      <w:lvlJc w:val="left"/>
      <w:pPr>
        <w:tabs>
          <w:tab w:val="num" w:pos="1394"/>
        </w:tabs>
        <w:ind w:left="1394" w:hanging="855"/>
      </w:pPr>
      <w:rPr>
        <w:rFonts w:eastAsia="Wingdings" w:cs="Wingding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6">
    <w:nsid w:val="288F317A"/>
    <w:multiLevelType w:val="hybridMultilevel"/>
    <w:tmpl w:val="A796BDFE"/>
    <w:lvl w:ilvl="0" w:tplc="0B342674">
      <w:start w:val="1"/>
      <w:numFmt w:val="decimal"/>
      <w:lvlText w:val="%1."/>
      <w:lvlJc w:val="left"/>
      <w:pPr>
        <w:tabs>
          <w:tab w:val="num" w:pos="1215"/>
        </w:tabs>
        <w:ind w:left="121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2ABB1207"/>
    <w:multiLevelType w:val="singleLevel"/>
    <w:tmpl w:val="994680E0"/>
    <w:lvl w:ilvl="0">
      <w:start w:val="3"/>
      <w:numFmt w:val="decimal"/>
      <w:lvlText w:val="%1. "/>
      <w:legacy w:legacy="1" w:legacySpace="0" w:legacyIndent="283"/>
      <w:lvlJc w:val="left"/>
      <w:pPr>
        <w:ind w:left="1134" w:hanging="283"/>
      </w:pPr>
      <w:rPr>
        <w:b w:val="0"/>
        <w:i w:val="0"/>
        <w:sz w:val="28"/>
      </w:rPr>
    </w:lvl>
  </w:abstractNum>
  <w:abstractNum w:abstractNumId="18">
    <w:nsid w:val="2C3C22B2"/>
    <w:multiLevelType w:val="hybridMultilevel"/>
    <w:tmpl w:val="09AC5C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D071551"/>
    <w:multiLevelType w:val="hybridMultilevel"/>
    <w:tmpl w:val="09AC5C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03A4EEA"/>
    <w:multiLevelType w:val="hybridMultilevel"/>
    <w:tmpl w:val="F88E0A5C"/>
    <w:lvl w:ilvl="0" w:tplc="6BB46D20">
      <w:start w:val="1"/>
      <w:numFmt w:val="decimal"/>
      <w:lvlText w:val="%1."/>
      <w:lvlJc w:val="left"/>
      <w:pPr>
        <w:tabs>
          <w:tab w:val="num" w:pos="1605"/>
        </w:tabs>
        <w:ind w:left="1605" w:hanging="106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30707C1B"/>
    <w:multiLevelType w:val="singleLevel"/>
    <w:tmpl w:val="A5566C46"/>
    <w:lvl w:ilvl="0">
      <w:start w:val="1"/>
      <w:numFmt w:val="decimal"/>
      <w:lvlText w:val="%1. "/>
      <w:legacy w:legacy="1" w:legacySpace="0" w:legacyIndent="283"/>
      <w:lvlJc w:val="left"/>
      <w:pPr>
        <w:ind w:left="851" w:hanging="283"/>
      </w:pPr>
      <w:rPr>
        <w:rFonts w:ascii="Times New Roman" w:hAnsi="Times New Roman" w:hint="default"/>
        <w:b w:val="0"/>
        <w:i w:val="0"/>
        <w:sz w:val="28"/>
        <w:szCs w:val="28"/>
        <w:u w:val="none"/>
      </w:rPr>
    </w:lvl>
  </w:abstractNum>
  <w:abstractNum w:abstractNumId="22">
    <w:nsid w:val="343E70B1"/>
    <w:multiLevelType w:val="hybridMultilevel"/>
    <w:tmpl w:val="310E4B26"/>
    <w:lvl w:ilvl="0" w:tplc="367CA9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5251512"/>
    <w:multiLevelType w:val="hybridMultilevel"/>
    <w:tmpl w:val="09AC5C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9CC74B4"/>
    <w:multiLevelType w:val="hybridMultilevel"/>
    <w:tmpl w:val="7E982A78"/>
    <w:lvl w:ilvl="0" w:tplc="3390715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39FE11E8"/>
    <w:multiLevelType w:val="singleLevel"/>
    <w:tmpl w:val="F348A7A0"/>
    <w:lvl w:ilvl="0">
      <w:start w:val="1"/>
      <w:numFmt w:val="decimal"/>
      <w:lvlText w:val="%1. "/>
      <w:legacy w:legacy="1" w:legacySpace="0" w:legacyIndent="283"/>
      <w:lvlJc w:val="left"/>
      <w:pPr>
        <w:ind w:left="1134" w:hanging="283"/>
      </w:pPr>
      <w:rPr>
        <w:b w:val="0"/>
        <w:i w:val="0"/>
        <w:sz w:val="28"/>
      </w:rPr>
    </w:lvl>
  </w:abstractNum>
  <w:abstractNum w:abstractNumId="26">
    <w:nsid w:val="3C1F3348"/>
    <w:multiLevelType w:val="hybridMultilevel"/>
    <w:tmpl w:val="61767D84"/>
    <w:lvl w:ilvl="0" w:tplc="F02A1C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3C216C93"/>
    <w:multiLevelType w:val="hybridMultilevel"/>
    <w:tmpl w:val="0546BFFA"/>
    <w:lvl w:ilvl="0" w:tplc="9358423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3F6C4585"/>
    <w:multiLevelType w:val="hybridMultilevel"/>
    <w:tmpl w:val="48C893E0"/>
    <w:lvl w:ilvl="0" w:tplc="5FA80FF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0E72FB0"/>
    <w:multiLevelType w:val="hybridMultilevel"/>
    <w:tmpl w:val="A7E47330"/>
    <w:lvl w:ilvl="0" w:tplc="658C39D2">
      <w:start w:val="1"/>
      <w:numFmt w:val="decimal"/>
      <w:lvlText w:val="%1."/>
      <w:lvlJc w:val="left"/>
      <w:pPr>
        <w:ind w:left="1080" w:hanging="360"/>
      </w:pPr>
      <w:rPr>
        <w:rFonts w:hint="default"/>
        <w:b w:val="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5882AD1"/>
    <w:multiLevelType w:val="hybridMultilevel"/>
    <w:tmpl w:val="B888DE70"/>
    <w:lvl w:ilvl="0" w:tplc="A40AB3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724650D"/>
    <w:multiLevelType w:val="hybridMultilevel"/>
    <w:tmpl w:val="96549C76"/>
    <w:lvl w:ilvl="0" w:tplc="3856C352">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488F4F2F"/>
    <w:multiLevelType w:val="hybridMultilevel"/>
    <w:tmpl w:val="4208B178"/>
    <w:lvl w:ilvl="0" w:tplc="B41E8B5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E5A2436"/>
    <w:multiLevelType w:val="hybridMultilevel"/>
    <w:tmpl w:val="04A20C0C"/>
    <w:lvl w:ilvl="0" w:tplc="BDD636D6">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34">
    <w:nsid w:val="4EFF5052"/>
    <w:multiLevelType w:val="hybridMultilevel"/>
    <w:tmpl w:val="FDF06488"/>
    <w:lvl w:ilvl="0" w:tplc="19BA3C56">
      <w:start w:val="1"/>
      <w:numFmt w:val="decimal"/>
      <w:lvlText w:val="%1."/>
      <w:lvlJc w:val="left"/>
      <w:pPr>
        <w:ind w:left="1080" w:hanging="360"/>
      </w:pPr>
      <w:rPr>
        <w:rFonts w:hint="default"/>
        <w:b w:val="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4FCE6905"/>
    <w:multiLevelType w:val="hybridMultilevel"/>
    <w:tmpl w:val="31667270"/>
    <w:lvl w:ilvl="0" w:tplc="C8F28B0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4FF10A23"/>
    <w:multiLevelType w:val="hybridMultilevel"/>
    <w:tmpl w:val="09AC5C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11E1FBB"/>
    <w:multiLevelType w:val="hybridMultilevel"/>
    <w:tmpl w:val="CAE2CF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6304265"/>
    <w:multiLevelType w:val="hybridMultilevel"/>
    <w:tmpl w:val="D584CB64"/>
    <w:lvl w:ilvl="0" w:tplc="5C22F6F0">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580A309C"/>
    <w:multiLevelType w:val="hybridMultilevel"/>
    <w:tmpl w:val="633C86B2"/>
    <w:lvl w:ilvl="0" w:tplc="97E845B4">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nsid w:val="599E594E"/>
    <w:multiLevelType w:val="singleLevel"/>
    <w:tmpl w:val="9856AEB0"/>
    <w:lvl w:ilvl="0">
      <w:start w:val="4"/>
      <w:numFmt w:val="decimal"/>
      <w:lvlText w:val="%1. "/>
      <w:legacy w:legacy="1" w:legacySpace="0" w:legacyIndent="283"/>
      <w:lvlJc w:val="left"/>
      <w:pPr>
        <w:ind w:left="1134" w:hanging="283"/>
      </w:pPr>
      <w:rPr>
        <w:b w:val="0"/>
        <w:i w:val="0"/>
        <w:sz w:val="28"/>
      </w:rPr>
    </w:lvl>
  </w:abstractNum>
  <w:abstractNum w:abstractNumId="41">
    <w:nsid w:val="5B051B3A"/>
    <w:multiLevelType w:val="hybridMultilevel"/>
    <w:tmpl w:val="CF00E6B2"/>
    <w:lvl w:ilvl="0" w:tplc="F02A1C7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5CB4203D"/>
    <w:multiLevelType w:val="hybridMultilevel"/>
    <w:tmpl w:val="0C349D76"/>
    <w:lvl w:ilvl="0" w:tplc="A6AED042">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43">
    <w:nsid w:val="5E06548D"/>
    <w:multiLevelType w:val="hybridMultilevel"/>
    <w:tmpl w:val="CAE2CF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F79722D"/>
    <w:multiLevelType w:val="hybridMultilevel"/>
    <w:tmpl w:val="1CE291A6"/>
    <w:lvl w:ilvl="0" w:tplc="27C8AE6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C7055A4"/>
    <w:multiLevelType w:val="hybridMultilevel"/>
    <w:tmpl w:val="F286890A"/>
    <w:lvl w:ilvl="0" w:tplc="1F58C37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6">
    <w:nsid w:val="6C8B60F1"/>
    <w:multiLevelType w:val="hybridMultilevel"/>
    <w:tmpl w:val="86CA5870"/>
    <w:lvl w:ilvl="0" w:tplc="5D620C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6DC56B4B"/>
    <w:multiLevelType w:val="hybridMultilevel"/>
    <w:tmpl w:val="04A20C0C"/>
    <w:lvl w:ilvl="0" w:tplc="BDD636D6">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48">
    <w:nsid w:val="6E8A019F"/>
    <w:multiLevelType w:val="hybridMultilevel"/>
    <w:tmpl w:val="216C9638"/>
    <w:lvl w:ilvl="0" w:tplc="511E4898">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9">
    <w:nsid w:val="6EE34961"/>
    <w:multiLevelType w:val="hybridMultilevel"/>
    <w:tmpl w:val="C68C6774"/>
    <w:lvl w:ilvl="0" w:tplc="F02A1C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0">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720160D7"/>
    <w:multiLevelType w:val="hybridMultilevel"/>
    <w:tmpl w:val="E84C68AC"/>
    <w:lvl w:ilvl="0" w:tplc="3B327506">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52">
    <w:nsid w:val="732531F8"/>
    <w:multiLevelType w:val="hybridMultilevel"/>
    <w:tmpl w:val="0C7E8928"/>
    <w:lvl w:ilvl="0" w:tplc="B6A2EEA0">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3">
    <w:nsid w:val="75CA14E9"/>
    <w:multiLevelType w:val="singleLevel"/>
    <w:tmpl w:val="C436FEBE"/>
    <w:lvl w:ilvl="0">
      <w:start w:val="1"/>
      <w:numFmt w:val="bullet"/>
      <w:pStyle w:val="Note2"/>
      <w:lvlText w:val=""/>
      <w:lvlJc w:val="left"/>
      <w:pPr>
        <w:tabs>
          <w:tab w:val="num" w:pos="720"/>
        </w:tabs>
        <w:ind w:left="720" w:hanging="663"/>
      </w:pPr>
      <w:rPr>
        <w:rFonts w:ascii="Symbol" w:hAnsi="Symbol" w:hint="default"/>
      </w:rPr>
    </w:lvl>
  </w:abstractNum>
  <w:abstractNum w:abstractNumId="54">
    <w:nsid w:val="764055A7"/>
    <w:multiLevelType w:val="hybridMultilevel"/>
    <w:tmpl w:val="CF00E6B2"/>
    <w:lvl w:ilvl="0" w:tplc="F02A1C7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76E872BD"/>
    <w:multiLevelType w:val="hybridMultilevel"/>
    <w:tmpl w:val="32A2E128"/>
    <w:lvl w:ilvl="0" w:tplc="292CF29E">
      <w:start w:val="1"/>
      <w:numFmt w:val="decimal"/>
      <w:lvlText w:val="%1."/>
      <w:lvlJc w:val="left"/>
      <w:pPr>
        <w:tabs>
          <w:tab w:val="num" w:pos="1635"/>
        </w:tabs>
        <w:ind w:left="1635" w:hanging="10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6">
    <w:nsid w:val="773E5E18"/>
    <w:multiLevelType w:val="hybridMultilevel"/>
    <w:tmpl w:val="2C02D17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7">
    <w:nsid w:val="7A7C2DB5"/>
    <w:multiLevelType w:val="hybridMultilevel"/>
    <w:tmpl w:val="4208B178"/>
    <w:lvl w:ilvl="0" w:tplc="B41E8B5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nsid w:val="7AF71A81"/>
    <w:multiLevelType w:val="hybridMultilevel"/>
    <w:tmpl w:val="CF00E6B2"/>
    <w:lvl w:ilvl="0" w:tplc="F02A1C7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9">
    <w:nsid w:val="7DA043E2"/>
    <w:multiLevelType w:val="hybridMultilevel"/>
    <w:tmpl w:val="E50CC3F4"/>
    <w:lvl w:ilvl="0" w:tplc="87AA29B2">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60">
    <w:nsid w:val="7E136E5B"/>
    <w:multiLevelType w:val="hybridMultilevel"/>
    <w:tmpl w:val="4CA48040"/>
    <w:lvl w:ilvl="0" w:tplc="60FE54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0"/>
  </w:num>
  <w:num w:numId="2">
    <w:abstractNumId w:val="60"/>
  </w:num>
  <w:num w:numId="3">
    <w:abstractNumId w:val="56"/>
  </w:num>
  <w:num w:numId="4">
    <w:abstractNumId w:val="14"/>
  </w:num>
  <w:num w:numId="5">
    <w:abstractNumId w:val="12"/>
  </w:num>
  <w:num w:numId="6">
    <w:abstractNumId w:val="35"/>
  </w:num>
  <w:num w:numId="7">
    <w:abstractNumId w:val="42"/>
  </w:num>
  <w:num w:numId="8">
    <w:abstractNumId w:val="16"/>
  </w:num>
  <w:num w:numId="9">
    <w:abstractNumId w:val="8"/>
  </w:num>
  <w:num w:numId="10">
    <w:abstractNumId w:val="0"/>
  </w:num>
  <w:num w:numId="11">
    <w:abstractNumId w:val="52"/>
  </w:num>
  <w:num w:numId="12">
    <w:abstractNumId w:val="59"/>
  </w:num>
  <w:num w:numId="13">
    <w:abstractNumId w:val="20"/>
  </w:num>
  <w:num w:numId="14">
    <w:abstractNumId w:val="15"/>
  </w:num>
  <w:num w:numId="15">
    <w:abstractNumId w:val="36"/>
  </w:num>
  <w:num w:numId="16">
    <w:abstractNumId w:val="46"/>
  </w:num>
  <w:num w:numId="17">
    <w:abstractNumId w:val="58"/>
  </w:num>
  <w:num w:numId="18">
    <w:abstractNumId w:val="29"/>
  </w:num>
  <w:num w:numId="19">
    <w:abstractNumId w:val="23"/>
  </w:num>
  <w:num w:numId="20">
    <w:abstractNumId w:val="2"/>
  </w:num>
  <w:num w:numId="21">
    <w:abstractNumId w:val="9"/>
  </w:num>
  <w:num w:numId="22">
    <w:abstractNumId w:val="34"/>
  </w:num>
  <w:num w:numId="23">
    <w:abstractNumId w:val="19"/>
  </w:num>
  <w:num w:numId="24">
    <w:abstractNumId w:val="54"/>
  </w:num>
  <w:num w:numId="25">
    <w:abstractNumId w:val="24"/>
  </w:num>
  <w:num w:numId="26">
    <w:abstractNumId w:val="4"/>
  </w:num>
  <w:num w:numId="27">
    <w:abstractNumId w:val="3"/>
  </w:num>
  <w:num w:numId="28">
    <w:abstractNumId w:val="39"/>
  </w:num>
  <w:num w:numId="29">
    <w:abstractNumId w:val="55"/>
  </w:num>
  <w:num w:numId="30">
    <w:abstractNumId w:val="21"/>
  </w:num>
  <w:num w:numId="31">
    <w:abstractNumId w:val="47"/>
  </w:num>
  <w:num w:numId="32">
    <w:abstractNumId w:val="1"/>
  </w:num>
  <w:num w:numId="33">
    <w:abstractNumId w:val="7"/>
  </w:num>
  <w:num w:numId="34">
    <w:abstractNumId w:val="26"/>
  </w:num>
  <w:num w:numId="35">
    <w:abstractNumId w:val="31"/>
  </w:num>
  <w:num w:numId="36">
    <w:abstractNumId w:val="33"/>
  </w:num>
  <w:num w:numId="37">
    <w:abstractNumId w:val="57"/>
  </w:num>
  <w:num w:numId="38">
    <w:abstractNumId w:val="30"/>
  </w:num>
  <w:num w:numId="39">
    <w:abstractNumId w:val="45"/>
  </w:num>
  <w:num w:numId="40">
    <w:abstractNumId w:val="38"/>
  </w:num>
  <w:num w:numId="41">
    <w:abstractNumId w:val="48"/>
  </w:num>
  <w:num w:numId="42">
    <w:abstractNumId w:val="37"/>
  </w:num>
  <w:num w:numId="43">
    <w:abstractNumId w:val="28"/>
  </w:num>
  <w:num w:numId="44">
    <w:abstractNumId w:val="43"/>
  </w:num>
  <w:num w:numId="45">
    <w:abstractNumId w:val="41"/>
  </w:num>
  <w:num w:numId="46">
    <w:abstractNumId w:val="49"/>
  </w:num>
  <w:num w:numId="47">
    <w:abstractNumId w:val="25"/>
  </w:num>
  <w:num w:numId="48">
    <w:abstractNumId w:val="5"/>
  </w:num>
  <w:num w:numId="49">
    <w:abstractNumId w:val="17"/>
  </w:num>
  <w:num w:numId="50">
    <w:abstractNumId w:val="40"/>
  </w:num>
  <w:num w:numId="51">
    <w:abstractNumId w:val="51"/>
  </w:num>
  <w:num w:numId="52">
    <w:abstractNumId w:val="27"/>
  </w:num>
  <w:num w:numId="53">
    <w:abstractNumId w:val="44"/>
  </w:num>
  <w:num w:numId="54">
    <w:abstractNumId w:val="53"/>
  </w:num>
  <w:num w:numId="55">
    <w:abstractNumId w:val="11"/>
  </w:num>
  <w:num w:numId="56">
    <w:abstractNumId w:val="32"/>
  </w:num>
  <w:num w:numId="57">
    <w:abstractNumId w:val="22"/>
  </w:num>
  <w:num w:numId="58">
    <w:abstractNumId w:val="10"/>
  </w:num>
  <w:num w:numId="59">
    <w:abstractNumId w:val="18"/>
  </w:num>
  <w:num w:numId="60">
    <w:abstractNumId w:val="13"/>
  </w:num>
  <w:num w:numId="61">
    <w:abstractNumId w:val="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34E8"/>
    <w:rsid w:val="00000AB2"/>
    <w:rsid w:val="00001158"/>
    <w:rsid w:val="000038CC"/>
    <w:rsid w:val="00003B1F"/>
    <w:rsid w:val="0000462F"/>
    <w:rsid w:val="000050FE"/>
    <w:rsid w:val="0000661E"/>
    <w:rsid w:val="00007014"/>
    <w:rsid w:val="00007296"/>
    <w:rsid w:val="00011820"/>
    <w:rsid w:val="00017937"/>
    <w:rsid w:val="00026760"/>
    <w:rsid w:val="0003032E"/>
    <w:rsid w:val="000305B7"/>
    <w:rsid w:val="0003216B"/>
    <w:rsid w:val="00037588"/>
    <w:rsid w:val="000423AC"/>
    <w:rsid w:val="00042FE3"/>
    <w:rsid w:val="0004599D"/>
    <w:rsid w:val="00052591"/>
    <w:rsid w:val="00055C9A"/>
    <w:rsid w:val="00056024"/>
    <w:rsid w:val="0005664A"/>
    <w:rsid w:val="000568FF"/>
    <w:rsid w:val="000574A3"/>
    <w:rsid w:val="000676CF"/>
    <w:rsid w:val="00067F7B"/>
    <w:rsid w:val="000711FF"/>
    <w:rsid w:val="00071AC9"/>
    <w:rsid w:val="00072737"/>
    <w:rsid w:val="000737E5"/>
    <w:rsid w:val="00074224"/>
    <w:rsid w:val="00075252"/>
    <w:rsid w:val="00081C8C"/>
    <w:rsid w:val="00086D96"/>
    <w:rsid w:val="00090F9B"/>
    <w:rsid w:val="000910EA"/>
    <w:rsid w:val="000939AD"/>
    <w:rsid w:val="000950BF"/>
    <w:rsid w:val="00096F94"/>
    <w:rsid w:val="000A12A4"/>
    <w:rsid w:val="000A3BE8"/>
    <w:rsid w:val="000A75C0"/>
    <w:rsid w:val="000A7732"/>
    <w:rsid w:val="000B01C2"/>
    <w:rsid w:val="000B2036"/>
    <w:rsid w:val="000B36CB"/>
    <w:rsid w:val="000C05F6"/>
    <w:rsid w:val="000D2946"/>
    <w:rsid w:val="000D4B2F"/>
    <w:rsid w:val="000D6796"/>
    <w:rsid w:val="000E0D56"/>
    <w:rsid w:val="000E1148"/>
    <w:rsid w:val="000E2ED0"/>
    <w:rsid w:val="000E32D7"/>
    <w:rsid w:val="000E48B1"/>
    <w:rsid w:val="000E504F"/>
    <w:rsid w:val="000E6031"/>
    <w:rsid w:val="000F0116"/>
    <w:rsid w:val="000F18BC"/>
    <w:rsid w:val="00107F06"/>
    <w:rsid w:val="00110491"/>
    <w:rsid w:val="0011117B"/>
    <w:rsid w:val="00111458"/>
    <w:rsid w:val="001118D6"/>
    <w:rsid w:val="00112D87"/>
    <w:rsid w:val="001136D9"/>
    <w:rsid w:val="00115143"/>
    <w:rsid w:val="00115D4A"/>
    <w:rsid w:val="00122FFF"/>
    <w:rsid w:val="00126B91"/>
    <w:rsid w:val="00133218"/>
    <w:rsid w:val="001343CB"/>
    <w:rsid w:val="001349CB"/>
    <w:rsid w:val="001364CD"/>
    <w:rsid w:val="0013677D"/>
    <w:rsid w:val="00136791"/>
    <w:rsid w:val="00141584"/>
    <w:rsid w:val="00145852"/>
    <w:rsid w:val="00146295"/>
    <w:rsid w:val="00146C0C"/>
    <w:rsid w:val="00147FBD"/>
    <w:rsid w:val="001505FC"/>
    <w:rsid w:val="00156E75"/>
    <w:rsid w:val="001629B5"/>
    <w:rsid w:val="00165C35"/>
    <w:rsid w:val="001704E3"/>
    <w:rsid w:val="00172503"/>
    <w:rsid w:val="001736EA"/>
    <w:rsid w:val="00173FA2"/>
    <w:rsid w:val="00176592"/>
    <w:rsid w:val="001778C4"/>
    <w:rsid w:val="00181F6C"/>
    <w:rsid w:val="00183854"/>
    <w:rsid w:val="00186085"/>
    <w:rsid w:val="0018663C"/>
    <w:rsid w:val="001957BA"/>
    <w:rsid w:val="00197AD4"/>
    <w:rsid w:val="001A4694"/>
    <w:rsid w:val="001A4D86"/>
    <w:rsid w:val="001B02BC"/>
    <w:rsid w:val="001B1A00"/>
    <w:rsid w:val="001B4199"/>
    <w:rsid w:val="001B5A93"/>
    <w:rsid w:val="001C2259"/>
    <w:rsid w:val="001C3430"/>
    <w:rsid w:val="001C721C"/>
    <w:rsid w:val="001D00E8"/>
    <w:rsid w:val="001D3134"/>
    <w:rsid w:val="001D32CD"/>
    <w:rsid w:val="001D4B52"/>
    <w:rsid w:val="001E2ED0"/>
    <w:rsid w:val="001E350C"/>
    <w:rsid w:val="001E53DC"/>
    <w:rsid w:val="001E79D1"/>
    <w:rsid w:val="001F13D1"/>
    <w:rsid w:val="001F1EF7"/>
    <w:rsid w:val="001F3FAB"/>
    <w:rsid w:val="001F5225"/>
    <w:rsid w:val="001F6448"/>
    <w:rsid w:val="00201175"/>
    <w:rsid w:val="00202358"/>
    <w:rsid w:val="002042C1"/>
    <w:rsid w:val="00205716"/>
    <w:rsid w:val="0020714D"/>
    <w:rsid w:val="00212FAB"/>
    <w:rsid w:val="00216DF8"/>
    <w:rsid w:val="00221C89"/>
    <w:rsid w:val="00222408"/>
    <w:rsid w:val="0022254D"/>
    <w:rsid w:val="002237BC"/>
    <w:rsid w:val="00225BBB"/>
    <w:rsid w:val="0022605E"/>
    <w:rsid w:val="00227E9C"/>
    <w:rsid w:val="00231579"/>
    <w:rsid w:val="00240497"/>
    <w:rsid w:val="0024407B"/>
    <w:rsid w:val="002445E3"/>
    <w:rsid w:val="00247A85"/>
    <w:rsid w:val="0025635C"/>
    <w:rsid w:val="00256F10"/>
    <w:rsid w:val="00257366"/>
    <w:rsid w:val="0025796A"/>
    <w:rsid w:val="002643ED"/>
    <w:rsid w:val="00266282"/>
    <w:rsid w:val="002672BD"/>
    <w:rsid w:val="0028644E"/>
    <w:rsid w:val="00286627"/>
    <w:rsid w:val="00286A0D"/>
    <w:rsid w:val="00287682"/>
    <w:rsid w:val="00291411"/>
    <w:rsid w:val="002919ED"/>
    <w:rsid w:val="002A16EB"/>
    <w:rsid w:val="002A1AE4"/>
    <w:rsid w:val="002B1556"/>
    <w:rsid w:val="002B1801"/>
    <w:rsid w:val="002B4A8B"/>
    <w:rsid w:val="002B7D3E"/>
    <w:rsid w:val="002C1405"/>
    <w:rsid w:val="002C2FEC"/>
    <w:rsid w:val="002C3AA0"/>
    <w:rsid w:val="002C5ADB"/>
    <w:rsid w:val="002C6ADC"/>
    <w:rsid w:val="002C79D4"/>
    <w:rsid w:val="002D2532"/>
    <w:rsid w:val="002D67AC"/>
    <w:rsid w:val="002D7303"/>
    <w:rsid w:val="002E05E2"/>
    <w:rsid w:val="002E13A0"/>
    <w:rsid w:val="002E3C06"/>
    <w:rsid w:val="002F0D8E"/>
    <w:rsid w:val="002F2F2A"/>
    <w:rsid w:val="002F2F7F"/>
    <w:rsid w:val="002F4DC1"/>
    <w:rsid w:val="002F6780"/>
    <w:rsid w:val="00300525"/>
    <w:rsid w:val="00301C6A"/>
    <w:rsid w:val="00302ABE"/>
    <w:rsid w:val="00304E04"/>
    <w:rsid w:val="00306E24"/>
    <w:rsid w:val="0030753C"/>
    <w:rsid w:val="00307E03"/>
    <w:rsid w:val="003156EA"/>
    <w:rsid w:val="003231F7"/>
    <w:rsid w:val="00327E70"/>
    <w:rsid w:val="00330724"/>
    <w:rsid w:val="00334DC4"/>
    <w:rsid w:val="00336051"/>
    <w:rsid w:val="003421E2"/>
    <w:rsid w:val="00343632"/>
    <w:rsid w:val="00343A2C"/>
    <w:rsid w:val="003440C3"/>
    <w:rsid w:val="0034468C"/>
    <w:rsid w:val="00345D9A"/>
    <w:rsid w:val="00346C81"/>
    <w:rsid w:val="003508D7"/>
    <w:rsid w:val="00351B83"/>
    <w:rsid w:val="003524D2"/>
    <w:rsid w:val="0035267B"/>
    <w:rsid w:val="003530CC"/>
    <w:rsid w:val="00353290"/>
    <w:rsid w:val="0035519C"/>
    <w:rsid w:val="00357DE9"/>
    <w:rsid w:val="00362AFB"/>
    <w:rsid w:val="003659D6"/>
    <w:rsid w:val="00366DD4"/>
    <w:rsid w:val="003732AB"/>
    <w:rsid w:val="00374077"/>
    <w:rsid w:val="0037418F"/>
    <w:rsid w:val="00374A51"/>
    <w:rsid w:val="00375D0E"/>
    <w:rsid w:val="003772CE"/>
    <w:rsid w:val="003773B1"/>
    <w:rsid w:val="0038157A"/>
    <w:rsid w:val="00390208"/>
    <w:rsid w:val="00392775"/>
    <w:rsid w:val="00394C2C"/>
    <w:rsid w:val="00394F0D"/>
    <w:rsid w:val="00396605"/>
    <w:rsid w:val="003968BA"/>
    <w:rsid w:val="003A0321"/>
    <w:rsid w:val="003A54D5"/>
    <w:rsid w:val="003B768B"/>
    <w:rsid w:val="003C0ADB"/>
    <w:rsid w:val="003C123B"/>
    <w:rsid w:val="003C1610"/>
    <w:rsid w:val="003C66CE"/>
    <w:rsid w:val="003C6B3A"/>
    <w:rsid w:val="003C7DDB"/>
    <w:rsid w:val="003D1EFB"/>
    <w:rsid w:val="003D3A8C"/>
    <w:rsid w:val="003D6399"/>
    <w:rsid w:val="003D6E4E"/>
    <w:rsid w:val="003E2F2E"/>
    <w:rsid w:val="003E31DD"/>
    <w:rsid w:val="003E638A"/>
    <w:rsid w:val="003F0E5E"/>
    <w:rsid w:val="003F0EEA"/>
    <w:rsid w:val="003F2E21"/>
    <w:rsid w:val="003F5F65"/>
    <w:rsid w:val="003F7649"/>
    <w:rsid w:val="003F7AC6"/>
    <w:rsid w:val="00405277"/>
    <w:rsid w:val="00406E26"/>
    <w:rsid w:val="00410252"/>
    <w:rsid w:val="004106D7"/>
    <w:rsid w:val="00413469"/>
    <w:rsid w:val="0041466E"/>
    <w:rsid w:val="004212DE"/>
    <w:rsid w:val="00422F0E"/>
    <w:rsid w:val="00424E73"/>
    <w:rsid w:val="00425882"/>
    <w:rsid w:val="00426248"/>
    <w:rsid w:val="004272AF"/>
    <w:rsid w:val="00433370"/>
    <w:rsid w:val="00435856"/>
    <w:rsid w:val="004428C2"/>
    <w:rsid w:val="00444633"/>
    <w:rsid w:val="00446CBD"/>
    <w:rsid w:val="00453113"/>
    <w:rsid w:val="0046023D"/>
    <w:rsid w:val="00461A19"/>
    <w:rsid w:val="00465017"/>
    <w:rsid w:val="00465A3F"/>
    <w:rsid w:val="00466E0A"/>
    <w:rsid w:val="00467699"/>
    <w:rsid w:val="004716E0"/>
    <w:rsid w:val="00476215"/>
    <w:rsid w:val="004807AF"/>
    <w:rsid w:val="00480FAB"/>
    <w:rsid w:val="00482F9E"/>
    <w:rsid w:val="00483471"/>
    <w:rsid w:val="00487C8C"/>
    <w:rsid w:val="004910B7"/>
    <w:rsid w:val="0049118D"/>
    <w:rsid w:val="00491373"/>
    <w:rsid w:val="00493254"/>
    <w:rsid w:val="00494F68"/>
    <w:rsid w:val="004A0577"/>
    <w:rsid w:val="004A0DD1"/>
    <w:rsid w:val="004A4655"/>
    <w:rsid w:val="004A5592"/>
    <w:rsid w:val="004A639F"/>
    <w:rsid w:val="004A6477"/>
    <w:rsid w:val="004A78A7"/>
    <w:rsid w:val="004B052F"/>
    <w:rsid w:val="004B27D0"/>
    <w:rsid w:val="004B7A06"/>
    <w:rsid w:val="004C7690"/>
    <w:rsid w:val="004D0428"/>
    <w:rsid w:val="004D1E39"/>
    <w:rsid w:val="004D4DF2"/>
    <w:rsid w:val="004E0943"/>
    <w:rsid w:val="004E1DA0"/>
    <w:rsid w:val="004E3FFC"/>
    <w:rsid w:val="004E789C"/>
    <w:rsid w:val="004F580A"/>
    <w:rsid w:val="00503761"/>
    <w:rsid w:val="00506226"/>
    <w:rsid w:val="005144EA"/>
    <w:rsid w:val="00514BBA"/>
    <w:rsid w:val="005154C9"/>
    <w:rsid w:val="00516EDB"/>
    <w:rsid w:val="005248B3"/>
    <w:rsid w:val="00525473"/>
    <w:rsid w:val="00533ACB"/>
    <w:rsid w:val="0054285A"/>
    <w:rsid w:val="00543542"/>
    <w:rsid w:val="00547ED9"/>
    <w:rsid w:val="0055149D"/>
    <w:rsid w:val="005553D7"/>
    <w:rsid w:val="005562A2"/>
    <w:rsid w:val="00560429"/>
    <w:rsid w:val="005616A0"/>
    <w:rsid w:val="00566779"/>
    <w:rsid w:val="00571412"/>
    <w:rsid w:val="0057234B"/>
    <w:rsid w:val="0057369E"/>
    <w:rsid w:val="00576E16"/>
    <w:rsid w:val="005806CA"/>
    <w:rsid w:val="0058408B"/>
    <w:rsid w:val="005860DF"/>
    <w:rsid w:val="00591669"/>
    <w:rsid w:val="00592EA4"/>
    <w:rsid w:val="00593A82"/>
    <w:rsid w:val="00594AF2"/>
    <w:rsid w:val="005955A7"/>
    <w:rsid w:val="0059732F"/>
    <w:rsid w:val="005A2BED"/>
    <w:rsid w:val="005A3CA7"/>
    <w:rsid w:val="005A4D39"/>
    <w:rsid w:val="005A67CE"/>
    <w:rsid w:val="005B237B"/>
    <w:rsid w:val="005B41E5"/>
    <w:rsid w:val="005B5B49"/>
    <w:rsid w:val="005C07CB"/>
    <w:rsid w:val="005C1AFD"/>
    <w:rsid w:val="005D0F20"/>
    <w:rsid w:val="005D112A"/>
    <w:rsid w:val="005D4762"/>
    <w:rsid w:val="005E0F09"/>
    <w:rsid w:val="005E164B"/>
    <w:rsid w:val="005E5C75"/>
    <w:rsid w:val="005F07F5"/>
    <w:rsid w:val="005F0A39"/>
    <w:rsid w:val="005F27E2"/>
    <w:rsid w:val="005F3592"/>
    <w:rsid w:val="005F5420"/>
    <w:rsid w:val="00601F5A"/>
    <w:rsid w:val="0060781B"/>
    <w:rsid w:val="00607F6E"/>
    <w:rsid w:val="006114ED"/>
    <w:rsid w:val="00612204"/>
    <w:rsid w:val="00613D65"/>
    <w:rsid w:val="006144B6"/>
    <w:rsid w:val="00614F26"/>
    <w:rsid w:val="00615E01"/>
    <w:rsid w:val="006249D9"/>
    <w:rsid w:val="00624F60"/>
    <w:rsid w:val="00626601"/>
    <w:rsid w:val="00631E72"/>
    <w:rsid w:val="00636884"/>
    <w:rsid w:val="0064244A"/>
    <w:rsid w:val="0064280C"/>
    <w:rsid w:val="00642A91"/>
    <w:rsid w:val="00644FD6"/>
    <w:rsid w:val="00646CDF"/>
    <w:rsid w:val="00651CFB"/>
    <w:rsid w:val="0065263C"/>
    <w:rsid w:val="0065295E"/>
    <w:rsid w:val="00653462"/>
    <w:rsid w:val="0065360D"/>
    <w:rsid w:val="00662146"/>
    <w:rsid w:val="006638F4"/>
    <w:rsid w:val="00676736"/>
    <w:rsid w:val="00677D3D"/>
    <w:rsid w:val="00682524"/>
    <w:rsid w:val="0068474A"/>
    <w:rsid w:val="00684989"/>
    <w:rsid w:val="0068755C"/>
    <w:rsid w:val="00690508"/>
    <w:rsid w:val="00690E41"/>
    <w:rsid w:val="00694E8D"/>
    <w:rsid w:val="00696BAD"/>
    <w:rsid w:val="0069793C"/>
    <w:rsid w:val="006A0779"/>
    <w:rsid w:val="006A6702"/>
    <w:rsid w:val="006A73DB"/>
    <w:rsid w:val="006B089F"/>
    <w:rsid w:val="006B5146"/>
    <w:rsid w:val="006C08AE"/>
    <w:rsid w:val="006C366F"/>
    <w:rsid w:val="006C4AFE"/>
    <w:rsid w:val="006C7743"/>
    <w:rsid w:val="006D01EF"/>
    <w:rsid w:val="006D08F6"/>
    <w:rsid w:val="006D1044"/>
    <w:rsid w:val="006D3266"/>
    <w:rsid w:val="006D431B"/>
    <w:rsid w:val="006E18E3"/>
    <w:rsid w:val="006E241B"/>
    <w:rsid w:val="006E34E8"/>
    <w:rsid w:val="006E4446"/>
    <w:rsid w:val="006E764B"/>
    <w:rsid w:val="006F2BB6"/>
    <w:rsid w:val="006F4B7B"/>
    <w:rsid w:val="006F5B00"/>
    <w:rsid w:val="006F5CDF"/>
    <w:rsid w:val="00700361"/>
    <w:rsid w:val="00704B4D"/>
    <w:rsid w:val="00704D1F"/>
    <w:rsid w:val="00705C4A"/>
    <w:rsid w:val="00706DBF"/>
    <w:rsid w:val="0071045C"/>
    <w:rsid w:val="00712AB0"/>
    <w:rsid w:val="00713B7F"/>
    <w:rsid w:val="0071452C"/>
    <w:rsid w:val="00716B4D"/>
    <w:rsid w:val="00716D4C"/>
    <w:rsid w:val="00720127"/>
    <w:rsid w:val="0072057A"/>
    <w:rsid w:val="007218C9"/>
    <w:rsid w:val="00721964"/>
    <w:rsid w:val="007238E9"/>
    <w:rsid w:val="00726082"/>
    <w:rsid w:val="007322DE"/>
    <w:rsid w:val="00732F28"/>
    <w:rsid w:val="007358D1"/>
    <w:rsid w:val="00735A43"/>
    <w:rsid w:val="00736BAF"/>
    <w:rsid w:val="00737ED1"/>
    <w:rsid w:val="0074166C"/>
    <w:rsid w:val="0074716B"/>
    <w:rsid w:val="00753F2B"/>
    <w:rsid w:val="00754124"/>
    <w:rsid w:val="007635D6"/>
    <w:rsid w:val="0076602B"/>
    <w:rsid w:val="00766E83"/>
    <w:rsid w:val="00767B6B"/>
    <w:rsid w:val="007741D9"/>
    <w:rsid w:val="007770C8"/>
    <w:rsid w:val="0078098A"/>
    <w:rsid w:val="00781963"/>
    <w:rsid w:val="007836DA"/>
    <w:rsid w:val="007851E6"/>
    <w:rsid w:val="0078721A"/>
    <w:rsid w:val="00787A89"/>
    <w:rsid w:val="00790839"/>
    <w:rsid w:val="00794AB1"/>
    <w:rsid w:val="00797F21"/>
    <w:rsid w:val="007A127B"/>
    <w:rsid w:val="007A667E"/>
    <w:rsid w:val="007A6CEB"/>
    <w:rsid w:val="007B44B0"/>
    <w:rsid w:val="007B4EDC"/>
    <w:rsid w:val="007B5675"/>
    <w:rsid w:val="007C3379"/>
    <w:rsid w:val="007C5E8A"/>
    <w:rsid w:val="007C70F8"/>
    <w:rsid w:val="007D6AD5"/>
    <w:rsid w:val="007D798E"/>
    <w:rsid w:val="007E3B80"/>
    <w:rsid w:val="007E401B"/>
    <w:rsid w:val="007E5419"/>
    <w:rsid w:val="007E68FC"/>
    <w:rsid w:val="007F1EEB"/>
    <w:rsid w:val="007F3609"/>
    <w:rsid w:val="007F6B2C"/>
    <w:rsid w:val="00810978"/>
    <w:rsid w:val="0081283B"/>
    <w:rsid w:val="008158D8"/>
    <w:rsid w:val="008173E8"/>
    <w:rsid w:val="008203A3"/>
    <w:rsid w:val="0082262A"/>
    <w:rsid w:val="00826751"/>
    <w:rsid w:val="00827CE2"/>
    <w:rsid w:val="008323F3"/>
    <w:rsid w:val="008348FF"/>
    <w:rsid w:val="00835C9B"/>
    <w:rsid w:val="00835D55"/>
    <w:rsid w:val="008374E0"/>
    <w:rsid w:val="008377B4"/>
    <w:rsid w:val="008432AB"/>
    <w:rsid w:val="008432B5"/>
    <w:rsid w:val="00843856"/>
    <w:rsid w:val="008441B4"/>
    <w:rsid w:val="00844EDF"/>
    <w:rsid w:val="00846DF4"/>
    <w:rsid w:val="00850169"/>
    <w:rsid w:val="0085715A"/>
    <w:rsid w:val="00857246"/>
    <w:rsid w:val="00857826"/>
    <w:rsid w:val="00857D0C"/>
    <w:rsid w:val="00862917"/>
    <w:rsid w:val="008649A5"/>
    <w:rsid w:val="00872363"/>
    <w:rsid w:val="00872722"/>
    <w:rsid w:val="008762C9"/>
    <w:rsid w:val="00876B66"/>
    <w:rsid w:val="00876C0A"/>
    <w:rsid w:val="00882C44"/>
    <w:rsid w:val="008859EA"/>
    <w:rsid w:val="00885A09"/>
    <w:rsid w:val="00887E89"/>
    <w:rsid w:val="008A06D7"/>
    <w:rsid w:val="008A18B9"/>
    <w:rsid w:val="008A1932"/>
    <w:rsid w:val="008A2DC0"/>
    <w:rsid w:val="008A43F7"/>
    <w:rsid w:val="008A4F90"/>
    <w:rsid w:val="008A7C60"/>
    <w:rsid w:val="008B1ED7"/>
    <w:rsid w:val="008B221C"/>
    <w:rsid w:val="008B3CF7"/>
    <w:rsid w:val="008B574F"/>
    <w:rsid w:val="008B7C7A"/>
    <w:rsid w:val="008C416D"/>
    <w:rsid w:val="008D091A"/>
    <w:rsid w:val="008D0EC4"/>
    <w:rsid w:val="008E0B44"/>
    <w:rsid w:val="008E0DA2"/>
    <w:rsid w:val="008E378C"/>
    <w:rsid w:val="008E69B9"/>
    <w:rsid w:val="008E7194"/>
    <w:rsid w:val="008F0FC2"/>
    <w:rsid w:val="00900A17"/>
    <w:rsid w:val="00900D37"/>
    <w:rsid w:val="009027B0"/>
    <w:rsid w:val="00903584"/>
    <w:rsid w:val="00913D38"/>
    <w:rsid w:val="0091509A"/>
    <w:rsid w:val="00916C4E"/>
    <w:rsid w:val="0092322F"/>
    <w:rsid w:val="00926C20"/>
    <w:rsid w:val="00931CD4"/>
    <w:rsid w:val="0093421C"/>
    <w:rsid w:val="00934F12"/>
    <w:rsid w:val="0093697A"/>
    <w:rsid w:val="009372B2"/>
    <w:rsid w:val="009373D9"/>
    <w:rsid w:val="00941968"/>
    <w:rsid w:val="00951C99"/>
    <w:rsid w:val="00960712"/>
    <w:rsid w:val="00960E74"/>
    <w:rsid w:val="009620BA"/>
    <w:rsid w:val="00963C13"/>
    <w:rsid w:val="00963D57"/>
    <w:rsid w:val="009653E0"/>
    <w:rsid w:val="00965D8F"/>
    <w:rsid w:val="00971DBB"/>
    <w:rsid w:val="00973012"/>
    <w:rsid w:val="0097341F"/>
    <w:rsid w:val="009736EF"/>
    <w:rsid w:val="00973E0D"/>
    <w:rsid w:val="00975451"/>
    <w:rsid w:val="00975653"/>
    <w:rsid w:val="009759D7"/>
    <w:rsid w:val="009844FE"/>
    <w:rsid w:val="009848A2"/>
    <w:rsid w:val="00993023"/>
    <w:rsid w:val="00995B66"/>
    <w:rsid w:val="009A004E"/>
    <w:rsid w:val="009A3DC6"/>
    <w:rsid w:val="009A3F21"/>
    <w:rsid w:val="009A7340"/>
    <w:rsid w:val="009B169F"/>
    <w:rsid w:val="009B58E7"/>
    <w:rsid w:val="009B77A9"/>
    <w:rsid w:val="009C1344"/>
    <w:rsid w:val="009C2BAC"/>
    <w:rsid w:val="009C5CA3"/>
    <w:rsid w:val="009C624D"/>
    <w:rsid w:val="009D02C4"/>
    <w:rsid w:val="009D31BB"/>
    <w:rsid w:val="009D6DAC"/>
    <w:rsid w:val="009D707F"/>
    <w:rsid w:val="009E100E"/>
    <w:rsid w:val="009E4864"/>
    <w:rsid w:val="009E6587"/>
    <w:rsid w:val="009F0CBB"/>
    <w:rsid w:val="009F41C8"/>
    <w:rsid w:val="009F70C7"/>
    <w:rsid w:val="00A01774"/>
    <w:rsid w:val="00A01FC7"/>
    <w:rsid w:val="00A05164"/>
    <w:rsid w:val="00A06501"/>
    <w:rsid w:val="00A11DC5"/>
    <w:rsid w:val="00A12E60"/>
    <w:rsid w:val="00A15FB1"/>
    <w:rsid w:val="00A21ABA"/>
    <w:rsid w:val="00A25CAE"/>
    <w:rsid w:val="00A271CE"/>
    <w:rsid w:val="00A30571"/>
    <w:rsid w:val="00A320FB"/>
    <w:rsid w:val="00A32673"/>
    <w:rsid w:val="00A32E38"/>
    <w:rsid w:val="00A37570"/>
    <w:rsid w:val="00A423F7"/>
    <w:rsid w:val="00A4268F"/>
    <w:rsid w:val="00A44FD7"/>
    <w:rsid w:val="00A47A82"/>
    <w:rsid w:val="00A62899"/>
    <w:rsid w:val="00A64BE6"/>
    <w:rsid w:val="00A7092A"/>
    <w:rsid w:val="00A7636B"/>
    <w:rsid w:val="00A7673D"/>
    <w:rsid w:val="00A817C0"/>
    <w:rsid w:val="00A83858"/>
    <w:rsid w:val="00A83F9E"/>
    <w:rsid w:val="00A8444B"/>
    <w:rsid w:val="00A844B8"/>
    <w:rsid w:val="00A921F3"/>
    <w:rsid w:val="00A94013"/>
    <w:rsid w:val="00A9441B"/>
    <w:rsid w:val="00A9541C"/>
    <w:rsid w:val="00A969E1"/>
    <w:rsid w:val="00AA2A7A"/>
    <w:rsid w:val="00AA3F05"/>
    <w:rsid w:val="00AA611C"/>
    <w:rsid w:val="00AB4141"/>
    <w:rsid w:val="00AB4CDC"/>
    <w:rsid w:val="00AB742E"/>
    <w:rsid w:val="00AB7BDF"/>
    <w:rsid w:val="00AD0C70"/>
    <w:rsid w:val="00AD2F4D"/>
    <w:rsid w:val="00AD6F84"/>
    <w:rsid w:val="00AE0756"/>
    <w:rsid w:val="00AE0B86"/>
    <w:rsid w:val="00AE12FF"/>
    <w:rsid w:val="00AE2AC2"/>
    <w:rsid w:val="00AE3181"/>
    <w:rsid w:val="00AE4FCA"/>
    <w:rsid w:val="00AF0E96"/>
    <w:rsid w:val="00AF38E1"/>
    <w:rsid w:val="00AF62A1"/>
    <w:rsid w:val="00B00E50"/>
    <w:rsid w:val="00B03B3B"/>
    <w:rsid w:val="00B120EA"/>
    <w:rsid w:val="00B30B2E"/>
    <w:rsid w:val="00B32BE9"/>
    <w:rsid w:val="00B32C57"/>
    <w:rsid w:val="00B3473E"/>
    <w:rsid w:val="00B36948"/>
    <w:rsid w:val="00B407D8"/>
    <w:rsid w:val="00B420AF"/>
    <w:rsid w:val="00B42A9A"/>
    <w:rsid w:val="00B4317C"/>
    <w:rsid w:val="00B455FE"/>
    <w:rsid w:val="00B458F0"/>
    <w:rsid w:val="00B4795F"/>
    <w:rsid w:val="00B55700"/>
    <w:rsid w:val="00B63A04"/>
    <w:rsid w:val="00B656E3"/>
    <w:rsid w:val="00B65BA5"/>
    <w:rsid w:val="00B74ADD"/>
    <w:rsid w:val="00B82974"/>
    <w:rsid w:val="00B83C09"/>
    <w:rsid w:val="00B85CC8"/>
    <w:rsid w:val="00B91A8C"/>
    <w:rsid w:val="00B929A8"/>
    <w:rsid w:val="00B95444"/>
    <w:rsid w:val="00BA1367"/>
    <w:rsid w:val="00BA17DF"/>
    <w:rsid w:val="00BA6836"/>
    <w:rsid w:val="00BA7377"/>
    <w:rsid w:val="00BA778E"/>
    <w:rsid w:val="00BB22EE"/>
    <w:rsid w:val="00BB45CE"/>
    <w:rsid w:val="00BB549C"/>
    <w:rsid w:val="00BC0E23"/>
    <w:rsid w:val="00BC116E"/>
    <w:rsid w:val="00BC1C1D"/>
    <w:rsid w:val="00BC3C2F"/>
    <w:rsid w:val="00BC4BB6"/>
    <w:rsid w:val="00BC4D0D"/>
    <w:rsid w:val="00BD044E"/>
    <w:rsid w:val="00BD0E7A"/>
    <w:rsid w:val="00BD0EF4"/>
    <w:rsid w:val="00BD1396"/>
    <w:rsid w:val="00BD5D52"/>
    <w:rsid w:val="00BE4D62"/>
    <w:rsid w:val="00BE7ABC"/>
    <w:rsid w:val="00BF1F34"/>
    <w:rsid w:val="00BF6997"/>
    <w:rsid w:val="00C0376B"/>
    <w:rsid w:val="00C03AAE"/>
    <w:rsid w:val="00C07EB1"/>
    <w:rsid w:val="00C127BE"/>
    <w:rsid w:val="00C163D4"/>
    <w:rsid w:val="00C17203"/>
    <w:rsid w:val="00C20036"/>
    <w:rsid w:val="00C2003D"/>
    <w:rsid w:val="00C27DB9"/>
    <w:rsid w:val="00C328B8"/>
    <w:rsid w:val="00C32FC0"/>
    <w:rsid w:val="00C36D65"/>
    <w:rsid w:val="00C36F60"/>
    <w:rsid w:val="00C40465"/>
    <w:rsid w:val="00C41209"/>
    <w:rsid w:val="00C431B7"/>
    <w:rsid w:val="00C5341B"/>
    <w:rsid w:val="00C55BD0"/>
    <w:rsid w:val="00C62C36"/>
    <w:rsid w:val="00C64D24"/>
    <w:rsid w:val="00C668AC"/>
    <w:rsid w:val="00C7006A"/>
    <w:rsid w:val="00C873FF"/>
    <w:rsid w:val="00C875D4"/>
    <w:rsid w:val="00C971DF"/>
    <w:rsid w:val="00CA174A"/>
    <w:rsid w:val="00CA3364"/>
    <w:rsid w:val="00CB57D1"/>
    <w:rsid w:val="00CC0588"/>
    <w:rsid w:val="00CC3C55"/>
    <w:rsid w:val="00CC67F1"/>
    <w:rsid w:val="00CC73FB"/>
    <w:rsid w:val="00CD0CA6"/>
    <w:rsid w:val="00CD4FFC"/>
    <w:rsid w:val="00CD67E5"/>
    <w:rsid w:val="00CD6CA0"/>
    <w:rsid w:val="00CE2908"/>
    <w:rsid w:val="00CE2C5C"/>
    <w:rsid w:val="00CE30ED"/>
    <w:rsid w:val="00CF0A7D"/>
    <w:rsid w:val="00CF145E"/>
    <w:rsid w:val="00CF5B57"/>
    <w:rsid w:val="00CF643E"/>
    <w:rsid w:val="00D02014"/>
    <w:rsid w:val="00D03365"/>
    <w:rsid w:val="00D037C9"/>
    <w:rsid w:val="00D05439"/>
    <w:rsid w:val="00D13AC6"/>
    <w:rsid w:val="00D20E0C"/>
    <w:rsid w:val="00D220EF"/>
    <w:rsid w:val="00D22826"/>
    <w:rsid w:val="00D23420"/>
    <w:rsid w:val="00D24497"/>
    <w:rsid w:val="00D2540B"/>
    <w:rsid w:val="00D26382"/>
    <w:rsid w:val="00D314A7"/>
    <w:rsid w:val="00D316A0"/>
    <w:rsid w:val="00D33E0D"/>
    <w:rsid w:val="00D37EB5"/>
    <w:rsid w:val="00D42809"/>
    <w:rsid w:val="00D4385D"/>
    <w:rsid w:val="00D444F1"/>
    <w:rsid w:val="00D554DC"/>
    <w:rsid w:val="00D55DEE"/>
    <w:rsid w:val="00D60C33"/>
    <w:rsid w:val="00D61A77"/>
    <w:rsid w:val="00D63349"/>
    <w:rsid w:val="00D63A04"/>
    <w:rsid w:val="00D66F92"/>
    <w:rsid w:val="00D708D2"/>
    <w:rsid w:val="00D75079"/>
    <w:rsid w:val="00D77F8A"/>
    <w:rsid w:val="00D8396B"/>
    <w:rsid w:val="00D91384"/>
    <w:rsid w:val="00D939E9"/>
    <w:rsid w:val="00D96857"/>
    <w:rsid w:val="00DA127C"/>
    <w:rsid w:val="00DA1AF0"/>
    <w:rsid w:val="00DA6B4E"/>
    <w:rsid w:val="00DB2427"/>
    <w:rsid w:val="00DB39CE"/>
    <w:rsid w:val="00DB3D46"/>
    <w:rsid w:val="00DB5EA2"/>
    <w:rsid w:val="00DC1946"/>
    <w:rsid w:val="00DC6067"/>
    <w:rsid w:val="00DD018C"/>
    <w:rsid w:val="00DD2E79"/>
    <w:rsid w:val="00DD3BEF"/>
    <w:rsid w:val="00DD5B5D"/>
    <w:rsid w:val="00DE1EC2"/>
    <w:rsid w:val="00DE4397"/>
    <w:rsid w:val="00DE4E9B"/>
    <w:rsid w:val="00DF1C98"/>
    <w:rsid w:val="00DF36ED"/>
    <w:rsid w:val="00DF3AE1"/>
    <w:rsid w:val="00DF3B14"/>
    <w:rsid w:val="00DF5BFA"/>
    <w:rsid w:val="00DF61BA"/>
    <w:rsid w:val="00DF738C"/>
    <w:rsid w:val="00E03A59"/>
    <w:rsid w:val="00E057B1"/>
    <w:rsid w:val="00E10E7F"/>
    <w:rsid w:val="00E1158A"/>
    <w:rsid w:val="00E11F7A"/>
    <w:rsid w:val="00E138D8"/>
    <w:rsid w:val="00E25E2B"/>
    <w:rsid w:val="00E30BE6"/>
    <w:rsid w:val="00E31B0A"/>
    <w:rsid w:val="00E3455B"/>
    <w:rsid w:val="00E35812"/>
    <w:rsid w:val="00E43B06"/>
    <w:rsid w:val="00E46E04"/>
    <w:rsid w:val="00E514E0"/>
    <w:rsid w:val="00E566BC"/>
    <w:rsid w:val="00E701CE"/>
    <w:rsid w:val="00E70DB7"/>
    <w:rsid w:val="00E742EF"/>
    <w:rsid w:val="00E905EB"/>
    <w:rsid w:val="00E91F63"/>
    <w:rsid w:val="00E96FA8"/>
    <w:rsid w:val="00EA0043"/>
    <w:rsid w:val="00EA301F"/>
    <w:rsid w:val="00EA379A"/>
    <w:rsid w:val="00EA45E5"/>
    <w:rsid w:val="00EA5F7C"/>
    <w:rsid w:val="00EB1746"/>
    <w:rsid w:val="00EC022B"/>
    <w:rsid w:val="00EC1F06"/>
    <w:rsid w:val="00EC225D"/>
    <w:rsid w:val="00EC2A21"/>
    <w:rsid w:val="00EC327E"/>
    <w:rsid w:val="00EC3565"/>
    <w:rsid w:val="00EC4579"/>
    <w:rsid w:val="00EC7C0D"/>
    <w:rsid w:val="00ED24E5"/>
    <w:rsid w:val="00ED3B98"/>
    <w:rsid w:val="00ED45E6"/>
    <w:rsid w:val="00ED7214"/>
    <w:rsid w:val="00ED766C"/>
    <w:rsid w:val="00EE1344"/>
    <w:rsid w:val="00EE48BF"/>
    <w:rsid w:val="00EE5DB4"/>
    <w:rsid w:val="00EE6966"/>
    <w:rsid w:val="00EF061B"/>
    <w:rsid w:val="00EF0991"/>
    <w:rsid w:val="00EF34F1"/>
    <w:rsid w:val="00EF3B79"/>
    <w:rsid w:val="00EF6972"/>
    <w:rsid w:val="00EF7E6D"/>
    <w:rsid w:val="00F045F6"/>
    <w:rsid w:val="00F05723"/>
    <w:rsid w:val="00F06728"/>
    <w:rsid w:val="00F10229"/>
    <w:rsid w:val="00F179F9"/>
    <w:rsid w:val="00F249A9"/>
    <w:rsid w:val="00F312D9"/>
    <w:rsid w:val="00F31464"/>
    <w:rsid w:val="00F3415F"/>
    <w:rsid w:val="00F34B42"/>
    <w:rsid w:val="00F35408"/>
    <w:rsid w:val="00F36A8E"/>
    <w:rsid w:val="00F41323"/>
    <w:rsid w:val="00F42C31"/>
    <w:rsid w:val="00F524A4"/>
    <w:rsid w:val="00F52548"/>
    <w:rsid w:val="00F52B8D"/>
    <w:rsid w:val="00F61086"/>
    <w:rsid w:val="00F63347"/>
    <w:rsid w:val="00F63E19"/>
    <w:rsid w:val="00F63E41"/>
    <w:rsid w:val="00F676EC"/>
    <w:rsid w:val="00F7070A"/>
    <w:rsid w:val="00F7101A"/>
    <w:rsid w:val="00F728F4"/>
    <w:rsid w:val="00F76D9F"/>
    <w:rsid w:val="00F775C6"/>
    <w:rsid w:val="00F80A0B"/>
    <w:rsid w:val="00F81B3F"/>
    <w:rsid w:val="00F82171"/>
    <w:rsid w:val="00F85FC4"/>
    <w:rsid w:val="00F93A15"/>
    <w:rsid w:val="00F94654"/>
    <w:rsid w:val="00F95AF1"/>
    <w:rsid w:val="00FA0C94"/>
    <w:rsid w:val="00FA293A"/>
    <w:rsid w:val="00FA68E5"/>
    <w:rsid w:val="00FA7123"/>
    <w:rsid w:val="00FA715F"/>
    <w:rsid w:val="00FB01D0"/>
    <w:rsid w:val="00FB0BFE"/>
    <w:rsid w:val="00FB0D1C"/>
    <w:rsid w:val="00FB1008"/>
    <w:rsid w:val="00FB1D2D"/>
    <w:rsid w:val="00FB3B3A"/>
    <w:rsid w:val="00FB45A2"/>
    <w:rsid w:val="00FB50D8"/>
    <w:rsid w:val="00FB7C2C"/>
    <w:rsid w:val="00FC1FA0"/>
    <w:rsid w:val="00FC3ED2"/>
    <w:rsid w:val="00FC6982"/>
    <w:rsid w:val="00FC7347"/>
    <w:rsid w:val="00FD77C5"/>
    <w:rsid w:val="00FD7FAA"/>
    <w:rsid w:val="00FE0C33"/>
    <w:rsid w:val="00FE2C6F"/>
    <w:rsid w:val="00FE3C00"/>
    <w:rsid w:val="00FF0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4E8"/>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6E34E8"/>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6E34E8"/>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6E34E8"/>
    <w:pPr>
      <w:keepNext/>
      <w:keepLines/>
      <w:spacing w:before="200"/>
      <w:outlineLvl w:val="2"/>
    </w:pPr>
    <w:rPr>
      <w:rFonts w:asciiTheme="majorHAnsi" w:eastAsiaTheme="majorEastAsia" w:hAnsiTheme="majorHAnsi" w:cstheme="majorBidi"/>
      <w:b/>
      <w:bCs/>
      <w:color w:val="4F81BD" w:themeColor="accent1"/>
      <w:sz w:val="24"/>
      <w:lang w:val="uk-UA"/>
    </w:rPr>
  </w:style>
  <w:style w:type="paragraph" w:styleId="4">
    <w:name w:val="heading 4"/>
    <w:basedOn w:val="a"/>
    <w:next w:val="a"/>
    <w:link w:val="40"/>
    <w:uiPriority w:val="9"/>
    <w:unhideWhenUsed/>
    <w:qFormat/>
    <w:rsid w:val="006E34E8"/>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unhideWhenUsed/>
    <w:qFormat/>
    <w:rsid w:val="006E34E8"/>
    <w:pPr>
      <w:keepNext/>
      <w:keepLines/>
      <w:spacing w:before="200"/>
      <w:outlineLvl w:val="8"/>
    </w:pPr>
    <w:rPr>
      <w:rFonts w:asciiTheme="majorHAnsi" w:eastAsiaTheme="majorEastAsia" w:hAnsiTheme="majorHAnsi" w:cstheme="majorBidi"/>
      <w:i/>
      <w:iCs/>
      <w:color w:val="404040" w:themeColor="text1" w:themeTint="BF"/>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34E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6E34E8"/>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6E34E8"/>
    <w:rPr>
      <w:rFonts w:asciiTheme="majorHAnsi" w:eastAsiaTheme="majorEastAsia" w:hAnsiTheme="majorHAnsi" w:cstheme="majorBidi"/>
      <w:b/>
      <w:bCs/>
      <w:color w:val="4F81BD" w:themeColor="accent1"/>
      <w:sz w:val="24"/>
      <w:szCs w:val="24"/>
      <w:lang w:val="uk-UA" w:eastAsia="ru-RU"/>
    </w:rPr>
  </w:style>
  <w:style w:type="character" w:customStyle="1" w:styleId="40">
    <w:name w:val="Заголовок 4 Знак"/>
    <w:basedOn w:val="a0"/>
    <w:link w:val="4"/>
    <w:uiPriority w:val="9"/>
    <w:rsid w:val="006E34E8"/>
    <w:rPr>
      <w:rFonts w:asciiTheme="majorHAnsi" w:eastAsiaTheme="majorEastAsia" w:hAnsiTheme="majorHAnsi" w:cstheme="majorBidi"/>
      <w:b/>
      <w:bCs/>
      <w:i/>
      <w:iCs/>
      <w:color w:val="4F81BD" w:themeColor="accent1"/>
      <w:sz w:val="28"/>
      <w:szCs w:val="24"/>
      <w:lang w:eastAsia="ru-RU"/>
    </w:rPr>
  </w:style>
  <w:style w:type="character" w:customStyle="1" w:styleId="90">
    <w:name w:val="Заголовок 9 Знак"/>
    <w:basedOn w:val="a0"/>
    <w:link w:val="9"/>
    <w:uiPriority w:val="9"/>
    <w:rsid w:val="006E34E8"/>
    <w:rPr>
      <w:rFonts w:asciiTheme="majorHAnsi" w:eastAsiaTheme="majorEastAsia" w:hAnsiTheme="majorHAnsi" w:cstheme="majorBidi"/>
      <w:i/>
      <w:iCs/>
      <w:color w:val="404040" w:themeColor="text1" w:themeTint="BF"/>
      <w:sz w:val="20"/>
      <w:szCs w:val="20"/>
      <w:lang w:val="uk-UA" w:eastAsia="ru-RU"/>
    </w:rPr>
  </w:style>
  <w:style w:type="paragraph" w:styleId="a3">
    <w:name w:val="Body Text"/>
    <w:basedOn w:val="a"/>
    <w:link w:val="a4"/>
    <w:rsid w:val="006E34E8"/>
    <w:pPr>
      <w:spacing w:after="120"/>
    </w:pPr>
  </w:style>
  <w:style w:type="character" w:customStyle="1" w:styleId="a4">
    <w:name w:val="Основной текст Знак"/>
    <w:basedOn w:val="a0"/>
    <w:link w:val="a3"/>
    <w:rsid w:val="006E34E8"/>
    <w:rPr>
      <w:rFonts w:ascii="Times New Roman" w:eastAsia="Times New Roman" w:hAnsi="Times New Roman" w:cs="Times New Roman"/>
      <w:sz w:val="28"/>
      <w:szCs w:val="24"/>
      <w:lang w:eastAsia="ru-RU"/>
    </w:rPr>
  </w:style>
  <w:style w:type="paragraph" w:styleId="a5">
    <w:name w:val="List Paragraph"/>
    <w:basedOn w:val="a"/>
    <w:uiPriority w:val="34"/>
    <w:qFormat/>
    <w:rsid w:val="006E34E8"/>
    <w:pPr>
      <w:ind w:left="720"/>
      <w:contextualSpacing/>
    </w:pPr>
    <w:rPr>
      <w:sz w:val="24"/>
      <w:lang w:val="uk-UA"/>
    </w:rPr>
  </w:style>
  <w:style w:type="paragraph" w:styleId="a6">
    <w:name w:val="footnote text"/>
    <w:basedOn w:val="a"/>
    <w:link w:val="a7"/>
    <w:semiHidden/>
    <w:rsid w:val="006E34E8"/>
    <w:rPr>
      <w:sz w:val="20"/>
      <w:szCs w:val="20"/>
    </w:rPr>
  </w:style>
  <w:style w:type="character" w:customStyle="1" w:styleId="a7">
    <w:name w:val="Текст сноски Знак"/>
    <w:basedOn w:val="a0"/>
    <w:link w:val="a6"/>
    <w:semiHidden/>
    <w:rsid w:val="006E34E8"/>
    <w:rPr>
      <w:rFonts w:ascii="Times New Roman" w:eastAsia="Times New Roman" w:hAnsi="Times New Roman" w:cs="Times New Roman"/>
      <w:sz w:val="20"/>
      <w:szCs w:val="20"/>
      <w:lang w:eastAsia="ru-RU"/>
    </w:rPr>
  </w:style>
  <w:style w:type="character" w:styleId="a8">
    <w:name w:val="Hyperlink"/>
    <w:basedOn w:val="a0"/>
    <w:rsid w:val="006E34E8"/>
    <w:rPr>
      <w:color w:val="0000FF"/>
      <w:u w:val="single"/>
    </w:rPr>
  </w:style>
  <w:style w:type="table" w:styleId="a9">
    <w:name w:val="Table Grid"/>
    <w:basedOn w:val="a1"/>
    <w:rsid w:val="006E34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2">
    <w:name w:val="Note 2"/>
    <w:basedOn w:val="a"/>
    <w:rsid w:val="006E34E8"/>
    <w:pPr>
      <w:numPr>
        <w:numId w:val="54"/>
      </w:numPr>
    </w:pPr>
    <w:rPr>
      <w:szCs w:val="20"/>
      <w:lang w:val="en-US" w:eastAsia="en-US"/>
    </w:rPr>
  </w:style>
  <w:style w:type="paragraph" w:styleId="aa">
    <w:name w:val="header"/>
    <w:basedOn w:val="a"/>
    <w:link w:val="ab"/>
    <w:uiPriority w:val="99"/>
    <w:unhideWhenUsed/>
    <w:rsid w:val="006E34E8"/>
    <w:pPr>
      <w:tabs>
        <w:tab w:val="center" w:pos="4677"/>
        <w:tab w:val="right" w:pos="9355"/>
      </w:tabs>
    </w:pPr>
  </w:style>
  <w:style w:type="character" w:customStyle="1" w:styleId="ab">
    <w:name w:val="Верхний колонтитул Знак"/>
    <w:basedOn w:val="a0"/>
    <w:link w:val="aa"/>
    <w:uiPriority w:val="99"/>
    <w:rsid w:val="006E34E8"/>
    <w:rPr>
      <w:rFonts w:ascii="Times New Roman" w:eastAsia="Times New Roman" w:hAnsi="Times New Roman" w:cs="Times New Roman"/>
      <w:sz w:val="28"/>
      <w:szCs w:val="24"/>
      <w:lang w:eastAsia="ru-RU"/>
    </w:rPr>
  </w:style>
  <w:style w:type="paragraph" w:styleId="ac">
    <w:name w:val="footer"/>
    <w:basedOn w:val="a"/>
    <w:link w:val="ad"/>
    <w:uiPriority w:val="99"/>
    <w:semiHidden/>
    <w:unhideWhenUsed/>
    <w:rsid w:val="006E34E8"/>
    <w:pPr>
      <w:tabs>
        <w:tab w:val="center" w:pos="4677"/>
        <w:tab w:val="right" w:pos="9355"/>
      </w:tabs>
    </w:pPr>
  </w:style>
  <w:style w:type="character" w:customStyle="1" w:styleId="ad">
    <w:name w:val="Нижний колонтитул Знак"/>
    <w:basedOn w:val="a0"/>
    <w:link w:val="ac"/>
    <w:uiPriority w:val="99"/>
    <w:semiHidden/>
    <w:rsid w:val="006E34E8"/>
    <w:rPr>
      <w:rFonts w:ascii="Times New Roman" w:eastAsia="Times New Roman" w:hAnsi="Times New Roman" w:cs="Times New Roman"/>
      <w:sz w:val="28"/>
      <w:szCs w:val="24"/>
      <w:lang w:eastAsia="ru-RU"/>
    </w:rPr>
  </w:style>
  <w:style w:type="character" w:customStyle="1" w:styleId="0pt">
    <w:name w:val="Основний текст + Інтервал 0 pt"/>
    <w:rsid w:val="006E34E8"/>
    <w:rPr>
      <w:spacing w:val="0"/>
      <w:sz w:val="24"/>
      <w:szCs w:val="24"/>
      <w:shd w:val="clear" w:color="auto" w:fill="FFFFFF"/>
    </w:rPr>
  </w:style>
  <w:style w:type="paragraph" w:styleId="ae">
    <w:name w:val="Body Text Indent"/>
    <w:basedOn w:val="a"/>
    <w:link w:val="af"/>
    <w:uiPriority w:val="99"/>
    <w:semiHidden/>
    <w:unhideWhenUsed/>
    <w:rsid w:val="00B420AF"/>
    <w:pPr>
      <w:spacing w:after="120"/>
      <w:ind w:left="283"/>
    </w:pPr>
  </w:style>
  <w:style w:type="character" w:customStyle="1" w:styleId="af">
    <w:name w:val="Основной текст с отступом Знак"/>
    <w:basedOn w:val="a0"/>
    <w:link w:val="ae"/>
    <w:uiPriority w:val="99"/>
    <w:semiHidden/>
    <w:rsid w:val="00B420AF"/>
    <w:rPr>
      <w:rFonts w:ascii="Times New Roman" w:eastAsia="Times New Roman" w:hAnsi="Times New Roman" w:cs="Times New Roman"/>
      <w:sz w:val="28"/>
      <w:szCs w:val="24"/>
      <w:lang w:eastAsia="ru-RU"/>
    </w:rPr>
  </w:style>
  <w:style w:type="paragraph" w:customStyle="1" w:styleId="Default">
    <w:name w:val="Default"/>
    <w:rsid w:val="00B420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Indent 3"/>
    <w:basedOn w:val="a"/>
    <w:link w:val="32"/>
    <w:rsid w:val="00E96FA8"/>
    <w:pPr>
      <w:spacing w:after="120"/>
      <w:ind w:left="283"/>
    </w:pPr>
    <w:rPr>
      <w:sz w:val="16"/>
      <w:szCs w:val="16"/>
    </w:rPr>
  </w:style>
  <w:style w:type="character" w:customStyle="1" w:styleId="32">
    <w:name w:val="Основной текст с отступом 3 Знак"/>
    <w:basedOn w:val="a0"/>
    <w:link w:val="31"/>
    <w:rsid w:val="00E96FA8"/>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om.net/iwar.1.html" TargetMode="External"/><Relationship Id="rId13" Type="http://schemas.openxmlformats.org/officeDocument/2006/relationships/hyperlink" Target="http://www.un.org/russian/topics/peace/peacekee/pko.html" TargetMode="External"/><Relationship Id="rId18" Type="http://schemas.openxmlformats.org/officeDocument/2006/relationships/hyperlink" Target="http://www.aber.ac.u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sn.ethz.ch" TargetMode="External"/><Relationship Id="rId17" Type="http://schemas.openxmlformats.org/officeDocument/2006/relationships/hyperlink" Target="http://www.foreignaffairs.org" TargetMode="External"/><Relationship Id="rId2" Type="http://schemas.openxmlformats.org/officeDocument/2006/relationships/styles" Target="styles.xml"/><Relationship Id="rId16" Type="http://schemas.openxmlformats.org/officeDocument/2006/relationships/hyperlink" Target="http://www.psweb.sbs.ohio-state.edu/ajps/content.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ipri.se" TargetMode="External"/><Relationship Id="rId5" Type="http://schemas.openxmlformats.org/officeDocument/2006/relationships/webSettings" Target="webSettings.xml"/><Relationship Id="rId15" Type="http://schemas.openxmlformats.org/officeDocument/2006/relationships/hyperlink" Target="http://www.csf.colorado.edu/peace/-" TargetMode="External"/><Relationship Id="rId10" Type="http://schemas.openxmlformats.org/officeDocument/2006/relationships/hyperlink" Target="http://www.acda.gov-" TargetMode="External"/><Relationship Id="rId19" Type="http://schemas.openxmlformats.org/officeDocument/2006/relationships/hyperlink" Target="http://www.europa.eu" TargetMode="External"/><Relationship Id="rId4" Type="http://schemas.openxmlformats.org/officeDocument/2006/relationships/settings" Target="settings.xml"/><Relationship Id="rId9" Type="http://schemas.openxmlformats.org/officeDocument/2006/relationships/hyperlink" Target="http://www.basicint.org" TargetMode="External"/><Relationship Id="rId14" Type="http://schemas.openxmlformats.org/officeDocument/2006/relationships/hyperlink" Target="http://www.ssdc.ucsd.edu/ssdc/conf.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22</Pages>
  <Words>6124</Words>
  <Characters>34909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2016-09-22T06:25:00Z</dcterms:created>
  <dcterms:modified xsi:type="dcterms:W3CDTF">2017-10-31T17:53:00Z</dcterms:modified>
</cp:coreProperties>
</file>