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F5" w:rsidRPr="006C62C0" w:rsidRDefault="00EB57F5" w:rsidP="00EB57F5">
      <w:pPr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Філософія історії</w:t>
      </w:r>
    </w:p>
    <w:p w:rsidR="00EB57F5" w:rsidRPr="00C0441C" w:rsidRDefault="00C57360" w:rsidP="00EB57F5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640BCA">
        <w:rPr>
          <w:rFonts w:ascii="Times New Roman" w:hAnsi="Times New Roman"/>
          <w:b/>
          <w:sz w:val="28"/>
          <w:szCs w:val="28"/>
          <w:lang w:val="uk-UA"/>
        </w:rPr>
        <w:t>Онофрійчук</w:t>
      </w:r>
      <w:proofErr w:type="spellEnd"/>
      <w:r w:rsidR="00640BCA">
        <w:rPr>
          <w:rFonts w:ascii="Times New Roman" w:hAnsi="Times New Roman"/>
          <w:b/>
          <w:sz w:val="28"/>
          <w:szCs w:val="28"/>
          <w:lang w:val="uk-UA"/>
        </w:rPr>
        <w:t xml:space="preserve"> О.А. ,д</w:t>
      </w:r>
      <w:r>
        <w:rPr>
          <w:rFonts w:ascii="Times New Roman" w:hAnsi="Times New Roman"/>
          <w:b/>
          <w:sz w:val="28"/>
          <w:szCs w:val="28"/>
          <w:lang w:val="uk-UA"/>
        </w:rPr>
        <w:t>октор  філософії в галузі гуманітарних наук , доцент)</w:t>
      </w:r>
    </w:p>
    <w:p w:rsidR="00EB57F5" w:rsidRDefault="00EB57F5" w:rsidP="00B512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25253">
        <w:rPr>
          <w:rFonts w:ascii="Times New Roman" w:hAnsi="Times New Roman"/>
          <w:sz w:val="28"/>
          <w:szCs w:val="28"/>
          <w:u w:val="single"/>
          <w:lang w:val="uk-UA"/>
        </w:rPr>
        <w:t>Мета курсу:</w:t>
      </w:r>
      <w:r w:rsidRPr="00725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1280" w:rsidRPr="00B51280">
        <w:rPr>
          <w:rFonts w:ascii="Times New Roman" w:hAnsi="Times New Roman"/>
          <w:sz w:val="28"/>
          <w:szCs w:val="28"/>
          <w:lang w:val="uk-UA"/>
        </w:rPr>
        <w:t>надання  знань  з філософії історії як  методологічної основи розуміння специфіки формування моделей історичного розвитку людства; ознайомлення із онтологічними питаннями історичного процесу (сенс і напрямок історії, розчленування і послідовність основних історичних епох, специфіка історичного процесу, співвідношення історії і природи, свободи і необхідності в історичний творчості);</w:t>
      </w:r>
      <w:r w:rsidR="00B51280" w:rsidRPr="00B51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280" w:rsidRPr="00B51280">
        <w:rPr>
          <w:rFonts w:ascii="Times New Roman" w:hAnsi="Times New Roman"/>
          <w:sz w:val="28"/>
          <w:szCs w:val="28"/>
          <w:lang w:val="uk-UA"/>
        </w:rPr>
        <w:t>розкриття гносеологічних та логіко-методологічних проблем історичної науки;</w:t>
      </w:r>
      <w:r w:rsidR="00B51280" w:rsidRPr="00B51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280" w:rsidRPr="00B51280">
        <w:rPr>
          <w:rFonts w:ascii="Times New Roman" w:hAnsi="Times New Roman"/>
          <w:sz w:val="28"/>
          <w:szCs w:val="28"/>
          <w:lang w:val="uk-UA"/>
        </w:rPr>
        <w:t xml:space="preserve">усвідомлення особливостей кожної історичної епохи у розвитку людства. </w:t>
      </w:r>
    </w:p>
    <w:p w:rsidR="00C57360" w:rsidRDefault="00C57360" w:rsidP="00B512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360" w:rsidRPr="00EB57F5" w:rsidRDefault="00C57360" w:rsidP="00C57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337A3">
        <w:rPr>
          <w:rFonts w:ascii="Times New Roman" w:hAnsi="Times New Roman"/>
          <w:sz w:val="28"/>
          <w:szCs w:val="28"/>
          <w:u w:val="single"/>
          <w:lang w:val="uk-UA"/>
        </w:rPr>
        <w:t>Компетенція</w:t>
      </w:r>
      <w:r w:rsidRPr="00E337A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1E29">
        <w:rPr>
          <w:rFonts w:ascii="Times New Roman" w:hAnsi="Times New Roman"/>
          <w:sz w:val="28"/>
          <w:szCs w:val="28"/>
          <w:lang w:val="uk-UA"/>
        </w:rPr>
        <w:t xml:space="preserve">орієнтуватися в науковій періодизації історії; </w:t>
      </w:r>
      <w:r>
        <w:rPr>
          <w:rFonts w:ascii="Times New Roman" w:hAnsi="Times New Roman"/>
          <w:sz w:val="28"/>
          <w:szCs w:val="28"/>
          <w:lang w:val="uk-UA"/>
        </w:rPr>
        <w:t>використовувати методологію</w:t>
      </w:r>
      <w:r w:rsidRPr="00EF58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філософії історії </w:t>
      </w:r>
      <w:r w:rsidRPr="00EF589F">
        <w:rPr>
          <w:rFonts w:ascii="Times New Roman" w:hAnsi="Times New Roman"/>
          <w:sz w:val="28"/>
          <w:szCs w:val="28"/>
          <w:lang w:val="uk-UA"/>
        </w:rPr>
        <w:t>як спосіб пізнання історичного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89F">
        <w:rPr>
          <w:rFonts w:ascii="Times New Roman" w:hAnsi="Times New Roman"/>
          <w:sz w:val="28"/>
          <w:szCs w:val="28"/>
          <w:lang w:val="uk-UA"/>
        </w:rPr>
        <w:t>розрізняти інші погляди, визнавати та сприймати цю різноманітність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89F">
        <w:rPr>
          <w:rFonts w:ascii="Times New Roman" w:hAnsi="Times New Roman"/>
          <w:sz w:val="28"/>
          <w:szCs w:val="28"/>
          <w:lang w:val="uk-UA"/>
        </w:rPr>
        <w:t xml:space="preserve">виявляти суперечності в позиціях, різні інтереси, потреби соціальних груп і окремих осіб та їх роль в історичному процесі, тенденції </w:t>
      </w:r>
      <w:r>
        <w:rPr>
          <w:rFonts w:ascii="Times New Roman" w:hAnsi="Times New Roman"/>
          <w:sz w:val="28"/>
          <w:szCs w:val="28"/>
          <w:lang w:val="uk-UA"/>
        </w:rPr>
        <w:t xml:space="preserve">й напрями історичного розвитку; </w:t>
      </w:r>
      <w:r w:rsidRPr="00EB57F5">
        <w:rPr>
          <w:rFonts w:ascii="Times New Roman" w:hAnsi="Times New Roman"/>
          <w:sz w:val="28"/>
          <w:szCs w:val="28"/>
          <w:lang w:val="uk-UA"/>
        </w:rPr>
        <w:t>опановувати й реалізувати моделі толерантної поведінки та стратегії конструктивної діяльності в умовах культурного, мовного, релігійного розмаїття;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57F5">
        <w:rPr>
          <w:rFonts w:ascii="Times New Roman" w:hAnsi="Times New Roman"/>
          <w:sz w:val="28"/>
          <w:szCs w:val="28"/>
          <w:lang w:val="uk-UA"/>
        </w:rPr>
        <w:t>розповідати про історичні події та явища й описувати їх;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6AEE">
        <w:rPr>
          <w:rFonts w:ascii="Times New Roman" w:hAnsi="Times New Roman"/>
          <w:sz w:val="28"/>
          <w:szCs w:val="28"/>
          <w:lang w:val="uk-UA"/>
        </w:rPr>
        <w:t>визначати причини, сутність, наслідки та значення історичних явищ і подій; визначати роль людського фактора в історії, давати всебічну характеристику історичних особистостей, розкривати внутрішні мотиви їхніх дій, створювати політичні й історичні портрети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1280" w:rsidRPr="00B51280" w:rsidRDefault="00B51280" w:rsidP="00B5128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57F5" w:rsidRDefault="00EB57F5" w:rsidP="00EB57F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дисципліни:</w:t>
      </w:r>
    </w:p>
    <w:p w:rsidR="00B51280" w:rsidRPr="00864762" w:rsidRDefault="00B51280" w:rsidP="00C5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4762">
        <w:rPr>
          <w:rFonts w:ascii="Times New Roman" w:hAnsi="Times New Roman"/>
          <w:sz w:val="28"/>
          <w:szCs w:val="28"/>
          <w:lang w:val="uk-UA"/>
        </w:rPr>
        <w:t xml:space="preserve">засвоєння знань, що складають зміст філософії історії як </w:t>
      </w:r>
      <w:r w:rsidR="0009137F">
        <w:rPr>
          <w:rFonts w:ascii="Times New Roman" w:hAnsi="Times New Roman"/>
          <w:sz w:val="28"/>
          <w:szCs w:val="28"/>
          <w:lang w:val="uk-UA"/>
        </w:rPr>
        <w:t>способу духовного осягнення світу історичної реальності людиною</w:t>
      </w:r>
      <w:r w:rsidRPr="00864762">
        <w:rPr>
          <w:rFonts w:ascii="Times New Roman" w:hAnsi="Times New Roman"/>
          <w:sz w:val="28"/>
          <w:szCs w:val="28"/>
          <w:lang w:val="uk-UA"/>
        </w:rPr>
        <w:t>, усвідомлення системи її категорій, понять і термінів;</w:t>
      </w:r>
    </w:p>
    <w:p w:rsidR="00B51280" w:rsidRPr="00864762" w:rsidRDefault="00B51280" w:rsidP="00C5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4762">
        <w:rPr>
          <w:rFonts w:ascii="Times New Roman" w:hAnsi="Times New Roman"/>
          <w:sz w:val="28"/>
          <w:szCs w:val="28"/>
          <w:lang w:val="uk-UA"/>
        </w:rPr>
        <w:t xml:space="preserve"> осмислення провідних характерних особливостей  філософського мислення у розумінні логіки історичного процесу</w:t>
      </w:r>
      <w:r w:rsidR="006A1D39">
        <w:rPr>
          <w:rFonts w:ascii="Times New Roman" w:hAnsi="Times New Roman"/>
          <w:sz w:val="28"/>
          <w:szCs w:val="28"/>
          <w:lang w:val="uk-UA"/>
        </w:rPr>
        <w:t>: співвідношення  суб’єктивного та об’єктивного, матеріального й ідеального, індивідуального й соціального, повторюваного й неповторного в історичному процесі;</w:t>
      </w:r>
    </w:p>
    <w:p w:rsidR="00B51280" w:rsidRPr="00864762" w:rsidRDefault="00B51280" w:rsidP="00C5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4762">
        <w:rPr>
          <w:rFonts w:ascii="Times New Roman" w:hAnsi="Times New Roman"/>
          <w:sz w:val="28"/>
          <w:szCs w:val="28"/>
          <w:lang w:val="uk-UA"/>
        </w:rPr>
        <w:t xml:space="preserve"> аналіз зв’язків сучасної філософії історії із проблемами сучасної суспільної історії, із іншими напрямами інтелектуально</w:t>
      </w:r>
      <w:r w:rsidR="006A1D39">
        <w:rPr>
          <w:rFonts w:ascii="Times New Roman" w:hAnsi="Times New Roman"/>
          <w:sz w:val="28"/>
          <w:szCs w:val="28"/>
          <w:lang w:val="uk-UA"/>
        </w:rPr>
        <w:t>ї діяльності – наукою, релігією</w:t>
      </w:r>
      <w:r w:rsidRPr="00864762">
        <w:rPr>
          <w:rFonts w:ascii="Times New Roman" w:hAnsi="Times New Roman"/>
          <w:sz w:val="28"/>
          <w:szCs w:val="28"/>
          <w:lang w:val="uk-UA"/>
        </w:rPr>
        <w:t>, мистецтвом, соціальними</w:t>
      </w:r>
      <w:r w:rsidR="006A1D39">
        <w:rPr>
          <w:rFonts w:ascii="Times New Roman" w:hAnsi="Times New Roman"/>
          <w:sz w:val="28"/>
          <w:szCs w:val="28"/>
          <w:lang w:val="uk-UA"/>
        </w:rPr>
        <w:t>, економічними</w:t>
      </w:r>
      <w:r w:rsidRPr="00864762">
        <w:rPr>
          <w:rFonts w:ascii="Times New Roman" w:hAnsi="Times New Roman"/>
          <w:sz w:val="28"/>
          <w:szCs w:val="28"/>
          <w:lang w:val="uk-UA"/>
        </w:rPr>
        <w:t xml:space="preserve"> та політичними теоріями.</w:t>
      </w:r>
    </w:p>
    <w:p w:rsidR="00066D2D" w:rsidRPr="00EE7EA3" w:rsidRDefault="00066D2D" w:rsidP="00C57360">
      <w:pPr>
        <w:shd w:val="clear" w:color="auto" w:fill="FFFFFF"/>
        <w:spacing w:before="202" w:line="240" w:lineRule="auto"/>
        <w:ind w:right="6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66D2D" w:rsidRPr="00EE7EA3" w:rsidSect="0006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719"/>
    <w:multiLevelType w:val="hybridMultilevel"/>
    <w:tmpl w:val="12C693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20EEA"/>
    <w:multiLevelType w:val="hybridMultilevel"/>
    <w:tmpl w:val="9956E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29E1F70"/>
    <w:multiLevelType w:val="hybridMultilevel"/>
    <w:tmpl w:val="994681A8"/>
    <w:lvl w:ilvl="0" w:tplc="46F6A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5A0052"/>
    <w:multiLevelType w:val="hybridMultilevel"/>
    <w:tmpl w:val="87487448"/>
    <w:lvl w:ilvl="0" w:tplc="A1A8350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692A2B45"/>
    <w:multiLevelType w:val="hybridMultilevel"/>
    <w:tmpl w:val="6E2CE586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01D6"/>
    <w:multiLevelType w:val="hybridMultilevel"/>
    <w:tmpl w:val="560EDE0A"/>
    <w:lvl w:ilvl="0" w:tplc="CD9EA8CA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DEF433B"/>
    <w:multiLevelType w:val="hybridMultilevel"/>
    <w:tmpl w:val="E15C45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B57F5"/>
    <w:rsid w:val="00066D2D"/>
    <w:rsid w:val="0009137F"/>
    <w:rsid w:val="00217C0F"/>
    <w:rsid w:val="003B408E"/>
    <w:rsid w:val="00640BCA"/>
    <w:rsid w:val="006A1D39"/>
    <w:rsid w:val="00750F62"/>
    <w:rsid w:val="00821A8E"/>
    <w:rsid w:val="00864762"/>
    <w:rsid w:val="009C46E6"/>
    <w:rsid w:val="00B51280"/>
    <w:rsid w:val="00BE1265"/>
    <w:rsid w:val="00C57360"/>
    <w:rsid w:val="00CF65E9"/>
    <w:rsid w:val="00E36AEE"/>
    <w:rsid w:val="00EB57F5"/>
    <w:rsid w:val="00EE7EA3"/>
    <w:rsid w:val="00F5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F5"/>
    <w:pPr>
      <w:ind w:left="720"/>
      <w:contextualSpacing/>
    </w:pPr>
  </w:style>
  <w:style w:type="paragraph" w:styleId="a4">
    <w:name w:val="Body Text Indent"/>
    <w:basedOn w:val="a"/>
    <w:link w:val="a5"/>
    <w:rsid w:val="00F51D8C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 w:val="28"/>
      <w:szCs w:val="32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51D8C"/>
    <w:rPr>
      <w:rFonts w:ascii="Times New Roman" w:eastAsia="Times New Roman" w:hAnsi="Times New Roman" w:cs="Times New Roman"/>
      <w:color w:val="000000"/>
      <w:sz w:val="28"/>
      <w:szCs w:val="32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FA47F-C8A4-483D-9280-6E8D5F9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5</cp:revision>
  <dcterms:created xsi:type="dcterms:W3CDTF">2015-03-08T19:15:00Z</dcterms:created>
  <dcterms:modified xsi:type="dcterms:W3CDTF">2018-02-09T06:18:00Z</dcterms:modified>
</cp:coreProperties>
</file>