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08" w:rsidRPr="002A3F93" w:rsidRDefault="00856908" w:rsidP="00856908">
      <w:pPr>
        <w:spacing w:line="360" w:lineRule="auto"/>
        <w:ind w:left="-567"/>
        <w:jc w:val="center"/>
        <w:rPr>
          <w:sz w:val="28"/>
          <w:szCs w:val="28"/>
        </w:rPr>
      </w:pPr>
      <w:r w:rsidRPr="002A3F93">
        <w:rPr>
          <w:sz w:val="28"/>
          <w:szCs w:val="28"/>
        </w:rPr>
        <w:t>МІНІСТЕРСТВО ОСВІТИ І НАУКИ УКРАЇНИ</w:t>
      </w:r>
    </w:p>
    <w:p w:rsidR="00856908" w:rsidRPr="002A3F93" w:rsidRDefault="00856908" w:rsidP="00856908">
      <w:pPr>
        <w:spacing w:line="360" w:lineRule="auto"/>
        <w:ind w:left="-567"/>
        <w:jc w:val="center"/>
        <w:rPr>
          <w:sz w:val="28"/>
          <w:szCs w:val="28"/>
        </w:rPr>
      </w:pPr>
      <w:r w:rsidRPr="002A3F93">
        <w:rPr>
          <w:sz w:val="28"/>
          <w:szCs w:val="28"/>
        </w:rPr>
        <w:t>МИКОЛАЇВСЬКИЙ НАЦІОНАЛЬНИЙ УНІВЕРСИТЕТ</w:t>
      </w:r>
    </w:p>
    <w:p w:rsidR="00856908" w:rsidRPr="002A3F93" w:rsidRDefault="00856908" w:rsidP="00856908">
      <w:pPr>
        <w:spacing w:line="360" w:lineRule="auto"/>
        <w:ind w:left="-567"/>
        <w:jc w:val="center"/>
        <w:rPr>
          <w:sz w:val="28"/>
          <w:szCs w:val="28"/>
        </w:rPr>
      </w:pPr>
      <w:r w:rsidRPr="002A3F93">
        <w:rPr>
          <w:sz w:val="28"/>
          <w:szCs w:val="28"/>
        </w:rPr>
        <w:t>ІМЕНІ В.О. СУХОМЛИНСЬКОГО</w:t>
      </w:r>
    </w:p>
    <w:p w:rsidR="00856908" w:rsidRPr="002A3F93" w:rsidRDefault="00856908" w:rsidP="00856908">
      <w:pPr>
        <w:spacing w:line="360" w:lineRule="auto"/>
        <w:ind w:left="-567"/>
        <w:rPr>
          <w:sz w:val="28"/>
          <w:szCs w:val="28"/>
        </w:rPr>
      </w:pPr>
      <w:r w:rsidRPr="002A3F93">
        <w:rPr>
          <w:sz w:val="28"/>
          <w:szCs w:val="28"/>
        </w:rPr>
        <w:t xml:space="preserve"> </w:t>
      </w:r>
    </w:p>
    <w:p w:rsidR="00856908" w:rsidRPr="002A3F93" w:rsidRDefault="00856908" w:rsidP="00856908">
      <w:pPr>
        <w:spacing w:line="360" w:lineRule="auto"/>
        <w:ind w:left="-567"/>
        <w:rPr>
          <w:sz w:val="28"/>
          <w:szCs w:val="28"/>
        </w:rPr>
      </w:pPr>
    </w:p>
    <w:p w:rsidR="00856908" w:rsidRPr="002A3F93" w:rsidRDefault="00856908" w:rsidP="00856908">
      <w:pPr>
        <w:spacing w:line="360" w:lineRule="auto"/>
        <w:ind w:left="-567"/>
        <w:rPr>
          <w:sz w:val="28"/>
          <w:szCs w:val="28"/>
        </w:rPr>
      </w:pPr>
    </w:p>
    <w:p w:rsidR="00856908" w:rsidRPr="002A3F93" w:rsidRDefault="00856908" w:rsidP="00856908">
      <w:pPr>
        <w:spacing w:line="360" w:lineRule="auto"/>
        <w:ind w:left="-567"/>
        <w:rPr>
          <w:sz w:val="28"/>
          <w:szCs w:val="28"/>
        </w:rPr>
      </w:pPr>
    </w:p>
    <w:p w:rsidR="00856908" w:rsidRPr="002A3F93" w:rsidRDefault="00856908" w:rsidP="00856908">
      <w:pPr>
        <w:spacing w:line="360" w:lineRule="auto"/>
        <w:ind w:left="-567"/>
        <w:rPr>
          <w:sz w:val="28"/>
          <w:szCs w:val="28"/>
          <w:lang w:val="uk-UA"/>
        </w:rPr>
      </w:pPr>
      <w:r w:rsidRPr="002A3F93">
        <w:rPr>
          <w:sz w:val="28"/>
          <w:szCs w:val="28"/>
        </w:rPr>
        <w:t xml:space="preserve"> </w:t>
      </w:r>
    </w:p>
    <w:p w:rsidR="00856908" w:rsidRPr="002A3F93" w:rsidRDefault="00856908" w:rsidP="00856908">
      <w:pPr>
        <w:spacing w:line="360" w:lineRule="auto"/>
        <w:ind w:left="-567"/>
        <w:rPr>
          <w:sz w:val="28"/>
          <w:szCs w:val="28"/>
          <w:lang w:val="uk-UA"/>
        </w:rPr>
      </w:pPr>
    </w:p>
    <w:p w:rsidR="00856908" w:rsidRPr="002A3F93" w:rsidRDefault="00856908" w:rsidP="00856908">
      <w:pPr>
        <w:spacing w:line="360" w:lineRule="auto"/>
        <w:ind w:left="-567"/>
        <w:jc w:val="center"/>
        <w:rPr>
          <w:sz w:val="28"/>
          <w:szCs w:val="28"/>
        </w:rPr>
      </w:pPr>
      <w:r w:rsidRPr="002A3F93">
        <w:rPr>
          <w:sz w:val="28"/>
          <w:szCs w:val="28"/>
        </w:rPr>
        <w:t>ОСВІТНЬО-ПРОФЕСІЙНА ПРОГРАМА</w:t>
      </w:r>
    </w:p>
    <w:p w:rsidR="00856908" w:rsidRPr="002A3F93" w:rsidRDefault="00856908" w:rsidP="00856908">
      <w:pPr>
        <w:spacing w:line="360" w:lineRule="auto"/>
        <w:ind w:left="-567"/>
        <w:jc w:val="center"/>
        <w:rPr>
          <w:sz w:val="28"/>
          <w:szCs w:val="28"/>
        </w:rPr>
      </w:pPr>
      <w:r w:rsidRPr="002A3F93">
        <w:rPr>
          <w:sz w:val="28"/>
          <w:szCs w:val="28"/>
        </w:rPr>
        <w:t>«</w:t>
      </w:r>
      <w:proofErr w:type="spellStart"/>
      <w:r w:rsidRPr="002A3F93">
        <w:rPr>
          <w:sz w:val="28"/>
          <w:szCs w:val="28"/>
        </w:rPr>
        <w:t>Етнолог</w:t>
      </w:r>
      <w:r w:rsidRPr="002A3F93">
        <w:rPr>
          <w:sz w:val="28"/>
          <w:szCs w:val="28"/>
          <w:lang w:val="uk-UA"/>
        </w:rPr>
        <w:t>ія</w:t>
      </w:r>
      <w:proofErr w:type="spellEnd"/>
      <w:r w:rsidRPr="002A3F93">
        <w:rPr>
          <w:sz w:val="28"/>
          <w:szCs w:val="28"/>
        </w:rPr>
        <w:t>»</w:t>
      </w:r>
    </w:p>
    <w:p w:rsidR="00856908" w:rsidRPr="002A3F93" w:rsidRDefault="00856908" w:rsidP="00856908">
      <w:pPr>
        <w:spacing w:line="360" w:lineRule="auto"/>
        <w:ind w:left="-567"/>
        <w:jc w:val="center"/>
        <w:rPr>
          <w:sz w:val="28"/>
          <w:szCs w:val="28"/>
        </w:rPr>
      </w:pPr>
      <w:r w:rsidRPr="002A3F93">
        <w:rPr>
          <w:sz w:val="28"/>
          <w:szCs w:val="28"/>
        </w:rPr>
        <w:t>Другого (</w:t>
      </w:r>
      <w:proofErr w:type="spellStart"/>
      <w:r w:rsidRPr="002A3F93">
        <w:rPr>
          <w:sz w:val="28"/>
          <w:szCs w:val="28"/>
        </w:rPr>
        <w:t>магістерського</w:t>
      </w:r>
      <w:proofErr w:type="spellEnd"/>
      <w:r w:rsidRPr="002A3F93">
        <w:rPr>
          <w:sz w:val="28"/>
          <w:szCs w:val="28"/>
        </w:rPr>
        <w:t xml:space="preserve">) </w:t>
      </w:r>
      <w:proofErr w:type="spellStart"/>
      <w:proofErr w:type="gramStart"/>
      <w:r w:rsidRPr="002A3F93">
        <w:rPr>
          <w:sz w:val="28"/>
          <w:szCs w:val="28"/>
        </w:rPr>
        <w:t>р</w:t>
      </w:r>
      <w:proofErr w:type="gramEnd"/>
      <w:r w:rsidRPr="002A3F93">
        <w:rPr>
          <w:sz w:val="28"/>
          <w:szCs w:val="28"/>
        </w:rPr>
        <w:t>івня</w:t>
      </w:r>
      <w:proofErr w:type="spellEnd"/>
      <w:r w:rsidRPr="002A3F93">
        <w:rPr>
          <w:sz w:val="28"/>
          <w:szCs w:val="28"/>
        </w:rPr>
        <w:t xml:space="preserve"> </w:t>
      </w:r>
      <w:proofErr w:type="spellStart"/>
      <w:r w:rsidRPr="002A3F93">
        <w:rPr>
          <w:sz w:val="28"/>
          <w:szCs w:val="28"/>
        </w:rPr>
        <w:t>вищої</w:t>
      </w:r>
      <w:proofErr w:type="spellEnd"/>
      <w:r w:rsidRPr="002A3F93">
        <w:rPr>
          <w:sz w:val="28"/>
          <w:szCs w:val="28"/>
        </w:rPr>
        <w:t xml:space="preserve"> </w:t>
      </w:r>
      <w:proofErr w:type="spellStart"/>
      <w:r w:rsidRPr="002A3F93">
        <w:rPr>
          <w:sz w:val="28"/>
          <w:szCs w:val="28"/>
        </w:rPr>
        <w:t>освіти</w:t>
      </w:r>
      <w:proofErr w:type="spellEnd"/>
    </w:p>
    <w:p w:rsidR="00856908" w:rsidRPr="002A3F93" w:rsidRDefault="00856908" w:rsidP="00856908">
      <w:pPr>
        <w:spacing w:line="360" w:lineRule="auto"/>
        <w:ind w:left="-567"/>
        <w:jc w:val="center"/>
        <w:rPr>
          <w:sz w:val="28"/>
          <w:szCs w:val="28"/>
        </w:rPr>
      </w:pPr>
      <w:proofErr w:type="gramStart"/>
      <w:r w:rsidRPr="002A3F93">
        <w:rPr>
          <w:sz w:val="28"/>
          <w:szCs w:val="28"/>
        </w:rPr>
        <w:t>за</w:t>
      </w:r>
      <w:proofErr w:type="gramEnd"/>
      <w:r w:rsidRPr="002A3F93">
        <w:rPr>
          <w:sz w:val="28"/>
          <w:szCs w:val="28"/>
        </w:rPr>
        <w:t xml:space="preserve"> </w:t>
      </w:r>
      <w:proofErr w:type="spellStart"/>
      <w:r w:rsidRPr="002A3F93">
        <w:rPr>
          <w:sz w:val="28"/>
          <w:szCs w:val="28"/>
        </w:rPr>
        <w:t>спеціальністю</w:t>
      </w:r>
      <w:proofErr w:type="spellEnd"/>
      <w:r w:rsidRPr="002A3F93">
        <w:rPr>
          <w:sz w:val="28"/>
          <w:szCs w:val="28"/>
        </w:rPr>
        <w:t xml:space="preserve"> 03</w:t>
      </w:r>
      <w:r w:rsidRPr="002A3F93">
        <w:rPr>
          <w:sz w:val="28"/>
          <w:szCs w:val="28"/>
          <w:lang w:val="uk-UA"/>
        </w:rPr>
        <w:t>2 Історія та археологія</w:t>
      </w:r>
    </w:p>
    <w:p w:rsidR="00856908" w:rsidRPr="002A3F93" w:rsidRDefault="00856908" w:rsidP="00856908">
      <w:pPr>
        <w:spacing w:line="360" w:lineRule="auto"/>
        <w:ind w:left="-567"/>
        <w:jc w:val="center"/>
        <w:rPr>
          <w:sz w:val="28"/>
          <w:szCs w:val="28"/>
          <w:lang w:val="uk-UA"/>
        </w:rPr>
      </w:pPr>
      <w:proofErr w:type="spellStart"/>
      <w:r w:rsidRPr="002A3F93">
        <w:rPr>
          <w:sz w:val="28"/>
          <w:szCs w:val="28"/>
        </w:rPr>
        <w:t>галузі</w:t>
      </w:r>
      <w:proofErr w:type="spellEnd"/>
      <w:r w:rsidRPr="002A3F93">
        <w:rPr>
          <w:sz w:val="28"/>
          <w:szCs w:val="28"/>
        </w:rPr>
        <w:t xml:space="preserve"> </w:t>
      </w:r>
      <w:proofErr w:type="spellStart"/>
      <w:r w:rsidRPr="002A3F93">
        <w:rPr>
          <w:sz w:val="28"/>
          <w:szCs w:val="28"/>
        </w:rPr>
        <w:t>знань</w:t>
      </w:r>
      <w:proofErr w:type="spellEnd"/>
      <w:r w:rsidRPr="002A3F93">
        <w:rPr>
          <w:sz w:val="28"/>
          <w:szCs w:val="28"/>
        </w:rPr>
        <w:t xml:space="preserve"> 03 </w:t>
      </w:r>
      <w:proofErr w:type="spellStart"/>
      <w:r w:rsidRPr="002A3F93">
        <w:rPr>
          <w:sz w:val="28"/>
          <w:szCs w:val="28"/>
        </w:rPr>
        <w:t>Гуманітарні</w:t>
      </w:r>
      <w:proofErr w:type="spellEnd"/>
      <w:r w:rsidRPr="002A3F93">
        <w:rPr>
          <w:sz w:val="28"/>
          <w:szCs w:val="28"/>
        </w:rPr>
        <w:t xml:space="preserve"> науки</w:t>
      </w:r>
    </w:p>
    <w:p w:rsidR="00856908" w:rsidRPr="002A3F93" w:rsidRDefault="00856908" w:rsidP="00856908">
      <w:pPr>
        <w:spacing w:line="360" w:lineRule="auto"/>
        <w:ind w:left="-567"/>
        <w:jc w:val="center"/>
        <w:rPr>
          <w:sz w:val="28"/>
          <w:szCs w:val="28"/>
          <w:lang w:val="uk-UA"/>
        </w:rPr>
      </w:pPr>
      <w:r w:rsidRPr="002A3F93">
        <w:rPr>
          <w:sz w:val="28"/>
          <w:szCs w:val="28"/>
          <w:lang w:val="uk-UA"/>
        </w:rPr>
        <w:t>освітня програма Етнологія</w:t>
      </w:r>
    </w:p>
    <w:p w:rsidR="00856908" w:rsidRPr="002A3F93" w:rsidRDefault="00856908" w:rsidP="00856908">
      <w:pPr>
        <w:spacing w:line="360" w:lineRule="auto"/>
        <w:ind w:left="-567"/>
        <w:jc w:val="center"/>
        <w:rPr>
          <w:sz w:val="28"/>
          <w:szCs w:val="28"/>
          <w:lang w:val="uk-UA"/>
        </w:rPr>
      </w:pPr>
      <w:r w:rsidRPr="002A3F93">
        <w:rPr>
          <w:sz w:val="28"/>
          <w:szCs w:val="28"/>
          <w:lang w:val="uk-UA"/>
        </w:rPr>
        <w:t>Кваліфікація: магістр етнології, фахівець в галузі етнології та історії</w:t>
      </w:r>
    </w:p>
    <w:p w:rsidR="00856908" w:rsidRPr="002A3F93" w:rsidRDefault="00856908" w:rsidP="00856908">
      <w:pPr>
        <w:spacing w:line="360" w:lineRule="auto"/>
        <w:ind w:left="-567"/>
        <w:rPr>
          <w:sz w:val="28"/>
          <w:szCs w:val="28"/>
          <w:lang w:val="uk-UA"/>
        </w:rPr>
      </w:pPr>
    </w:p>
    <w:p w:rsidR="00856908" w:rsidRPr="002A3F93" w:rsidRDefault="00856908" w:rsidP="00856908">
      <w:pPr>
        <w:spacing w:line="360" w:lineRule="auto"/>
        <w:ind w:left="-567"/>
        <w:rPr>
          <w:sz w:val="28"/>
          <w:szCs w:val="28"/>
          <w:lang w:val="uk-UA"/>
        </w:rPr>
      </w:pPr>
    </w:p>
    <w:p w:rsidR="00856908" w:rsidRPr="002A3F93" w:rsidRDefault="00856908" w:rsidP="00856908">
      <w:pPr>
        <w:spacing w:line="360" w:lineRule="auto"/>
        <w:ind w:left="-567"/>
        <w:rPr>
          <w:sz w:val="28"/>
          <w:szCs w:val="28"/>
          <w:lang w:val="uk-UA"/>
        </w:rPr>
      </w:pPr>
    </w:p>
    <w:p w:rsidR="00856908" w:rsidRPr="002A3F93" w:rsidRDefault="00856908" w:rsidP="00856908">
      <w:pPr>
        <w:spacing w:line="360" w:lineRule="auto"/>
        <w:ind w:left="-567"/>
        <w:rPr>
          <w:sz w:val="28"/>
          <w:szCs w:val="28"/>
          <w:lang w:val="uk-UA"/>
        </w:rPr>
      </w:pPr>
    </w:p>
    <w:p w:rsidR="00856908" w:rsidRPr="002A3F93" w:rsidRDefault="00856908" w:rsidP="00856908">
      <w:pPr>
        <w:spacing w:line="360" w:lineRule="auto"/>
        <w:ind w:left="-567"/>
        <w:jc w:val="right"/>
        <w:rPr>
          <w:sz w:val="28"/>
          <w:szCs w:val="28"/>
        </w:rPr>
      </w:pPr>
      <w:r w:rsidRPr="002A3F93">
        <w:rPr>
          <w:sz w:val="28"/>
          <w:szCs w:val="28"/>
        </w:rPr>
        <w:t xml:space="preserve">ЗАТВЕРДЖЕНО ВЧЕНОЮ РАДОЮ </w:t>
      </w:r>
    </w:p>
    <w:p w:rsidR="00856908" w:rsidRPr="00D7641D" w:rsidRDefault="00856908" w:rsidP="00856908">
      <w:pPr>
        <w:spacing w:line="360" w:lineRule="auto"/>
        <w:ind w:left="-567"/>
        <w:jc w:val="right"/>
        <w:rPr>
          <w:sz w:val="28"/>
          <w:szCs w:val="28"/>
        </w:rPr>
      </w:pPr>
      <w:r w:rsidRPr="00D7641D">
        <w:rPr>
          <w:sz w:val="28"/>
          <w:szCs w:val="28"/>
        </w:rPr>
        <w:t xml:space="preserve">Голова </w:t>
      </w:r>
      <w:proofErr w:type="spellStart"/>
      <w:r w:rsidRPr="00D7641D">
        <w:rPr>
          <w:sz w:val="28"/>
          <w:szCs w:val="28"/>
        </w:rPr>
        <w:t>вченої</w:t>
      </w:r>
      <w:proofErr w:type="spellEnd"/>
      <w:r w:rsidRPr="00D7641D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r w:rsidRPr="00D7641D">
        <w:rPr>
          <w:sz w:val="28"/>
          <w:szCs w:val="28"/>
        </w:rPr>
        <w:t xml:space="preserve">___________В.Д. </w:t>
      </w:r>
      <w:proofErr w:type="spellStart"/>
      <w:r w:rsidRPr="00D7641D">
        <w:rPr>
          <w:sz w:val="28"/>
          <w:szCs w:val="28"/>
        </w:rPr>
        <w:t>Буда</w:t>
      </w:r>
      <w:r>
        <w:rPr>
          <w:sz w:val="28"/>
          <w:szCs w:val="28"/>
        </w:rPr>
        <w:t>к</w:t>
      </w:r>
      <w:proofErr w:type="spellEnd"/>
    </w:p>
    <w:p w:rsidR="00856908" w:rsidRPr="00D7641D" w:rsidRDefault="00856908" w:rsidP="00856908">
      <w:pPr>
        <w:spacing w:line="360" w:lineRule="auto"/>
        <w:ind w:left="-567"/>
        <w:jc w:val="right"/>
        <w:rPr>
          <w:sz w:val="28"/>
          <w:szCs w:val="28"/>
        </w:rPr>
      </w:pPr>
      <w:r w:rsidRPr="00D7641D">
        <w:rPr>
          <w:sz w:val="28"/>
          <w:szCs w:val="28"/>
        </w:rPr>
        <w:t xml:space="preserve">(протокол № </w:t>
      </w:r>
      <w:r w:rsidRPr="00B37782">
        <w:rPr>
          <w:color w:val="FF0000"/>
          <w:sz w:val="28"/>
          <w:szCs w:val="28"/>
        </w:rPr>
        <w:t xml:space="preserve">12 </w:t>
      </w:r>
      <w:proofErr w:type="spellStart"/>
      <w:r w:rsidRPr="00D7641D">
        <w:rPr>
          <w:sz w:val="28"/>
          <w:szCs w:val="28"/>
        </w:rPr>
        <w:t>від</w:t>
      </w:r>
      <w:proofErr w:type="spellEnd"/>
      <w:r w:rsidRPr="00D7641D">
        <w:rPr>
          <w:sz w:val="28"/>
          <w:szCs w:val="28"/>
        </w:rPr>
        <w:t xml:space="preserve"> </w:t>
      </w:r>
      <w:r w:rsidRPr="00B37782">
        <w:rPr>
          <w:color w:val="FF0000"/>
          <w:sz w:val="28"/>
          <w:szCs w:val="28"/>
        </w:rPr>
        <w:t>13.02.</w:t>
      </w:r>
      <w:r w:rsidRPr="00D7641D">
        <w:rPr>
          <w:sz w:val="28"/>
          <w:szCs w:val="28"/>
        </w:rPr>
        <w:t xml:space="preserve">2018 р.) </w:t>
      </w:r>
    </w:p>
    <w:p w:rsidR="00856908" w:rsidRPr="00D7641D" w:rsidRDefault="00856908" w:rsidP="00856908">
      <w:pPr>
        <w:spacing w:line="360" w:lineRule="auto"/>
        <w:ind w:left="-567"/>
        <w:jc w:val="right"/>
        <w:rPr>
          <w:sz w:val="28"/>
          <w:szCs w:val="28"/>
        </w:rPr>
      </w:pPr>
      <w:r w:rsidRPr="00D7641D">
        <w:rPr>
          <w:sz w:val="28"/>
          <w:szCs w:val="28"/>
        </w:rPr>
        <w:t xml:space="preserve">  </w:t>
      </w:r>
    </w:p>
    <w:p w:rsidR="00856908" w:rsidRPr="00D7641D" w:rsidRDefault="00856908" w:rsidP="00856908">
      <w:pPr>
        <w:spacing w:line="360" w:lineRule="auto"/>
        <w:ind w:left="-567"/>
        <w:jc w:val="right"/>
        <w:rPr>
          <w:sz w:val="28"/>
          <w:szCs w:val="28"/>
        </w:rPr>
      </w:pPr>
      <w:proofErr w:type="spellStart"/>
      <w:r w:rsidRPr="00D7641D">
        <w:rPr>
          <w:sz w:val="28"/>
          <w:szCs w:val="28"/>
        </w:rPr>
        <w:t>Освітня</w:t>
      </w:r>
      <w:proofErr w:type="spellEnd"/>
      <w:r w:rsidRPr="00D7641D">
        <w:rPr>
          <w:sz w:val="28"/>
          <w:szCs w:val="28"/>
        </w:rPr>
        <w:t xml:space="preserve"> </w:t>
      </w:r>
      <w:proofErr w:type="spellStart"/>
      <w:r w:rsidRPr="00D7641D">
        <w:rPr>
          <w:sz w:val="28"/>
          <w:szCs w:val="28"/>
        </w:rPr>
        <w:t>програма</w:t>
      </w:r>
      <w:proofErr w:type="spellEnd"/>
      <w:r w:rsidRPr="00D7641D">
        <w:rPr>
          <w:sz w:val="28"/>
          <w:szCs w:val="28"/>
        </w:rPr>
        <w:t xml:space="preserve"> вводиться в </w:t>
      </w:r>
      <w:proofErr w:type="spellStart"/>
      <w:r w:rsidRPr="00D7641D">
        <w:rPr>
          <w:sz w:val="28"/>
          <w:szCs w:val="28"/>
        </w:rPr>
        <w:t>дію</w:t>
      </w:r>
      <w:proofErr w:type="spellEnd"/>
      <w:r w:rsidRPr="00D7641D">
        <w:rPr>
          <w:sz w:val="28"/>
          <w:szCs w:val="28"/>
        </w:rPr>
        <w:t xml:space="preserve"> </w:t>
      </w:r>
      <w:proofErr w:type="spellStart"/>
      <w:r w:rsidRPr="00D7641D">
        <w:rPr>
          <w:sz w:val="28"/>
          <w:szCs w:val="28"/>
        </w:rPr>
        <w:t>з</w:t>
      </w:r>
      <w:proofErr w:type="spellEnd"/>
      <w:r w:rsidRPr="00D764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01.09.</w:t>
      </w:r>
      <w:r w:rsidRPr="00D7641D">
        <w:rPr>
          <w:sz w:val="28"/>
          <w:szCs w:val="28"/>
        </w:rPr>
        <w:t xml:space="preserve">2018 р. </w:t>
      </w:r>
    </w:p>
    <w:p w:rsidR="00856908" w:rsidRPr="00D7641D" w:rsidRDefault="00856908" w:rsidP="00856908">
      <w:pPr>
        <w:spacing w:line="360" w:lineRule="auto"/>
        <w:ind w:left="-567"/>
        <w:jc w:val="right"/>
        <w:rPr>
          <w:sz w:val="28"/>
          <w:szCs w:val="28"/>
        </w:rPr>
      </w:pPr>
      <w:r w:rsidRPr="00D7641D">
        <w:rPr>
          <w:sz w:val="28"/>
          <w:szCs w:val="28"/>
        </w:rPr>
        <w:t xml:space="preserve">Ректор_____________ В.Д. </w:t>
      </w:r>
      <w:proofErr w:type="spellStart"/>
      <w:r w:rsidRPr="00D7641D">
        <w:rPr>
          <w:sz w:val="28"/>
          <w:szCs w:val="28"/>
        </w:rPr>
        <w:t>Будак</w:t>
      </w:r>
      <w:proofErr w:type="spellEnd"/>
      <w:r w:rsidRPr="00D7641D">
        <w:rPr>
          <w:sz w:val="28"/>
          <w:szCs w:val="28"/>
        </w:rPr>
        <w:t xml:space="preserve"> </w:t>
      </w:r>
    </w:p>
    <w:p w:rsidR="00856908" w:rsidRPr="00D7641D" w:rsidRDefault="00856908" w:rsidP="00856908">
      <w:pPr>
        <w:spacing w:line="360" w:lineRule="auto"/>
        <w:ind w:left="-567"/>
        <w:jc w:val="right"/>
        <w:rPr>
          <w:sz w:val="28"/>
          <w:szCs w:val="28"/>
        </w:rPr>
      </w:pPr>
      <w:r w:rsidRPr="00D7641D">
        <w:rPr>
          <w:sz w:val="28"/>
          <w:szCs w:val="28"/>
        </w:rPr>
        <w:t xml:space="preserve">(наказ № </w:t>
      </w:r>
      <w:r w:rsidRPr="00B37782">
        <w:rPr>
          <w:color w:val="FF0000"/>
          <w:sz w:val="28"/>
          <w:szCs w:val="28"/>
        </w:rPr>
        <w:t xml:space="preserve">33 </w:t>
      </w:r>
      <w:proofErr w:type="spellStart"/>
      <w:r w:rsidRPr="00B37782">
        <w:rPr>
          <w:color w:val="FF0000"/>
          <w:sz w:val="28"/>
          <w:szCs w:val="28"/>
        </w:rPr>
        <w:t>від</w:t>
      </w:r>
      <w:proofErr w:type="spellEnd"/>
      <w:r w:rsidRPr="00B37782">
        <w:rPr>
          <w:color w:val="FF0000"/>
          <w:sz w:val="28"/>
          <w:szCs w:val="28"/>
        </w:rPr>
        <w:t xml:space="preserve"> 13.02.2018</w:t>
      </w:r>
      <w:r w:rsidRPr="00D7641D">
        <w:rPr>
          <w:sz w:val="28"/>
          <w:szCs w:val="28"/>
        </w:rPr>
        <w:t xml:space="preserve"> р.) </w:t>
      </w:r>
    </w:p>
    <w:p w:rsidR="00856908" w:rsidRPr="00D7641D" w:rsidRDefault="00856908" w:rsidP="00856908">
      <w:pPr>
        <w:spacing w:line="360" w:lineRule="auto"/>
        <w:ind w:left="-567"/>
        <w:rPr>
          <w:sz w:val="28"/>
          <w:szCs w:val="28"/>
        </w:rPr>
      </w:pPr>
      <w:r w:rsidRPr="00D7641D">
        <w:rPr>
          <w:sz w:val="28"/>
          <w:szCs w:val="28"/>
        </w:rPr>
        <w:t xml:space="preserve">  </w:t>
      </w:r>
    </w:p>
    <w:p w:rsidR="00856908" w:rsidRPr="00D7641D" w:rsidRDefault="00856908" w:rsidP="00856908">
      <w:pPr>
        <w:spacing w:line="360" w:lineRule="auto"/>
        <w:ind w:left="-567"/>
        <w:rPr>
          <w:sz w:val="28"/>
          <w:szCs w:val="28"/>
        </w:rPr>
      </w:pPr>
      <w:r w:rsidRPr="00D7641D">
        <w:rPr>
          <w:sz w:val="28"/>
          <w:szCs w:val="28"/>
        </w:rPr>
        <w:t xml:space="preserve"> </w:t>
      </w:r>
    </w:p>
    <w:p w:rsidR="00856908" w:rsidRPr="00D7641D" w:rsidRDefault="00856908" w:rsidP="00856908">
      <w:pPr>
        <w:spacing w:line="360" w:lineRule="auto"/>
        <w:ind w:left="-567"/>
        <w:jc w:val="center"/>
        <w:rPr>
          <w:sz w:val="28"/>
          <w:szCs w:val="28"/>
        </w:rPr>
      </w:pPr>
      <w:proofErr w:type="spellStart"/>
      <w:r w:rsidRPr="00D7641D">
        <w:rPr>
          <w:sz w:val="28"/>
          <w:szCs w:val="28"/>
        </w:rPr>
        <w:t>Миколаїв</w:t>
      </w:r>
      <w:proofErr w:type="spellEnd"/>
      <w:r w:rsidRPr="00D7641D">
        <w:rPr>
          <w:sz w:val="28"/>
          <w:szCs w:val="28"/>
        </w:rPr>
        <w:t xml:space="preserve"> 2018 р.</w:t>
      </w:r>
    </w:p>
    <w:p w:rsidR="00856908" w:rsidRPr="00D7641D" w:rsidRDefault="00856908" w:rsidP="00856908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D7641D">
        <w:rPr>
          <w:b/>
          <w:sz w:val="28"/>
          <w:szCs w:val="28"/>
        </w:rPr>
        <w:lastRenderedPageBreak/>
        <w:t>ЛИСТ ПОГОДЖЕННЯ</w:t>
      </w:r>
    </w:p>
    <w:p w:rsidR="00856908" w:rsidRPr="00D7641D" w:rsidRDefault="00856908" w:rsidP="00856908">
      <w:pPr>
        <w:spacing w:line="360" w:lineRule="auto"/>
        <w:ind w:left="-567"/>
        <w:jc w:val="center"/>
        <w:rPr>
          <w:b/>
          <w:sz w:val="28"/>
          <w:szCs w:val="28"/>
        </w:rPr>
      </w:pPr>
      <w:proofErr w:type="spellStart"/>
      <w:r w:rsidRPr="00D7641D">
        <w:rPr>
          <w:b/>
          <w:sz w:val="28"/>
          <w:szCs w:val="28"/>
        </w:rPr>
        <w:t>освітньо-професійної</w:t>
      </w:r>
      <w:proofErr w:type="spellEnd"/>
      <w:r w:rsidRPr="00D7641D">
        <w:rPr>
          <w:b/>
          <w:sz w:val="28"/>
          <w:szCs w:val="28"/>
        </w:rPr>
        <w:t xml:space="preserve"> </w:t>
      </w:r>
      <w:proofErr w:type="spellStart"/>
      <w:r w:rsidRPr="00D7641D">
        <w:rPr>
          <w:b/>
          <w:sz w:val="28"/>
          <w:szCs w:val="28"/>
        </w:rPr>
        <w:t>програми</w:t>
      </w:r>
      <w:proofErr w:type="spellEnd"/>
    </w:p>
    <w:p w:rsidR="00856908" w:rsidRPr="00D7641D" w:rsidRDefault="00856908" w:rsidP="00856908">
      <w:pPr>
        <w:spacing w:line="360" w:lineRule="auto"/>
        <w:ind w:left="-567"/>
        <w:rPr>
          <w:sz w:val="28"/>
          <w:szCs w:val="28"/>
        </w:rPr>
      </w:pPr>
      <w:r w:rsidRPr="00D7641D">
        <w:rPr>
          <w:sz w:val="28"/>
          <w:szCs w:val="28"/>
        </w:rPr>
        <w:t xml:space="preserve"> </w:t>
      </w:r>
    </w:p>
    <w:p w:rsidR="00856908" w:rsidRPr="00D7641D" w:rsidRDefault="00856908" w:rsidP="00856908">
      <w:pPr>
        <w:spacing w:line="360" w:lineRule="auto"/>
        <w:ind w:left="-567"/>
        <w:rPr>
          <w:sz w:val="28"/>
          <w:szCs w:val="28"/>
        </w:rPr>
      </w:pPr>
      <w:proofErr w:type="spellStart"/>
      <w:proofErr w:type="gramStart"/>
      <w:r w:rsidRPr="00D7641D">
        <w:rPr>
          <w:sz w:val="28"/>
          <w:szCs w:val="28"/>
        </w:rPr>
        <w:t>Р</w:t>
      </w:r>
      <w:proofErr w:type="gramEnd"/>
      <w:r w:rsidRPr="00D7641D">
        <w:rPr>
          <w:sz w:val="28"/>
          <w:szCs w:val="28"/>
        </w:rPr>
        <w:t>івень</w:t>
      </w:r>
      <w:proofErr w:type="spellEnd"/>
      <w:r w:rsidRPr="00D7641D">
        <w:rPr>
          <w:sz w:val="28"/>
          <w:szCs w:val="28"/>
        </w:rPr>
        <w:t xml:space="preserve"> </w:t>
      </w:r>
      <w:proofErr w:type="spellStart"/>
      <w:r w:rsidRPr="00D7641D">
        <w:rPr>
          <w:sz w:val="28"/>
          <w:szCs w:val="28"/>
        </w:rPr>
        <w:t>вищої</w:t>
      </w:r>
      <w:proofErr w:type="spellEnd"/>
      <w:r w:rsidRPr="00D7641D">
        <w:rPr>
          <w:sz w:val="28"/>
          <w:szCs w:val="28"/>
        </w:rPr>
        <w:t xml:space="preserve"> </w:t>
      </w:r>
      <w:proofErr w:type="spellStart"/>
      <w:r w:rsidRPr="00D7641D">
        <w:rPr>
          <w:sz w:val="28"/>
          <w:szCs w:val="28"/>
        </w:rPr>
        <w:t>освіти</w:t>
      </w:r>
      <w:proofErr w:type="spellEnd"/>
      <w:r w:rsidRPr="00D7641D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D7641D">
        <w:rPr>
          <w:sz w:val="28"/>
          <w:szCs w:val="28"/>
        </w:rPr>
        <w:t xml:space="preserve">  </w:t>
      </w:r>
      <w:proofErr w:type="spellStart"/>
      <w:r w:rsidRPr="00D7641D">
        <w:rPr>
          <w:sz w:val="28"/>
          <w:szCs w:val="28"/>
        </w:rPr>
        <w:t>Другий</w:t>
      </w:r>
      <w:proofErr w:type="spellEnd"/>
      <w:r w:rsidRPr="00D7641D">
        <w:rPr>
          <w:sz w:val="28"/>
          <w:szCs w:val="28"/>
        </w:rPr>
        <w:t xml:space="preserve"> (</w:t>
      </w:r>
      <w:proofErr w:type="spellStart"/>
      <w:r w:rsidRPr="00D7641D">
        <w:rPr>
          <w:sz w:val="28"/>
          <w:szCs w:val="28"/>
        </w:rPr>
        <w:t>магістерський</w:t>
      </w:r>
      <w:proofErr w:type="spellEnd"/>
      <w:r w:rsidRPr="00D7641D">
        <w:rPr>
          <w:sz w:val="28"/>
          <w:szCs w:val="28"/>
        </w:rPr>
        <w:t xml:space="preserve">)  </w:t>
      </w:r>
    </w:p>
    <w:p w:rsidR="00856908" w:rsidRPr="00D7641D" w:rsidRDefault="00856908" w:rsidP="00856908">
      <w:pPr>
        <w:spacing w:line="360" w:lineRule="auto"/>
        <w:ind w:left="-567"/>
        <w:rPr>
          <w:sz w:val="28"/>
          <w:szCs w:val="28"/>
        </w:rPr>
      </w:pPr>
      <w:proofErr w:type="spellStart"/>
      <w:r w:rsidRPr="00D7641D">
        <w:rPr>
          <w:sz w:val="28"/>
          <w:szCs w:val="28"/>
        </w:rPr>
        <w:t>Галузь</w:t>
      </w:r>
      <w:proofErr w:type="spellEnd"/>
      <w:r w:rsidRPr="00D7641D">
        <w:rPr>
          <w:sz w:val="28"/>
          <w:szCs w:val="28"/>
        </w:rPr>
        <w:t xml:space="preserve"> </w:t>
      </w:r>
      <w:proofErr w:type="spellStart"/>
      <w:r w:rsidRPr="00D7641D">
        <w:rPr>
          <w:sz w:val="28"/>
          <w:szCs w:val="28"/>
        </w:rPr>
        <w:t>знань</w:t>
      </w:r>
      <w:proofErr w:type="spellEnd"/>
      <w:r w:rsidRPr="00D7641D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</w:t>
      </w:r>
      <w:r w:rsidRPr="00D7641D">
        <w:rPr>
          <w:sz w:val="28"/>
          <w:szCs w:val="28"/>
        </w:rPr>
        <w:t xml:space="preserve">03 </w:t>
      </w:r>
      <w:proofErr w:type="spellStart"/>
      <w:r w:rsidRPr="00D7641D">
        <w:rPr>
          <w:sz w:val="28"/>
          <w:szCs w:val="28"/>
        </w:rPr>
        <w:t>Гуманітарні</w:t>
      </w:r>
      <w:proofErr w:type="spellEnd"/>
      <w:r w:rsidRPr="00D7641D">
        <w:rPr>
          <w:sz w:val="28"/>
          <w:szCs w:val="28"/>
        </w:rPr>
        <w:t xml:space="preserve"> науки  </w:t>
      </w:r>
    </w:p>
    <w:p w:rsidR="00856908" w:rsidRPr="00D7641D" w:rsidRDefault="00856908" w:rsidP="00856908">
      <w:pPr>
        <w:spacing w:line="360" w:lineRule="auto"/>
        <w:ind w:left="-567"/>
        <w:rPr>
          <w:sz w:val="28"/>
          <w:szCs w:val="28"/>
        </w:rPr>
      </w:pPr>
      <w:proofErr w:type="spellStart"/>
      <w:proofErr w:type="gramStart"/>
      <w:r w:rsidRPr="00D7641D">
        <w:rPr>
          <w:sz w:val="28"/>
          <w:szCs w:val="28"/>
        </w:rPr>
        <w:t>Спец</w:t>
      </w:r>
      <w:proofErr w:type="gramEnd"/>
      <w:r w:rsidRPr="00D7641D">
        <w:rPr>
          <w:sz w:val="28"/>
          <w:szCs w:val="28"/>
        </w:rPr>
        <w:t>іальність</w:t>
      </w:r>
      <w:proofErr w:type="spellEnd"/>
      <w:r w:rsidRPr="00D7641D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 </w:t>
      </w:r>
      <w:r w:rsidRPr="00D7641D">
        <w:rPr>
          <w:sz w:val="28"/>
          <w:szCs w:val="28"/>
        </w:rPr>
        <w:t xml:space="preserve">  03</w:t>
      </w:r>
      <w:r>
        <w:rPr>
          <w:sz w:val="28"/>
          <w:szCs w:val="28"/>
          <w:lang w:val="uk-UA"/>
        </w:rPr>
        <w:t>2</w:t>
      </w:r>
      <w:r w:rsidRPr="00D764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Історія та археологія</w:t>
      </w:r>
      <w:r w:rsidRPr="00D7641D">
        <w:rPr>
          <w:sz w:val="28"/>
          <w:szCs w:val="28"/>
        </w:rPr>
        <w:t xml:space="preserve"> </w:t>
      </w:r>
    </w:p>
    <w:p w:rsidR="00856908" w:rsidRPr="00D7641D" w:rsidRDefault="00856908" w:rsidP="00856908">
      <w:pPr>
        <w:spacing w:line="360" w:lineRule="auto"/>
        <w:ind w:left="-567"/>
        <w:rPr>
          <w:sz w:val="28"/>
          <w:szCs w:val="28"/>
        </w:rPr>
      </w:pPr>
      <w:proofErr w:type="spellStart"/>
      <w:r w:rsidRPr="00D7641D">
        <w:rPr>
          <w:sz w:val="28"/>
          <w:szCs w:val="28"/>
        </w:rPr>
        <w:t>Кваліфікація</w:t>
      </w:r>
      <w:proofErr w:type="spellEnd"/>
      <w:r w:rsidRPr="00D7641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</w:t>
      </w:r>
      <w:r w:rsidRPr="00D7641D">
        <w:rPr>
          <w:sz w:val="28"/>
          <w:szCs w:val="28"/>
        </w:rPr>
        <w:t xml:space="preserve">     </w:t>
      </w:r>
      <w:proofErr w:type="spellStart"/>
      <w:r w:rsidRPr="00D7641D">
        <w:rPr>
          <w:sz w:val="28"/>
          <w:szCs w:val="28"/>
        </w:rPr>
        <w:t>Магі</w:t>
      </w:r>
      <w:proofErr w:type="gramStart"/>
      <w:r w:rsidRPr="00D7641D">
        <w:rPr>
          <w:sz w:val="28"/>
          <w:szCs w:val="28"/>
        </w:rPr>
        <w:t>стр</w:t>
      </w:r>
      <w:proofErr w:type="spellEnd"/>
      <w:proofErr w:type="gramEnd"/>
      <w:r w:rsidRPr="00D7641D">
        <w:rPr>
          <w:sz w:val="28"/>
          <w:szCs w:val="28"/>
        </w:rPr>
        <w:t xml:space="preserve"> </w:t>
      </w:r>
      <w:r w:rsidR="00F452FE">
        <w:rPr>
          <w:sz w:val="28"/>
          <w:szCs w:val="28"/>
          <w:lang w:val="uk-UA"/>
        </w:rPr>
        <w:t>історії та археології, етнолог</w:t>
      </w:r>
    </w:p>
    <w:p w:rsidR="00856908" w:rsidRDefault="00856908" w:rsidP="00856908">
      <w:pPr>
        <w:spacing w:line="360" w:lineRule="auto"/>
        <w:ind w:left="-567"/>
        <w:rPr>
          <w:sz w:val="28"/>
          <w:szCs w:val="28"/>
          <w:lang w:val="uk-UA"/>
        </w:rPr>
      </w:pPr>
      <w:r w:rsidRPr="00D7641D">
        <w:rPr>
          <w:sz w:val="28"/>
          <w:szCs w:val="28"/>
        </w:rPr>
        <w:t xml:space="preserve">  </w:t>
      </w:r>
    </w:p>
    <w:p w:rsidR="00856908" w:rsidRPr="00727704" w:rsidRDefault="00856908" w:rsidP="00856908">
      <w:pPr>
        <w:spacing w:line="360" w:lineRule="auto"/>
        <w:ind w:left="-567"/>
        <w:rPr>
          <w:sz w:val="28"/>
          <w:szCs w:val="28"/>
          <w:lang w:val="uk-UA"/>
        </w:rPr>
      </w:pPr>
    </w:p>
    <w:p w:rsidR="00856908" w:rsidRPr="00500002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«ПОГОДЖЕН</w:t>
      </w:r>
      <w:r w:rsidRPr="00D7641D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»</w:t>
      </w:r>
    </w:p>
    <w:p w:rsidR="00856908" w:rsidRPr="00D7641D" w:rsidRDefault="00856908" w:rsidP="00856908">
      <w:pPr>
        <w:spacing w:line="360" w:lineRule="auto"/>
        <w:ind w:left="-567"/>
        <w:jc w:val="right"/>
        <w:rPr>
          <w:sz w:val="28"/>
          <w:szCs w:val="28"/>
        </w:rPr>
      </w:pPr>
      <w:proofErr w:type="spellStart"/>
      <w:r w:rsidRPr="00D7641D">
        <w:rPr>
          <w:sz w:val="28"/>
          <w:szCs w:val="28"/>
        </w:rPr>
        <w:t>навчально-методичною</w:t>
      </w:r>
      <w:proofErr w:type="spellEnd"/>
      <w:r w:rsidRPr="00D7641D">
        <w:rPr>
          <w:sz w:val="28"/>
          <w:szCs w:val="28"/>
        </w:rPr>
        <w:t xml:space="preserve"> </w:t>
      </w:r>
      <w:proofErr w:type="spellStart"/>
      <w:r w:rsidRPr="00D7641D">
        <w:rPr>
          <w:sz w:val="28"/>
          <w:szCs w:val="28"/>
        </w:rPr>
        <w:t>комісією</w:t>
      </w:r>
      <w:proofErr w:type="spellEnd"/>
      <w:r w:rsidRPr="00D7641D">
        <w:rPr>
          <w:sz w:val="28"/>
          <w:szCs w:val="28"/>
        </w:rPr>
        <w:t xml:space="preserve"> </w:t>
      </w:r>
    </w:p>
    <w:p w:rsidR="00856908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університету</w:t>
      </w:r>
      <w:proofErr w:type="spellEnd"/>
    </w:p>
    <w:p w:rsidR="00856908" w:rsidRPr="00DD1330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_________Н. І. Василькова</w:t>
      </w:r>
    </w:p>
    <w:p w:rsidR="00856908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 w:rsidRPr="00DD1330">
        <w:rPr>
          <w:sz w:val="28"/>
          <w:szCs w:val="28"/>
        </w:rPr>
        <w:t xml:space="preserve">(протокол № </w:t>
      </w:r>
      <w:r w:rsidRPr="00B37782">
        <w:rPr>
          <w:color w:val="FF0000"/>
          <w:sz w:val="28"/>
          <w:szCs w:val="28"/>
        </w:rPr>
        <w:t xml:space="preserve">5 </w:t>
      </w:r>
      <w:proofErr w:type="spellStart"/>
      <w:r w:rsidRPr="00B37782">
        <w:rPr>
          <w:color w:val="FF0000"/>
          <w:sz w:val="28"/>
          <w:szCs w:val="28"/>
        </w:rPr>
        <w:t>від</w:t>
      </w:r>
      <w:proofErr w:type="spellEnd"/>
      <w:r w:rsidRPr="00B37782">
        <w:rPr>
          <w:color w:val="FF0000"/>
          <w:sz w:val="28"/>
          <w:szCs w:val="28"/>
        </w:rPr>
        <w:t xml:space="preserve"> 24.01.2018</w:t>
      </w:r>
      <w:r w:rsidRPr="00DD1330">
        <w:rPr>
          <w:sz w:val="28"/>
          <w:szCs w:val="28"/>
        </w:rPr>
        <w:t xml:space="preserve"> р.) </w:t>
      </w:r>
    </w:p>
    <w:p w:rsidR="00856908" w:rsidRPr="00CB3928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</w:p>
    <w:p w:rsidR="00856908" w:rsidRDefault="00856908" w:rsidP="00B37782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proofErr w:type="spellStart"/>
      <w:r w:rsidRPr="00D7641D">
        <w:rPr>
          <w:sz w:val="28"/>
          <w:szCs w:val="28"/>
        </w:rPr>
        <w:t>вченою</w:t>
      </w:r>
      <w:proofErr w:type="spellEnd"/>
      <w:r w:rsidRPr="00D7641D">
        <w:rPr>
          <w:sz w:val="28"/>
          <w:szCs w:val="28"/>
        </w:rPr>
        <w:t xml:space="preserve"> радою </w:t>
      </w:r>
      <w:r w:rsidR="00B37782">
        <w:rPr>
          <w:sz w:val="28"/>
          <w:szCs w:val="28"/>
          <w:lang w:val="uk-UA"/>
        </w:rPr>
        <w:t>історичного факультету</w:t>
      </w:r>
    </w:p>
    <w:p w:rsidR="00856908" w:rsidRPr="00DD1330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_________</w:t>
      </w:r>
      <w:r w:rsidR="00B37782" w:rsidRPr="00B37782">
        <w:rPr>
          <w:color w:val="FF0000"/>
          <w:sz w:val="28"/>
          <w:szCs w:val="28"/>
          <w:lang w:val="uk-UA"/>
        </w:rPr>
        <w:t>О</w:t>
      </w:r>
      <w:r w:rsidRPr="00B37782">
        <w:rPr>
          <w:color w:val="FF0000"/>
          <w:sz w:val="28"/>
          <w:szCs w:val="28"/>
          <w:lang w:val="uk-UA"/>
        </w:rPr>
        <w:t>. </w:t>
      </w:r>
      <w:r w:rsidR="00B37782" w:rsidRPr="00B37782">
        <w:rPr>
          <w:color w:val="FF0000"/>
          <w:sz w:val="28"/>
          <w:szCs w:val="28"/>
          <w:lang w:val="uk-UA"/>
        </w:rPr>
        <w:t>О</w:t>
      </w:r>
      <w:r w:rsidRPr="00B37782">
        <w:rPr>
          <w:color w:val="FF0000"/>
          <w:sz w:val="28"/>
          <w:szCs w:val="28"/>
          <w:lang w:val="uk-UA"/>
        </w:rPr>
        <w:t>. </w:t>
      </w:r>
      <w:proofErr w:type="spellStart"/>
      <w:r w:rsidR="00B37782" w:rsidRPr="00B37782">
        <w:rPr>
          <w:color w:val="FF0000"/>
          <w:sz w:val="28"/>
          <w:szCs w:val="28"/>
          <w:lang w:val="uk-UA"/>
        </w:rPr>
        <w:t>Морозан</w:t>
      </w:r>
      <w:proofErr w:type="spellEnd"/>
    </w:p>
    <w:p w:rsidR="00856908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 w:rsidRPr="00D7641D">
        <w:rPr>
          <w:sz w:val="28"/>
          <w:szCs w:val="28"/>
        </w:rPr>
        <w:t xml:space="preserve">(протокол № </w:t>
      </w:r>
      <w:r>
        <w:rPr>
          <w:sz w:val="28"/>
          <w:szCs w:val="28"/>
          <w:lang w:val="uk-UA"/>
        </w:rPr>
        <w:t xml:space="preserve">  </w:t>
      </w:r>
      <w:r w:rsidRPr="00D7641D">
        <w:rPr>
          <w:sz w:val="28"/>
          <w:szCs w:val="28"/>
        </w:rPr>
        <w:t xml:space="preserve"> </w:t>
      </w:r>
      <w:proofErr w:type="spellStart"/>
      <w:r w:rsidRPr="00D7641D">
        <w:rPr>
          <w:sz w:val="28"/>
          <w:szCs w:val="28"/>
        </w:rPr>
        <w:t>від</w:t>
      </w:r>
      <w:proofErr w:type="spellEnd"/>
      <w:r w:rsidRPr="00D764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D7641D">
        <w:rPr>
          <w:sz w:val="28"/>
          <w:szCs w:val="28"/>
        </w:rPr>
        <w:t xml:space="preserve">2018 р.) </w:t>
      </w:r>
    </w:p>
    <w:p w:rsidR="00856908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</w:p>
    <w:p w:rsidR="00856908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РОЗРОБЛЕНО І ВНЕСЕНО</w:t>
      </w:r>
    </w:p>
    <w:p w:rsidR="00856908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кафедрою історії та археології</w:t>
      </w:r>
    </w:p>
    <w:p w:rsidR="00856908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____________Н. О. Рижева</w:t>
      </w:r>
    </w:p>
    <w:p w:rsidR="00856908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D7641D"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uk-UA"/>
        </w:rPr>
        <w:t xml:space="preserve">  </w:t>
      </w:r>
      <w:r w:rsidRPr="00D7641D">
        <w:rPr>
          <w:sz w:val="28"/>
          <w:szCs w:val="28"/>
        </w:rPr>
        <w:t xml:space="preserve"> </w:t>
      </w:r>
      <w:proofErr w:type="spellStart"/>
      <w:r w:rsidRPr="00D7641D">
        <w:rPr>
          <w:sz w:val="28"/>
          <w:szCs w:val="28"/>
        </w:rPr>
        <w:t>від</w:t>
      </w:r>
      <w:proofErr w:type="spellEnd"/>
      <w:r w:rsidRPr="00D764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201</w:t>
      </w:r>
      <w:r w:rsidRPr="00D7641D">
        <w:rPr>
          <w:sz w:val="28"/>
          <w:szCs w:val="28"/>
        </w:rPr>
        <w:t>8 р.)</w:t>
      </w:r>
    </w:p>
    <w:p w:rsidR="00856908" w:rsidRDefault="00856908" w:rsidP="00856908">
      <w:pPr>
        <w:spacing w:line="360" w:lineRule="auto"/>
        <w:ind w:left="-567"/>
        <w:rPr>
          <w:sz w:val="28"/>
          <w:szCs w:val="28"/>
          <w:lang w:val="uk-UA"/>
        </w:rPr>
      </w:pPr>
    </w:p>
    <w:p w:rsidR="00856908" w:rsidRPr="00727704" w:rsidRDefault="00856908" w:rsidP="00856908">
      <w:pPr>
        <w:spacing w:line="360" w:lineRule="auto"/>
        <w:ind w:left="-567"/>
        <w:jc w:val="right"/>
        <w:rPr>
          <w:b/>
          <w:sz w:val="28"/>
          <w:szCs w:val="28"/>
          <w:lang w:val="uk-UA"/>
        </w:rPr>
      </w:pPr>
      <w:r w:rsidRPr="00727704">
        <w:rPr>
          <w:b/>
          <w:sz w:val="28"/>
          <w:szCs w:val="28"/>
          <w:lang w:val="uk-UA"/>
        </w:rPr>
        <w:t>Гарант освітньої програми</w:t>
      </w:r>
    </w:p>
    <w:p w:rsidR="00856908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доктор історичних наук,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проф.</w:t>
      </w:r>
    </w:p>
    <w:p w:rsidR="00856908" w:rsidRPr="00BF7D13" w:rsidRDefault="00856908" w:rsidP="00856908">
      <w:pPr>
        <w:spacing w:line="360" w:lineRule="auto"/>
        <w:ind w:left="-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7C1792">
        <w:rPr>
          <w:sz w:val="28"/>
          <w:szCs w:val="28"/>
          <w:lang w:val="uk-UA"/>
        </w:rPr>
        <w:t xml:space="preserve">М. М. </w:t>
      </w:r>
      <w:proofErr w:type="spellStart"/>
      <w:r w:rsidRPr="007C1792">
        <w:rPr>
          <w:sz w:val="28"/>
          <w:szCs w:val="28"/>
          <w:lang w:val="uk-UA"/>
        </w:rPr>
        <w:t>Зеркаль</w:t>
      </w:r>
      <w:proofErr w:type="spellEnd"/>
    </w:p>
    <w:p w:rsidR="00856908" w:rsidRDefault="00856908" w:rsidP="00856908">
      <w:pPr>
        <w:jc w:val="center"/>
        <w:rPr>
          <w:b/>
          <w:sz w:val="28"/>
          <w:szCs w:val="28"/>
          <w:lang w:val="uk-UA"/>
        </w:rPr>
      </w:pPr>
    </w:p>
    <w:p w:rsidR="00856908" w:rsidRDefault="00856908" w:rsidP="00856908">
      <w:pPr>
        <w:jc w:val="center"/>
        <w:rPr>
          <w:b/>
          <w:sz w:val="28"/>
          <w:szCs w:val="28"/>
          <w:lang w:val="uk-UA"/>
        </w:rPr>
      </w:pPr>
    </w:p>
    <w:p w:rsidR="00B37782" w:rsidRDefault="00B37782" w:rsidP="00856908">
      <w:pPr>
        <w:jc w:val="center"/>
        <w:rPr>
          <w:b/>
          <w:sz w:val="28"/>
          <w:szCs w:val="28"/>
          <w:lang w:val="uk-UA"/>
        </w:rPr>
      </w:pPr>
    </w:p>
    <w:p w:rsidR="00856908" w:rsidRDefault="00856908" w:rsidP="00856908">
      <w:pPr>
        <w:jc w:val="center"/>
        <w:rPr>
          <w:b/>
          <w:sz w:val="28"/>
          <w:szCs w:val="28"/>
          <w:lang w:val="uk-UA"/>
        </w:rPr>
      </w:pPr>
    </w:p>
    <w:p w:rsidR="00E94270" w:rsidRPr="00066CC7" w:rsidRDefault="00E94270" w:rsidP="00856908">
      <w:pPr>
        <w:jc w:val="center"/>
        <w:rPr>
          <w:b/>
          <w:sz w:val="28"/>
          <w:szCs w:val="28"/>
          <w:lang w:val="uk-UA"/>
        </w:rPr>
      </w:pPr>
      <w:r w:rsidRPr="00066CC7">
        <w:rPr>
          <w:b/>
          <w:sz w:val="28"/>
          <w:szCs w:val="28"/>
          <w:lang w:val="uk-UA"/>
        </w:rPr>
        <w:lastRenderedPageBreak/>
        <w:t>ПЕРЕДМОВА</w:t>
      </w:r>
    </w:p>
    <w:p w:rsidR="00E94270" w:rsidRPr="00066CC7" w:rsidRDefault="00E94270" w:rsidP="00E94270">
      <w:pPr>
        <w:ind w:left="57" w:firstLine="709"/>
        <w:jc w:val="center"/>
        <w:rPr>
          <w:b/>
          <w:sz w:val="28"/>
          <w:szCs w:val="28"/>
          <w:lang w:val="uk-UA"/>
        </w:rPr>
      </w:pPr>
    </w:p>
    <w:p w:rsidR="00E94270" w:rsidRPr="00066CC7" w:rsidRDefault="00E94270" w:rsidP="00E94270">
      <w:pPr>
        <w:ind w:left="57" w:firstLine="709"/>
        <w:jc w:val="center"/>
        <w:rPr>
          <w:b/>
          <w:sz w:val="28"/>
          <w:szCs w:val="28"/>
          <w:lang w:val="uk-UA"/>
        </w:rPr>
      </w:pPr>
    </w:p>
    <w:p w:rsidR="00E94270" w:rsidRPr="00066CC7" w:rsidRDefault="00E94270" w:rsidP="00284226">
      <w:pPr>
        <w:tabs>
          <w:tab w:val="left" w:pos="567"/>
        </w:tabs>
        <w:snapToGrid w:val="0"/>
        <w:ind w:firstLine="567"/>
        <w:jc w:val="both"/>
        <w:rPr>
          <w:sz w:val="28"/>
          <w:szCs w:val="28"/>
          <w:lang w:val="uk-UA"/>
        </w:rPr>
      </w:pPr>
      <w:r w:rsidRPr="007A7632">
        <w:rPr>
          <w:sz w:val="28"/>
          <w:szCs w:val="28"/>
          <w:lang w:val="uk-UA"/>
        </w:rPr>
        <w:t>РОЗРОБЛЕНО</w:t>
      </w:r>
      <w:r w:rsidR="00284226">
        <w:rPr>
          <w:sz w:val="28"/>
          <w:szCs w:val="28"/>
          <w:lang w:val="uk-UA"/>
        </w:rPr>
        <w:t xml:space="preserve"> проектною </w:t>
      </w:r>
      <w:r w:rsidRPr="00066CC7">
        <w:rPr>
          <w:sz w:val="28"/>
          <w:szCs w:val="28"/>
          <w:lang w:val="uk-UA"/>
        </w:rPr>
        <w:t xml:space="preserve">групою </w:t>
      </w:r>
      <w:r w:rsidR="00284226">
        <w:rPr>
          <w:sz w:val="28"/>
          <w:szCs w:val="28"/>
          <w:lang w:val="uk-UA"/>
        </w:rPr>
        <w:t>спеціальності 032 Історія та археологія у</w:t>
      </w:r>
      <w:r w:rsidRPr="00066CC7">
        <w:rPr>
          <w:sz w:val="28"/>
          <w:szCs w:val="28"/>
          <w:lang w:val="uk-UA"/>
        </w:rPr>
        <w:t xml:space="preserve"> складі:</w:t>
      </w:r>
    </w:p>
    <w:p w:rsidR="005F681F" w:rsidRDefault="005F681F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D04DB" w:rsidRPr="00066CC7" w:rsidRDefault="005D04DB" w:rsidP="005D04DB">
      <w:p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7A7632">
        <w:rPr>
          <w:b/>
          <w:sz w:val="28"/>
          <w:szCs w:val="28"/>
          <w:lang w:val="uk-UA"/>
        </w:rPr>
        <w:t>Зеркаль</w:t>
      </w:r>
      <w:proofErr w:type="spellEnd"/>
      <w:r w:rsidRPr="007A7632">
        <w:rPr>
          <w:b/>
          <w:sz w:val="28"/>
          <w:szCs w:val="28"/>
          <w:lang w:val="uk-UA"/>
        </w:rPr>
        <w:t xml:space="preserve"> Микола Миколайович</w:t>
      </w:r>
      <w:r>
        <w:rPr>
          <w:sz w:val="28"/>
          <w:szCs w:val="28"/>
          <w:lang w:val="uk-UA"/>
        </w:rPr>
        <w:t xml:space="preserve"> – </w:t>
      </w:r>
      <w:r w:rsidR="00284226">
        <w:rPr>
          <w:sz w:val="28"/>
          <w:szCs w:val="28"/>
          <w:lang w:val="uk-UA"/>
        </w:rPr>
        <w:t xml:space="preserve">керівник проектної групи, </w:t>
      </w:r>
      <w:r>
        <w:rPr>
          <w:sz w:val="28"/>
          <w:szCs w:val="28"/>
          <w:lang w:val="uk-UA"/>
        </w:rPr>
        <w:t xml:space="preserve">доктор історичних наук, </w:t>
      </w:r>
      <w:proofErr w:type="spellStart"/>
      <w:r w:rsidR="00856908">
        <w:rPr>
          <w:sz w:val="28"/>
          <w:szCs w:val="28"/>
          <w:lang w:val="uk-UA"/>
        </w:rPr>
        <w:t>в.о</w:t>
      </w:r>
      <w:proofErr w:type="spellEnd"/>
      <w:r w:rsidR="00856908">
        <w:rPr>
          <w:sz w:val="28"/>
          <w:szCs w:val="28"/>
          <w:lang w:val="uk-UA"/>
        </w:rPr>
        <w:t>.</w:t>
      </w:r>
      <w:r w:rsidR="00284226">
        <w:rPr>
          <w:sz w:val="28"/>
          <w:szCs w:val="28"/>
          <w:lang w:val="uk-UA"/>
        </w:rPr>
        <w:t> </w:t>
      </w:r>
      <w:r w:rsidR="00856908">
        <w:rPr>
          <w:sz w:val="28"/>
          <w:szCs w:val="28"/>
          <w:lang w:val="uk-UA"/>
        </w:rPr>
        <w:t>професора</w:t>
      </w:r>
      <w:r>
        <w:rPr>
          <w:sz w:val="28"/>
          <w:szCs w:val="28"/>
          <w:lang w:val="uk-UA"/>
        </w:rPr>
        <w:t xml:space="preserve"> кафедри </w:t>
      </w:r>
      <w:r w:rsidRPr="00580D18">
        <w:rPr>
          <w:sz w:val="28"/>
          <w:szCs w:val="28"/>
          <w:lang w:val="uk-UA"/>
        </w:rPr>
        <w:t>історії Миколаївського</w:t>
      </w:r>
      <w:r w:rsidRPr="00066CC7">
        <w:rPr>
          <w:sz w:val="28"/>
          <w:szCs w:val="28"/>
          <w:lang w:val="uk-UA"/>
        </w:rPr>
        <w:t xml:space="preserve"> національного університету імені В.О.Сухомлинського.</w:t>
      </w:r>
    </w:p>
    <w:p w:rsidR="005D04DB" w:rsidRPr="00066CC7" w:rsidRDefault="005D04DB" w:rsidP="005D04D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94270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7A7632">
        <w:rPr>
          <w:b/>
          <w:sz w:val="28"/>
          <w:szCs w:val="28"/>
          <w:lang w:val="uk-UA"/>
        </w:rPr>
        <w:t>Хрящевська</w:t>
      </w:r>
      <w:proofErr w:type="spellEnd"/>
      <w:r w:rsidRPr="007A7632">
        <w:rPr>
          <w:b/>
          <w:sz w:val="28"/>
          <w:szCs w:val="28"/>
          <w:lang w:val="uk-UA"/>
        </w:rPr>
        <w:t xml:space="preserve"> Людмила Михайлівна</w:t>
      </w:r>
      <w:r w:rsidRPr="00066CC7">
        <w:rPr>
          <w:sz w:val="28"/>
          <w:szCs w:val="28"/>
          <w:lang w:val="uk-UA"/>
        </w:rPr>
        <w:t xml:space="preserve"> </w:t>
      </w:r>
      <w:r w:rsidR="00284226">
        <w:rPr>
          <w:sz w:val="28"/>
          <w:szCs w:val="28"/>
          <w:lang w:val="uk-UA"/>
        </w:rPr>
        <w:t>–</w:t>
      </w:r>
      <w:r w:rsidRPr="00066CC7">
        <w:rPr>
          <w:sz w:val="28"/>
          <w:szCs w:val="28"/>
          <w:lang w:val="uk-UA"/>
        </w:rPr>
        <w:t xml:space="preserve"> </w:t>
      </w:r>
      <w:r w:rsidR="00284226">
        <w:rPr>
          <w:sz w:val="28"/>
          <w:szCs w:val="28"/>
          <w:lang w:val="uk-UA"/>
        </w:rPr>
        <w:t xml:space="preserve">член проектної групи, </w:t>
      </w:r>
      <w:r w:rsidRPr="00066CC7">
        <w:rPr>
          <w:sz w:val="28"/>
          <w:szCs w:val="28"/>
          <w:lang w:val="uk-UA"/>
        </w:rPr>
        <w:t xml:space="preserve">кандидат історичних наук, доцент кафедри </w:t>
      </w:r>
      <w:r w:rsidR="00934909">
        <w:rPr>
          <w:sz w:val="28"/>
          <w:szCs w:val="28"/>
          <w:lang w:val="uk-UA"/>
        </w:rPr>
        <w:t>історії</w:t>
      </w:r>
      <w:r w:rsidRPr="00066CC7">
        <w:rPr>
          <w:sz w:val="28"/>
          <w:szCs w:val="28"/>
          <w:lang w:val="uk-UA"/>
        </w:rPr>
        <w:t xml:space="preserve"> та </w:t>
      </w:r>
      <w:r w:rsidR="00934909">
        <w:rPr>
          <w:sz w:val="28"/>
          <w:szCs w:val="28"/>
          <w:lang w:val="uk-UA"/>
        </w:rPr>
        <w:t>археології</w:t>
      </w:r>
      <w:r w:rsidRPr="00066CC7">
        <w:rPr>
          <w:sz w:val="28"/>
          <w:szCs w:val="28"/>
          <w:lang w:val="uk-UA"/>
        </w:rPr>
        <w:t xml:space="preserve"> Миколаївського національного університету імені В.О.Сухомлинського.</w:t>
      </w:r>
    </w:p>
    <w:p w:rsidR="00284226" w:rsidRDefault="00284226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4226" w:rsidRDefault="00284226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284226">
        <w:rPr>
          <w:b/>
          <w:sz w:val="28"/>
          <w:szCs w:val="28"/>
          <w:lang w:val="uk-UA"/>
        </w:rPr>
        <w:t>Гузенко</w:t>
      </w:r>
      <w:proofErr w:type="spellEnd"/>
      <w:r w:rsidRPr="00284226">
        <w:rPr>
          <w:b/>
          <w:sz w:val="28"/>
          <w:szCs w:val="28"/>
          <w:lang w:val="uk-UA"/>
        </w:rPr>
        <w:t xml:space="preserve"> Юрій Іванович</w:t>
      </w:r>
      <w:r>
        <w:rPr>
          <w:sz w:val="28"/>
          <w:szCs w:val="28"/>
          <w:lang w:val="uk-UA"/>
        </w:rPr>
        <w:t xml:space="preserve"> - член проектної групи, </w:t>
      </w:r>
      <w:r w:rsidRPr="00066CC7">
        <w:rPr>
          <w:sz w:val="28"/>
          <w:szCs w:val="28"/>
          <w:lang w:val="uk-UA"/>
        </w:rPr>
        <w:t xml:space="preserve">кандидат історичних наук, доцент кафедри </w:t>
      </w:r>
      <w:r>
        <w:rPr>
          <w:sz w:val="28"/>
          <w:szCs w:val="28"/>
          <w:lang w:val="uk-UA"/>
        </w:rPr>
        <w:t>історії</w:t>
      </w:r>
      <w:r w:rsidRPr="00066CC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археології</w:t>
      </w:r>
      <w:r w:rsidRPr="00066CC7">
        <w:rPr>
          <w:sz w:val="28"/>
          <w:szCs w:val="28"/>
          <w:lang w:val="uk-UA"/>
        </w:rPr>
        <w:t xml:space="preserve"> Миколаївського національного університету імені В.О.Сухомлинського.</w:t>
      </w:r>
    </w:p>
    <w:p w:rsidR="00E9380E" w:rsidRDefault="00E9380E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9380E" w:rsidRDefault="00E9380E" w:rsidP="00E9380E">
      <w:pPr>
        <w:jc w:val="both"/>
        <w:rPr>
          <w:sz w:val="28"/>
          <w:szCs w:val="28"/>
          <w:lang w:val="uk-UA"/>
        </w:rPr>
      </w:pPr>
      <w:r w:rsidRPr="00284226">
        <w:rPr>
          <w:b/>
          <w:sz w:val="28"/>
          <w:szCs w:val="28"/>
          <w:lang w:val="uk-UA"/>
        </w:rPr>
        <w:t xml:space="preserve">Рецензії-відгуки зовнішніх </w:t>
      </w:r>
      <w:proofErr w:type="spellStart"/>
      <w:r w:rsidRPr="00284226">
        <w:rPr>
          <w:b/>
          <w:sz w:val="28"/>
          <w:szCs w:val="28"/>
          <w:lang w:val="uk-UA"/>
        </w:rPr>
        <w:t>стейкголдерів</w:t>
      </w:r>
      <w:proofErr w:type="spellEnd"/>
      <w:r w:rsidRPr="00284226">
        <w:rPr>
          <w:sz w:val="28"/>
          <w:szCs w:val="28"/>
          <w:lang w:val="uk-UA"/>
        </w:rPr>
        <w:t>:</w:t>
      </w:r>
    </w:p>
    <w:p w:rsidR="00E9380E" w:rsidRPr="00E9380E" w:rsidRDefault="00E9380E" w:rsidP="00E9380E">
      <w:pPr>
        <w:jc w:val="both"/>
        <w:rPr>
          <w:sz w:val="28"/>
          <w:szCs w:val="28"/>
          <w:lang w:val="uk-UA"/>
        </w:rPr>
      </w:pPr>
    </w:p>
    <w:p w:rsidR="00E9380E" w:rsidRPr="00E9380E" w:rsidRDefault="00E9380E" w:rsidP="00E9380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60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5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602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D516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1602">
        <w:rPr>
          <w:rFonts w:ascii="Times New Roman" w:hAnsi="Times New Roman"/>
          <w:sz w:val="28"/>
          <w:szCs w:val="28"/>
        </w:rPr>
        <w:t>національностей</w:t>
      </w:r>
      <w:proofErr w:type="spellEnd"/>
      <w:r w:rsidRPr="00D5160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D51602">
        <w:rPr>
          <w:rFonts w:ascii="Times New Roman" w:hAnsi="Times New Roman"/>
          <w:sz w:val="28"/>
          <w:szCs w:val="28"/>
        </w:rPr>
        <w:t>рел</w:t>
      </w:r>
      <w:proofErr w:type="gramEnd"/>
      <w:r w:rsidRPr="00D51602">
        <w:rPr>
          <w:rFonts w:ascii="Times New Roman" w:hAnsi="Times New Roman"/>
          <w:sz w:val="28"/>
          <w:szCs w:val="28"/>
        </w:rPr>
        <w:t>ігій</w:t>
      </w:r>
      <w:proofErr w:type="spellEnd"/>
      <w:r w:rsidRPr="00D5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602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D5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602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D5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60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D5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602">
        <w:rPr>
          <w:rFonts w:ascii="Times New Roman" w:hAnsi="Times New Roman"/>
          <w:sz w:val="28"/>
          <w:szCs w:val="28"/>
        </w:rPr>
        <w:t>адміністрації</w:t>
      </w:r>
      <w:proofErr w:type="spellEnd"/>
    </w:p>
    <w:p w:rsidR="00E9380E" w:rsidRPr="00D51602" w:rsidRDefault="00E9380E" w:rsidP="00E9380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Миколаївський обласний краєзнавчий музей</w:t>
      </w:r>
    </w:p>
    <w:p w:rsidR="00E9380E" w:rsidRPr="00E9380E" w:rsidRDefault="00E9380E" w:rsidP="00E9380E">
      <w:pPr>
        <w:jc w:val="both"/>
        <w:rPr>
          <w:sz w:val="28"/>
          <w:szCs w:val="28"/>
        </w:rPr>
      </w:pPr>
    </w:p>
    <w:p w:rsidR="00E9380E" w:rsidRPr="00066CC7" w:rsidRDefault="00E9380E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66CC7">
        <w:rPr>
          <w:sz w:val="28"/>
          <w:szCs w:val="28"/>
          <w:lang w:val="uk-UA"/>
        </w:rPr>
        <w:t>1. Профіль освітньої програми зі спеціальності 032 Історія та археологія</w:t>
      </w: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285C73" w:rsidRPr="00066CC7" w:rsidTr="00EC0899">
        <w:tc>
          <w:tcPr>
            <w:tcW w:w="9571" w:type="dxa"/>
            <w:gridSpan w:val="2"/>
          </w:tcPr>
          <w:p w:rsidR="00285C73" w:rsidRPr="00066CC7" w:rsidRDefault="00285C73" w:rsidP="00285C73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1. Загальна інформація</w:t>
            </w:r>
          </w:p>
        </w:tc>
      </w:tr>
      <w:tr w:rsidR="00285C73" w:rsidRPr="00B37782" w:rsidTr="00285C73">
        <w:tc>
          <w:tcPr>
            <w:tcW w:w="4785" w:type="dxa"/>
          </w:tcPr>
          <w:p w:rsidR="00285C73" w:rsidRPr="00066CC7" w:rsidRDefault="00285C73" w:rsidP="004553E6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 xml:space="preserve">Повна назва </w:t>
            </w:r>
            <w:r w:rsidR="004553E6">
              <w:rPr>
                <w:b/>
                <w:sz w:val="28"/>
                <w:szCs w:val="28"/>
                <w:lang w:val="uk-UA"/>
              </w:rPr>
              <w:t>закладу вищої освіти</w:t>
            </w:r>
            <w:r w:rsidRPr="007C1792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066CC7">
              <w:rPr>
                <w:b/>
                <w:sz w:val="28"/>
                <w:szCs w:val="28"/>
                <w:lang w:val="uk-UA"/>
              </w:rPr>
              <w:t>та структурного підрозділу</w:t>
            </w:r>
          </w:p>
        </w:tc>
        <w:tc>
          <w:tcPr>
            <w:tcW w:w="4786" w:type="dxa"/>
          </w:tcPr>
          <w:p w:rsidR="00285C73" w:rsidRPr="00066CC7" w:rsidRDefault="00285C73" w:rsidP="00B37782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 xml:space="preserve">Миколаївський національний університет імені В.О. Сухомлинського, </w:t>
            </w:r>
            <w:r w:rsidR="00B37782">
              <w:rPr>
                <w:sz w:val="28"/>
                <w:szCs w:val="28"/>
                <w:lang w:val="uk-UA"/>
              </w:rPr>
              <w:t>історичний факультет</w:t>
            </w:r>
          </w:p>
        </w:tc>
      </w:tr>
      <w:tr w:rsidR="00285C73" w:rsidRPr="00F452FE" w:rsidTr="00285C73">
        <w:tc>
          <w:tcPr>
            <w:tcW w:w="4785" w:type="dxa"/>
          </w:tcPr>
          <w:p w:rsidR="00285C73" w:rsidRPr="00066CC7" w:rsidRDefault="00285C73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4786" w:type="dxa"/>
          </w:tcPr>
          <w:p w:rsidR="001C1BA4" w:rsidRDefault="001C1BA4" w:rsidP="00342B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</w:t>
            </w:r>
          </w:p>
          <w:p w:rsidR="00285C73" w:rsidRPr="00066CC7" w:rsidRDefault="00342B21" w:rsidP="00F452FE">
            <w:pPr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 xml:space="preserve">Магістр </w:t>
            </w:r>
            <w:r w:rsidR="00F452FE">
              <w:rPr>
                <w:sz w:val="28"/>
                <w:szCs w:val="28"/>
                <w:lang w:val="uk-UA"/>
              </w:rPr>
              <w:t xml:space="preserve">історії та археології, </w:t>
            </w:r>
            <w:r w:rsidRPr="00066CC7">
              <w:rPr>
                <w:sz w:val="28"/>
                <w:szCs w:val="28"/>
                <w:lang w:val="uk-UA"/>
              </w:rPr>
              <w:t>етнолог</w:t>
            </w:r>
          </w:p>
        </w:tc>
      </w:tr>
      <w:tr w:rsidR="00285C73" w:rsidRPr="00066CC7" w:rsidTr="00285C73">
        <w:tc>
          <w:tcPr>
            <w:tcW w:w="4785" w:type="dxa"/>
          </w:tcPr>
          <w:p w:rsidR="00285C73" w:rsidRPr="00066CC7" w:rsidRDefault="00342B21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4786" w:type="dxa"/>
          </w:tcPr>
          <w:p w:rsidR="00285C73" w:rsidRPr="00066CC7" w:rsidRDefault="00342B21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Етнологія</w:t>
            </w:r>
          </w:p>
        </w:tc>
      </w:tr>
      <w:tr w:rsidR="00342B21" w:rsidRPr="00066CC7" w:rsidTr="00285C73">
        <w:tc>
          <w:tcPr>
            <w:tcW w:w="4785" w:type="dxa"/>
          </w:tcPr>
          <w:p w:rsidR="00342B21" w:rsidRPr="00066CC7" w:rsidRDefault="00342B21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4786" w:type="dxa"/>
          </w:tcPr>
          <w:p w:rsidR="00342B21" w:rsidRPr="00066CC7" w:rsidRDefault="00342B21" w:rsidP="00342B21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Диплом магістра, одиничний, 90 кредитів ЄКТС, термін навчання 1,4 роки</w:t>
            </w:r>
          </w:p>
        </w:tc>
      </w:tr>
      <w:tr w:rsidR="00342B21" w:rsidRPr="00066CC7" w:rsidTr="00285C73">
        <w:tc>
          <w:tcPr>
            <w:tcW w:w="4785" w:type="dxa"/>
          </w:tcPr>
          <w:p w:rsidR="00342B21" w:rsidRPr="00FC18DB" w:rsidRDefault="00342B21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C18DB">
              <w:rPr>
                <w:b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4786" w:type="dxa"/>
          </w:tcPr>
          <w:p w:rsidR="00342B21" w:rsidRPr="00FC18DB" w:rsidRDefault="00FC18DB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FC18DB">
              <w:rPr>
                <w:sz w:val="28"/>
                <w:szCs w:val="28"/>
                <w:lang w:val="uk-UA"/>
              </w:rPr>
              <w:t>МОН України</w:t>
            </w:r>
          </w:p>
          <w:p w:rsidR="00342B21" w:rsidRPr="00FC18DB" w:rsidRDefault="00342B21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FC18DB">
              <w:rPr>
                <w:sz w:val="28"/>
                <w:szCs w:val="28"/>
                <w:lang w:val="uk-UA"/>
              </w:rPr>
              <w:t>Україна</w:t>
            </w:r>
          </w:p>
          <w:p w:rsidR="00342B21" w:rsidRPr="00066CC7" w:rsidRDefault="007A2C0A" w:rsidP="00E4239C">
            <w:pPr>
              <w:tabs>
                <w:tab w:val="left" w:pos="567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FC18DB">
              <w:rPr>
                <w:sz w:val="28"/>
                <w:szCs w:val="28"/>
                <w:lang w:val="uk-UA"/>
              </w:rPr>
              <w:t>З 24 по 25 квітня 2017 р.</w:t>
            </w:r>
            <w:r w:rsidR="00CC2041" w:rsidRPr="00FC18DB">
              <w:rPr>
                <w:sz w:val="28"/>
                <w:szCs w:val="28"/>
                <w:lang w:val="uk-UA"/>
              </w:rPr>
              <w:t>(період акредитації)</w:t>
            </w:r>
            <w:r w:rsidR="001C633E" w:rsidRPr="00FC18D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42B21" w:rsidRPr="00F452FE" w:rsidTr="00285C73">
        <w:tc>
          <w:tcPr>
            <w:tcW w:w="4785" w:type="dxa"/>
          </w:tcPr>
          <w:p w:rsidR="00342B21" w:rsidRPr="00066CC7" w:rsidRDefault="007A2C0A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4786" w:type="dxa"/>
          </w:tcPr>
          <w:p w:rsidR="00342B21" w:rsidRPr="00066CC7" w:rsidRDefault="00270A25" w:rsidP="001C1BA4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FQ-EHEA-другий цикл, QF-LLL- 7</w:t>
            </w:r>
            <w:r w:rsidR="001C1BA4">
              <w:rPr>
                <w:sz w:val="28"/>
                <w:szCs w:val="28"/>
                <w:lang w:val="uk-UA"/>
              </w:rPr>
              <w:t> </w:t>
            </w:r>
            <w:r w:rsidRPr="00066CC7">
              <w:rPr>
                <w:sz w:val="28"/>
                <w:szCs w:val="28"/>
                <w:lang w:val="uk-UA"/>
              </w:rPr>
              <w:t>рівень, НРК –</w:t>
            </w:r>
            <w:r w:rsidR="001C1BA4">
              <w:rPr>
                <w:sz w:val="28"/>
                <w:szCs w:val="28"/>
                <w:lang w:val="uk-UA"/>
              </w:rPr>
              <w:t xml:space="preserve">8 </w:t>
            </w:r>
            <w:r w:rsidRPr="00066CC7">
              <w:rPr>
                <w:sz w:val="28"/>
                <w:szCs w:val="28"/>
                <w:lang w:val="uk-UA"/>
              </w:rPr>
              <w:t>рівень</w:t>
            </w:r>
          </w:p>
        </w:tc>
      </w:tr>
      <w:tr w:rsidR="00342B21" w:rsidRPr="00066CC7" w:rsidTr="00285C73">
        <w:tc>
          <w:tcPr>
            <w:tcW w:w="4785" w:type="dxa"/>
          </w:tcPr>
          <w:p w:rsidR="00342B21" w:rsidRPr="00066CC7" w:rsidRDefault="007A2C0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4786" w:type="dxa"/>
          </w:tcPr>
          <w:p w:rsidR="00342B21" w:rsidRPr="00066CC7" w:rsidRDefault="007A2C0A" w:rsidP="006C7CD1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Наявність ступеня бакалавра</w:t>
            </w:r>
            <w:r w:rsidR="006C7CD1">
              <w:rPr>
                <w:sz w:val="28"/>
                <w:szCs w:val="28"/>
                <w:lang w:val="uk-UA"/>
              </w:rPr>
              <w:t xml:space="preserve"> або спеціаліста</w:t>
            </w:r>
          </w:p>
        </w:tc>
      </w:tr>
      <w:tr w:rsidR="00342B21" w:rsidRPr="00066CC7" w:rsidTr="00285C73">
        <w:tc>
          <w:tcPr>
            <w:tcW w:w="4785" w:type="dxa"/>
          </w:tcPr>
          <w:p w:rsidR="00342B21" w:rsidRPr="00066CC7" w:rsidRDefault="007A2C0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4786" w:type="dxa"/>
          </w:tcPr>
          <w:p w:rsidR="00342B21" w:rsidRPr="00066CC7" w:rsidRDefault="007A2C0A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A2C0A" w:rsidRPr="00066CC7" w:rsidTr="00285C73">
        <w:tc>
          <w:tcPr>
            <w:tcW w:w="4785" w:type="dxa"/>
          </w:tcPr>
          <w:p w:rsidR="007A2C0A" w:rsidRPr="001C633E" w:rsidRDefault="007A2C0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C633E">
              <w:rPr>
                <w:b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4786" w:type="dxa"/>
          </w:tcPr>
          <w:p w:rsidR="007A2C0A" w:rsidRPr="00066CC7" w:rsidRDefault="00E4239C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</w:tr>
      <w:tr w:rsidR="007A2C0A" w:rsidRPr="00066CC7" w:rsidTr="00285C73">
        <w:tc>
          <w:tcPr>
            <w:tcW w:w="4785" w:type="dxa"/>
          </w:tcPr>
          <w:p w:rsidR="007A2C0A" w:rsidRPr="00E4239C" w:rsidRDefault="007A2C0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4239C">
              <w:rPr>
                <w:b/>
                <w:sz w:val="28"/>
                <w:szCs w:val="28"/>
                <w:lang w:val="uk-UA"/>
              </w:rPr>
              <w:t>Інтернет-адреса</w:t>
            </w:r>
            <w:proofErr w:type="spellEnd"/>
            <w:r w:rsidRPr="00E4239C">
              <w:rPr>
                <w:b/>
                <w:sz w:val="28"/>
                <w:szCs w:val="28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4786" w:type="dxa"/>
          </w:tcPr>
          <w:p w:rsidR="007A2C0A" w:rsidRPr="00E4239C" w:rsidRDefault="00E4239C" w:rsidP="00E4239C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hppt</w:t>
            </w:r>
            <w:proofErr w:type="spellEnd"/>
            <w:r>
              <w:rPr>
                <w:sz w:val="28"/>
                <w:szCs w:val="28"/>
                <w:lang w:val="uk-UA"/>
              </w:rPr>
              <w:t>://</w:t>
            </w:r>
            <w:r>
              <w:rPr>
                <w:sz w:val="28"/>
                <w:szCs w:val="28"/>
                <w:lang w:val="en-US"/>
              </w:rPr>
              <w:t>mdu.edu.ua</w:t>
            </w:r>
          </w:p>
        </w:tc>
      </w:tr>
      <w:tr w:rsidR="007A2C0A" w:rsidRPr="00066CC7" w:rsidTr="00EC0899">
        <w:tc>
          <w:tcPr>
            <w:tcW w:w="9571" w:type="dxa"/>
            <w:gridSpan w:val="2"/>
          </w:tcPr>
          <w:p w:rsidR="007A2C0A" w:rsidRPr="00066CC7" w:rsidRDefault="007A2C0A" w:rsidP="007A2C0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2-Мета освітньої програми</w:t>
            </w:r>
          </w:p>
        </w:tc>
      </w:tr>
      <w:tr w:rsidR="009E02D1" w:rsidRPr="00066CC7" w:rsidTr="00EC0899">
        <w:tc>
          <w:tcPr>
            <w:tcW w:w="9571" w:type="dxa"/>
            <w:gridSpan w:val="2"/>
          </w:tcPr>
          <w:p w:rsidR="00270A25" w:rsidRPr="00066CC7" w:rsidRDefault="00270A25" w:rsidP="004553E6">
            <w:pPr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Забезпечення фундаментальної теоретичної</w:t>
            </w:r>
            <w:r w:rsidR="00C57045" w:rsidRPr="00066CC7">
              <w:rPr>
                <w:sz w:val="28"/>
                <w:szCs w:val="28"/>
                <w:lang w:val="uk-UA"/>
              </w:rPr>
              <w:t>,</w:t>
            </w:r>
            <w:r w:rsidRPr="00066CC7">
              <w:rPr>
                <w:sz w:val="28"/>
                <w:szCs w:val="28"/>
                <w:lang w:val="uk-UA"/>
              </w:rPr>
              <w:t xml:space="preserve"> наукової </w:t>
            </w:r>
            <w:r w:rsidR="00C57045" w:rsidRPr="00066CC7">
              <w:rPr>
                <w:sz w:val="28"/>
                <w:szCs w:val="28"/>
                <w:lang w:val="uk-UA"/>
              </w:rPr>
              <w:t xml:space="preserve">та професійної </w:t>
            </w:r>
            <w:r w:rsidRPr="00066CC7">
              <w:rPr>
                <w:sz w:val="28"/>
                <w:szCs w:val="28"/>
                <w:lang w:val="uk-UA"/>
              </w:rPr>
              <w:t>підготовки висококваліфікованих кадрів, які б набули глибоких міцних знань для виконання професійних завдань науково-дослідницького та інноваційного характеру в галузі сучасної етнології, здатності до самостійно</w:t>
            </w:r>
            <w:r w:rsidR="00C57045" w:rsidRPr="00066CC7">
              <w:rPr>
                <w:sz w:val="28"/>
                <w:szCs w:val="28"/>
                <w:lang w:val="uk-UA"/>
              </w:rPr>
              <w:t>ї</w:t>
            </w:r>
            <w:r w:rsidRPr="00066CC7">
              <w:rPr>
                <w:sz w:val="28"/>
                <w:szCs w:val="28"/>
                <w:lang w:val="uk-UA"/>
              </w:rPr>
              <w:t xml:space="preserve"> науково-педагогічної</w:t>
            </w:r>
            <w:r w:rsidR="00C57045" w:rsidRPr="00066CC7">
              <w:rPr>
                <w:sz w:val="28"/>
                <w:szCs w:val="28"/>
                <w:lang w:val="uk-UA"/>
              </w:rPr>
              <w:t xml:space="preserve"> та професійно-практичної</w:t>
            </w:r>
            <w:r w:rsidRPr="00066CC7">
              <w:rPr>
                <w:sz w:val="28"/>
                <w:szCs w:val="28"/>
                <w:lang w:val="uk-UA"/>
              </w:rPr>
              <w:t xml:space="preserve"> діяльності в </w:t>
            </w:r>
            <w:r w:rsidRPr="004553E6">
              <w:rPr>
                <w:sz w:val="28"/>
                <w:szCs w:val="28"/>
                <w:lang w:val="uk-UA"/>
              </w:rPr>
              <w:t xml:space="preserve">умовах </w:t>
            </w:r>
            <w:r w:rsidR="004553E6" w:rsidRPr="004553E6">
              <w:rPr>
                <w:sz w:val="28"/>
                <w:szCs w:val="28"/>
                <w:lang w:val="uk-UA"/>
              </w:rPr>
              <w:t>закладів вищої освіти</w:t>
            </w:r>
            <w:r w:rsidRPr="004553E6">
              <w:rPr>
                <w:sz w:val="28"/>
                <w:szCs w:val="28"/>
                <w:lang w:val="uk-UA"/>
              </w:rPr>
              <w:t xml:space="preserve"> різного рівня акредитації.</w:t>
            </w:r>
            <w:r w:rsidRPr="00066CC7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270A25" w:rsidRPr="00066CC7" w:rsidTr="00EC0899">
        <w:tc>
          <w:tcPr>
            <w:tcW w:w="9571" w:type="dxa"/>
            <w:gridSpan w:val="2"/>
          </w:tcPr>
          <w:p w:rsidR="00270A25" w:rsidRPr="00066CC7" w:rsidRDefault="00270A25" w:rsidP="00270A25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3-Характеристика освітньої програми</w:t>
            </w:r>
          </w:p>
        </w:tc>
      </w:tr>
      <w:tr w:rsidR="00270A25" w:rsidRPr="00B37782" w:rsidTr="00285C73">
        <w:tc>
          <w:tcPr>
            <w:tcW w:w="4785" w:type="dxa"/>
          </w:tcPr>
          <w:p w:rsidR="00270A25" w:rsidRPr="00066CC7" w:rsidRDefault="00270A25" w:rsidP="00270A25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4786" w:type="dxa"/>
          </w:tcPr>
          <w:p w:rsidR="00270A25" w:rsidRPr="00066CC7" w:rsidRDefault="00270A25" w:rsidP="00270A25">
            <w:pPr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03 Гуманітарні науки, 032 Історія та археологія, освітньої програми Етнологія.</w:t>
            </w:r>
          </w:p>
          <w:p w:rsidR="00270A25" w:rsidRPr="00066CC7" w:rsidRDefault="00B37782" w:rsidP="00B377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066CC7">
              <w:rPr>
                <w:sz w:val="28"/>
                <w:szCs w:val="28"/>
                <w:lang w:val="uk-UA"/>
              </w:rPr>
              <w:t>енденції розвитку сучасної етнологічної науки</w:t>
            </w:r>
            <w:r>
              <w:rPr>
                <w:sz w:val="28"/>
                <w:szCs w:val="28"/>
                <w:lang w:val="uk-UA"/>
              </w:rPr>
              <w:t xml:space="preserve"> в європейському контексті</w:t>
            </w:r>
            <w:r w:rsidR="00FD1D8B" w:rsidRPr="00066CC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традиційне суспільство (міліарна культура, феномен влади). </w:t>
            </w:r>
          </w:p>
        </w:tc>
      </w:tr>
      <w:tr w:rsidR="00270A25" w:rsidRPr="00F452FE" w:rsidTr="00285C73">
        <w:tc>
          <w:tcPr>
            <w:tcW w:w="4785" w:type="dxa"/>
          </w:tcPr>
          <w:p w:rsidR="00270A25" w:rsidRPr="00066CC7" w:rsidRDefault="00FD1D8B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4786" w:type="dxa"/>
          </w:tcPr>
          <w:p w:rsidR="00270A25" w:rsidRPr="00066CC7" w:rsidRDefault="00FD1D8B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Освітньо-професійна</w:t>
            </w:r>
            <w:r w:rsidR="00E9380E">
              <w:rPr>
                <w:sz w:val="28"/>
                <w:szCs w:val="28"/>
                <w:lang w:val="uk-UA"/>
              </w:rPr>
              <w:t>. Академічна.</w:t>
            </w:r>
          </w:p>
          <w:p w:rsidR="00E91C4A" w:rsidRPr="00066CC7" w:rsidRDefault="00E91C4A" w:rsidP="00E91C4A">
            <w:pPr>
              <w:shd w:val="clear" w:color="auto" w:fill="FFFFFF"/>
              <w:ind w:left="10" w:right="14"/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lastRenderedPageBreak/>
              <w:t>Програма підготовки магістра спрямована на забезпечення фахівця колом спеціальних знань професійного характеру, а також на залучення його до вирішення складних практичних та науково-дослідницьких завдань.</w:t>
            </w:r>
          </w:p>
          <w:p w:rsidR="0008199C" w:rsidRPr="00066CC7" w:rsidRDefault="00E91C4A" w:rsidP="00E91C4A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Освітньо-професійна програма підготовки магістра має зорієнтувати майбутнього фахівця на усвідомлення спеціальних знань в конкретних умовах діяльності, в рамках яких можлива подальша професійна кар’єра: Магістр етнології, фахівець в галузі етнології та історії.</w:t>
            </w:r>
          </w:p>
        </w:tc>
      </w:tr>
      <w:tr w:rsidR="00FD1D8B" w:rsidRPr="00F452FE" w:rsidTr="00285C73">
        <w:tc>
          <w:tcPr>
            <w:tcW w:w="4785" w:type="dxa"/>
          </w:tcPr>
          <w:p w:rsidR="00FD1D8B" w:rsidRPr="00066CC7" w:rsidRDefault="00E91C4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4786" w:type="dxa"/>
          </w:tcPr>
          <w:p w:rsidR="00FD1D8B" w:rsidRPr="00066CC7" w:rsidRDefault="00E9380E" w:rsidP="00E9380E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380E">
              <w:rPr>
                <w:sz w:val="28"/>
                <w:szCs w:val="28"/>
              </w:rPr>
              <w:t>Спеціальна</w:t>
            </w:r>
            <w:proofErr w:type="spellEnd"/>
            <w:r w:rsidRPr="00E9380E">
              <w:rPr>
                <w:sz w:val="28"/>
                <w:szCs w:val="28"/>
              </w:rPr>
              <w:t xml:space="preserve"> </w:t>
            </w:r>
            <w:proofErr w:type="spellStart"/>
            <w:r w:rsidRPr="00E9380E">
              <w:rPr>
                <w:sz w:val="28"/>
                <w:szCs w:val="28"/>
              </w:rPr>
              <w:t>освіта</w:t>
            </w:r>
            <w:proofErr w:type="spellEnd"/>
            <w:r w:rsidRPr="00E9380E">
              <w:rPr>
                <w:sz w:val="28"/>
                <w:szCs w:val="28"/>
              </w:rPr>
              <w:t xml:space="preserve"> в </w:t>
            </w:r>
            <w:proofErr w:type="spellStart"/>
            <w:r w:rsidRPr="00E9380E">
              <w:rPr>
                <w:sz w:val="28"/>
                <w:szCs w:val="28"/>
              </w:rPr>
              <w:t>галузі</w:t>
            </w:r>
            <w:proofErr w:type="spellEnd"/>
            <w:r w:rsidRPr="00E9380E">
              <w:rPr>
                <w:sz w:val="28"/>
                <w:szCs w:val="28"/>
              </w:rPr>
              <w:t xml:space="preserve"> 032 </w:t>
            </w:r>
            <w:proofErr w:type="spellStart"/>
            <w:r w:rsidRPr="00E9380E">
              <w:rPr>
                <w:sz w:val="28"/>
                <w:szCs w:val="28"/>
              </w:rPr>
              <w:t>Історія</w:t>
            </w:r>
            <w:proofErr w:type="spellEnd"/>
            <w:r w:rsidRPr="00E9380E">
              <w:rPr>
                <w:sz w:val="28"/>
                <w:szCs w:val="28"/>
              </w:rPr>
              <w:t xml:space="preserve"> та </w:t>
            </w:r>
            <w:proofErr w:type="spellStart"/>
            <w:r w:rsidRPr="00E9380E">
              <w:rPr>
                <w:sz w:val="28"/>
                <w:szCs w:val="28"/>
              </w:rPr>
              <w:t>археологія</w:t>
            </w:r>
            <w:proofErr w:type="spellEnd"/>
            <w:r w:rsidRPr="00E9380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91C4A" w:rsidRPr="00066CC7">
              <w:rPr>
                <w:sz w:val="28"/>
                <w:szCs w:val="28"/>
                <w:lang w:val="uk-UA"/>
              </w:rPr>
              <w:t xml:space="preserve">Акцент на </w:t>
            </w:r>
            <w:proofErr w:type="gramStart"/>
            <w:r w:rsidR="00E91C4A" w:rsidRPr="00066CC7">
              <w:rPr>
                <w:sz w:val="28"/>
                <w:szCs w:val="28"/>
                <w:lang w:val="uk-UA"/>
              </w:rPr>
              <w:t>широкому</w:t>
            </w:r>
            <w:proofErr w:type="gramEnd"/>
            <w:r w:rsidR="00E91C4A" w:rsidRPr="00066CC7">
              <w:rPr>
                <w:sz w:val="28"/>
                <w:szCs w:val="28"/>
                <w:lang w:val="uk-UA"/>
              </w:rPr>
              <w:t xml:space="preserve"> огляді та глибоких знаннях взаємозв’язку між минулим та сьогоденням етнічних спільнот та здатність розуміти актуальні проблеми сучасної етнологічної та історичної науки.</w:t>
            </w:r>
          </w:p>
        </w:tc>
      </w:tr>
      <w:tr w:rsidR="00FD1D8B" w:rsidRPr="00F452FE" w:rsidTr="00285C73">
        <w:tc>
          <w:tcPr>
            <w:tcW w:w="4785" w:type="dxa"/>
          </w:tcPr>
          <w:p w:rsidR="00FD1D8B" w:rsidRPr="00066CC7" w:rsidRDefault="00E91C4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4786" w:type="dxa"/>
          </w:tcPr>
          <w:p w:rsidR="00FD1D8B" w:rsidRPr="00066CC7" w:rsidRDefault="00E91C4A" w:rsidP="00B44E4A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 xml:space="preserve">Програма розвиває перспективи як європейської, так і світової етнологічної думки, а також глибокі знання та критичний підхід до світової та регіональної історії етнічних спільнот. Розвиваються просторовий, діахронічний та тематичні аспекти етнічної історії та етнології від початку виникнення до сьогодення. </w:t>
            </w:r>
          </w:p>
        </w:tc>
      </w:tr>
      <w:tr w:rsidR="00B44E4A" w:rsidRPr="00066CC7" w:rsidTr="00EC0899">
        <w:tc>
          <w:tcPr>
            <w:tcW w:w="9571" w:type="dxa"/>
            <w:gridSpan w:val="2"/>
          </w:tcPr>
          <w:p w:rsidR="00B44E4A" w:rsidRPr="00066CC7" w:rsidRDefault="00B44E4A" w:rsidP="00B44E4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 xml:space="preserve">4 – Придатність випускників </w:t>
            </w:r>
          </w:p>
          <w:p w:rsidR="00B44E4A" w:rsidRPr="00066CC7" w:rsidRDefault="00B44E4A" w:rsidP="00B44E4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до працевлаштування та подальшого навчання</w:t>
            </w:r>
          </w:p>
        </w:tc>
      </w:tr>
      <w:tr w:rsidR="00B44E4A" w:rsidRPr="00F452FE" w:rsidTr="00285C73">
        <w:tc>
          <w:tcPr>
            <w:tcW w:w="4785" w:type="dxa"/>
          </w:tcPr>
          <w:p w:rsidR="00B44E4A" w:rsidRPr="00066CC7" w:rsidRDefault="00B44E4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4786" w:type="dxa"/>
          </w:tcPr>
          <w:p w:rsidR="00B44E4A" w:rsidRPr="00066CC7" w:rsidRDefault="00B44E4A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 xml:space="preserve">Посади (за наявності диплому магістра) професіонал в галузі історії, етнології; музеєзнавства; в галузі освіти; викладач середнього навчального закладу; викладач університету та вищого навчального закладу; керівник функціонального підрозділу; виробничого та інших основних підрозділів; підприємства, </w:t>
            </w:r>
            <w:r w:rsidRPr="00066CC7">
              <w:rPr>
                <w:sz w:val="28"/>
                <w:szCs w:val="28"/>
                <w:lang w:val="uk-UA"/>
              </w:rPr>
              <w:lastRenderedPageBreak/>
              <w:t>установи та організації; фахівці архівних установ.</w:t>
            </w:r>
          </w:p>
        </w:tc>
      </w:tr>
      <w:tr w:rsidR="00B44E4A" w:rsidRPr="00066CC7" w:rsidTr="00285C73">
        <w:tc>
          <w:tcPr>
            <w:tcW w:w="4785" w:type="dxa"/>
          </w:tcPr>
          <w:p w:rsidR="00B44E4A" w:rsidRPr="00066CC7" w:rsidRDefault="00B44E4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lastRenderedPageBreak/>
              <w:t>Подальше навчання</w:t>
            </w:r>
          </w:p>
        </w:tc>
        <w:tc>
          <w:tcPr>
            <w:tcW w:w="4786" w:type="dxa"/>
          </w:tcPr>
          <w:p w:rsidR="00B44E4A" w:rsidRPr="00066CC7" w:rsidRDefault="00B44E4A" w:rsidP="00311C06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Базова підготовка є достатньою для вступу до аспірантури з метою здобуття наукового ступеня «кандидат історичних наук» за спеціальністю, 07.00.01 – історія України, 07.00.02 – всесвітня історія.</w:t>
            </w:r>
          </w:p>
        </w:tc>
      </w:tr>
      <w:tr w:rsidR="00B44E4A" w:rsidRPr="00066CC7" w:rsidTr="00EC0899">
        <w:tc>
          <w:tcPr>
            <w:tcW w:w="9571" w:type="dxa"/>
            <w:gridSpan w:val="2"/>
          </w:tcPr>
          <w:p w:rsidR="00B44E4A" w:rsidRPr="00066CC7" w:rsidRDefault="00B44E4A" w:rsidP="00B44E4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5- Викладання та оцінювання</w:t>
            </w:r>
          </w:p>
        </w:tc>
      </w:tr>
      <w:tr w:rsidR="00B44E4A" w:rsidRPr="00F452FE" w:rsidTr="00285C73">
        <w:tc>
          <w:tcPr>
            <w:tcW w:w="4785" w:type="dxa"/>
          </w:tcPr>
          <w:p w:rsidR="00B44E4A" w:rsidRPr="00066CC7" w:rsidRDefault="00B44E4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4786" w:type="dxa"/>
          </w:tcPr>
          <w:p w:rsidR="00B44E4A" w:rsidRPr="00066CC7" w:rsidRDefault="00B44E4A" w:rsidP="00B44E4A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Проблемне-орієнтовне навчання. Комбінація лекцій, практичних знань із розв’язування проблем, виконання дослідницьких робіт і проектів.</w:t>
            </w:r>
          </w:p>
        </w:tc>
      </w:tr>
      <w:tr w:rsidR="00B44E4A" w:rsidRPr="00066CC7" w:rsidTr="00285C73">
        <w:tc>
          <w:tcPr>
            <w:tcW w:w="4785" w:type="dxa"/>
          </w:tcPr>
          <w:p w:rsidR="00B44E4A" w:rsidRPr="00066CC7" w:rsidRDefault="00B44E4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4786" w:type="dxa"/>
          </w:tcPr>
          <w:p w:rsidR="00B44E4A" w:rsidRPr="00066CC7" w:rsidRDefault="00B44E4A" w:rsidP="00B44E4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Оцінювання знань студентів здійснюється за 100-бальною рейтинговою системою у відповідності до «</w:t>
            </w:r>
            <w:r w:rsidRPr="00066CC7">
              <w:rPr>
                <w:bCs/>
                <w:iCs/>
                <w:sz w:val="28"/>
                <w:szCs w:val="28"/>
                <w:lang w:val="uk-UA"/>
              </w:rPr>
              <w:t>Положення МНУ імені В.О. Сухомлинського про оцінювання знань студентів».</w:t>
            </w:r>
          </w:p>
          <w:p w:rsidR="00B44E4A" w:rsidRPr="00066CC7" w:rsidRDefault="00B44E4A" w:rsidP="000E3DC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bCs/>
                <w:iCs/>
                <w:sz w:val="28"/>
                <w:szCs w:val="28"/>
                <w:lang w:val="uk-UA"/>
              </w:rPr>
              <w:t>Види оцінювання:</w:t>
            </w:r>
            <w:r w:rsidRPr="00066CC7">
              <w:rPr>
                <w:sz w:val="28"/>
                <w:szCs w:val="28"/>
                <w:lang w:val="uk-UA"/>
              </w:rPr>
              <w:t xml:space="preserve"> поточний контроль </w:t>
            </w:r>
            <w:r w:rsidR="000E3DCB" w:rsidRPr="00066CC7">
              <w:rPr>
                <w:sz w:val="28"/>
                <w:szCs w:val="28"/>
                <w:lang w:val="uk-UA"/>
              </w:rPr>
              <w:t>(</w:t>
            </w:r>
            <w:r w:rsidRPr="00066CC7">
              <w:rPr>
                <w:sz w:val="28"/>
                <w:szCs w:val="28"/>
                <w:lang w:val="uk-UA"/>
              </w:rPr>
              <w:t>презентації, есе</w:t>
            </w:r>
            <w:r w:rsidR="000E3DCB" w:rsidRPr="00066CC7">
              <w:rPr>
                <w:sz w:val="28"/>
                <w:szCs w:val="28"/>
                <w:lang w:val="uk-UA"/>
              </w:rPr>
              <w:t>)</w:t>
            </w:r>
            <w:r w:rsidRPr="00066CC7">
              <w:rPr>
                <w:sz w:val="28"/>
                <w:szCs w:val="28"/>
                <w:lang w:val="uk-UA"/>
              </w:rPr>
              <w:t xml:space="preserve">, </w:t>
            </w:r>
            <w:r w:rsidR="00890186" w:rsidRPr="00066CC7">
              <w:rPr>
                <w:sz w:val="28"/>
                <w:szCs w:val="28"/>
                <w:lang w:val="uk-UA"/>
              </w:rPr>
              <w:t xml:space="preserve">підсумковий </w:t>
            </w:r>
            <w:r w:rsidRPr="00066CC7">
              <w:rPr>
                <w:sz w:val="28"/>
                <w:szCs w:val="28"/>
                <w:lang w:val="uk-UA"/>
              </w:rPr>
              <w:t>контроль (заліки та іспити</w:t>
            </w:r>
            <w:r w:rsidR="00890186" w:rsidRPr="00066CC7">
              <w:rPr>
                <w:sz w:val="28"/>
                <w:szCs w:val="28"/>
                <w:lang w:val="uk-UA"/>
              </w:rPr>
              <w:t xml:space="preserve"> у вигляді тестування</w:t>
            </w:r>
            <w:r w:rsidR="004A7424">
              <w:rPr>
                <w:sz w:val="28"/>
                <w:szCs w:val="28"/>
                <w:lang w:val="uk-UA"/>
              </w:rPr>
              <w:t>), </w:t>
            </w:r>
            <w:r w:rsidRPr="00066CC7">
              <w:rPr>
                <w:sz w:val="28"/>
                <w:szCs w:val="28"/>
                <w:lang w:val="uk-UA"/>
              </w:rPr>
              <w:t xml:space="preserve">випусковий </w:t>
            </w:r>
            <w:r w:rsidR="00890186" w:rsidRPr="00066CC7">
              <w:rPr>
                <w:sz w:val="28"/>
                <w:szCs w:val="28"/>
                <w:lang w:val="uk-UA"/>
              </w:rPr>
              <w:t>комплексний іспит.</w:t>
            </w:r>
          </w:p>
        </w:tc>
      </w:tr>
      <w:tr w:rsidR="00E1634A" w:rsidRPr="00066CC7" w:rsidTr="00EC0899">
        <w:tc>
          <w:tcPr>
            <w:tcW w:w="9571" w:type="dxa"/>
            <w:gridSpan w:val="2"/>
          </w:tcPr>
          <w:p w:rsidR="00E1634A" w:rsidRPr="00066CC7" w:rsidRDefault="00E1634A" w:rsidP="00E1634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6 - Програмні компетентності</w:t>
            </w:r>
          </w:p>
        </w:tc>
      </w:tr>
      <w:tr w:rsidR="00E1634A" w:rsidRPr="00F452FE" w:rsidTr="00285C73">
        <w:tc>
          <w:tcPr>
            <w:tcW w:w="4785" w:type="dxa"/>
          </w:tcPr>
          <w:p w:rsidR="00E1634A" w:rsidRPr="00311C06" w:rsidRDefault="00E1634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11C06">
              <w:rPr>
                <w:b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4786" w:type="dxa"/>
          </w:tcPr>
          <w:p w:rsidR="00175E48" w:rsidRPr="00F0713C" w:rsidRDefault="00F0713C" w:rsidP="00F0713C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713C">
              <w:rPr>
                <w:rStyle w:val="rvts0"/>
                <w:sz w:val="28"/>
                <w:szCs w:val="28"/>
                <w:lang w:val="uk-UA"/>
              </w:rPr>
              <w:t>Здатність розв’язувати складні задачі та проблеми в галузі історії, етнології, муз</w:t>
            </w:r>
            <w:r w:rsidR="004A7424">
              <w:rPr>
                <w:rStyle w:val="rvts0"/>
                <w:sz w:val="28"/>
                <w:szCs w:val="28"/>
                <w:lang w:val="uk-UA"/>
              </w:rPr>
              <w:t>е</w:t>
            </w:r>
            <w:r w:rsidRPr="00F0713C">
              <w:rPr>
                <w:rStyle w:val="rvts0"/>
                <w:sz w:val="28"/>
                <w:szCs w:val="28"/>
                <w:lang w:val="uk-UA"/>
              </w:rPr>
              <w:t xml:space="preserve">єзнавства, архівознавства, </w:t>
            </w:r>
            <w:proofErr w:type="spellStart"/>
            <w:r w:rsidRPr="00F0713C">
              <w:rPr>
                <w:rStyle w:val="rvts0"/>
                <w:sz w:val="28"/>
                <w:szCs w:val="28"/>
                <w:lang w:val="uk-UA"/>
              </w:rPr>
              <w:t>пам’яткознавства</w:t>
            </w:r>
            <w:proofErr w:type="spellEnd"/>
            <w:r w:rsidRPr="00F0713C">
              <w:rPr>
                <w:rStyle w:val="rvts0"/>
                <w:sz w:val="28"/>
                <w:szCs w:val="28"/>
                <w:lang w:val="uk-UA"/>
              </w:rPr>
              <w:t xml:space="preserve">, ін., в процесі різнопланової фахової діяльності або у процесі навчання, що передбачає проведення досліджень та/або здійснення інновацій, </w:t>
            </w:r>
            <w:r w:rsidRPr="00F0713C">
              <w:rPr>
                <w:sz w:val="28"/>
                <w:szCs w:val="28"/>
                <w:lang w:val="uk-UA" w:eastAsia="uk-UA"/>
              </w:rPr>
              <w:t xml:space="preserve">а також характеризується комплексністю та </w:t>
            </w:r>
            <w:r w:rsidRPr="00F0713C">
              <w:rPr>
                <w:sz w:val="28"/>
                <w:szCs w:val="28"/>
                <w:lang w:val="uk-UA"/>
              </w:rPr>
              <w:t>невизначеністю</w:t>
            </w:r>
            <w:r w:rsidRPr="00F0713C">
              <w:rPr>
                <w:sz w:val="28"/>
                <w:szCs w:val="28"/>
                <w:lang w:val="uk-UA" w:eastAsia="uk-UA"/>
              </w:rPr>
              <w:t xml:space="preserve"> умов.</w:t>
            </w:r>
          </w:p>
        </w:tc>
      </w:tr>
      <w:tr w:rsidR="00E1634A" w:rsidRPr="00E9380E" w:rsidTr="00285C73">
        <w:tc>
          <w:tcPr>
            <w:tcW w:w="4785" w:type="dxa"/>
          </w:tcPr>
          <w:p w:rsidR="00E1634A" w:rsidRPr="00066CC7" w:rsidRDefault="00E1634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4786" w:type="dxa"/>
          </w:tcPr>
          <w:p w:rsidR="00F0713C" w:rsidRDefault="00F0713C" w:rsidP="00A66F5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1. </w:t>
            </w:r>
            <w:r w:rsidR="00A66F5C" w:rsidRPr="00F0713C">
              <w:rPr>
                <w:rFonts w:eastAsia="Calibri"/>
                <w:sz w:val="28"/>
                <w:szCs w:val="28"/>
                <w:lang w:val="uk-UA" w:eastAsia="en-US"/>
              </w:rPr>
              <w:t>Здатність до абстрактного мислення, аналізу та синтезу.</w:t>
            </w:r>
            <w:r w:rsidR="00A66F5C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A66F5C">
              <w:rPr>
                <w:sz w:val="28"/>
                <w:szCs w:val="28"/>
                <w:lang w:val="uk-UA"/>
              </w:rPr>
              <w:t>Вміння</w:t>
            </w:r>
            <w:r w:rsidR="00A66F5C" w:rsidRPr="009B499B">
              <w:rPr>
                <w:sz w:val="28"/>
                <w:szCs w:val="28"/>
                <w:lang w:val="uk-UA"/>
              </w:rPr>
              <w:t xml:space="preserve"> формулювати задачу, для її вирішення використовувати потрібну інформацію та методологію для досягнення обґрунтованого висновку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0713C" w:rsidRPr="00456CFF" w:rsidRDefault="00F0713C" w:rsidP="00F0713C">
            <w:pPr>
              <w:pStyle w:val="a8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6CFF">
              <w:rPr>
                <w:rFonts w:ascii="Times New Roman" w:hAnsi="Times New Roman"/>
                <w:sz w:val="28"/>
                <w:szCs w:val="28"/>
                <w:lang w:val="uk-UA"/>
              </w:rPr>
              <w:t>2. В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міння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організовувати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творчі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колективи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метою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комплексних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міжпредметних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CFF">
              <w:rPr>
                <w:rFonts w:ascii="Times New Roman" w:hAnsi="Times New Roman"/>
                <w:sz w:val="28"/>
                <w:szCs w:val="28"/>
              </w:rPr>
              <w:lastRenderedPageBreak/>
              <w:t>проблем;</w:t>
            </w:r>
          </w:p>
          <w:p w:rsidR="00F0713C" w:rsidRPr="00456CFF" w:rsidRDefault="00F0713C" w:rsidP="00F0713C">
            <w:pPr>
              <w:pStyle w:val="a8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6CFF">
              <w:rPr>
                <w:rFonts w:ascii="Times New Roman" w:hAnsi="Times New Roman"/>
                <w:sz w:val="28"/>
                <w:szCs w:val="28"/>
                <w:lang w:val="uk-UA"/>
              </w:rPr>
              <w:t>3. З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датність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набуті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виявляючи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ініціативу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підприємливість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713C" w:rsidRPr="00456CFF" w:rsidRDefault="00F0713C" w:rsidP="00F0713C">
            <w:pPr>
              <w:pStyle w:val="a8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6CFF">
              <w:rPr>
                <w:rFonts w:ascii="Times New Roman" w:hAnsi="Times New Roman"/>
                <w:sz w:val="28"/>
                <w:szCs w:val="28"/>
                <w:lang w:val="uk-UA"/>
              </w:rPr>
              <w:t>4. З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датність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адаптації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дії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новій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ситуації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713C" w:rsidRPr="00456CFF" w:rsidRDefault="00F0713C" w:rsidP="00F0713C">
            <w:pPr>
              <w:pStyle w:val="a8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6CFF">
              <w:rPr>
                <w:rFonts w:ascii="Times New Roman" w:hAnsi="Times New Roman"/>
                <w:sz w:val="28"/>
                <w:szCs w:val="28"/>
                <w:lang w:val="uk-UA"/>
              </w:rPr>
              <w:t>5. З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датність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взаємодіяти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представниками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гуманітарної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713C" w:rsidRPr="00456CFF" w:rsidRDefault="00F0713C" w:rsidP="00F0713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C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 Б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уявлення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філософії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психології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сприяють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соціалізації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схильності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етичних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ціннос</w:t>
            </w:r>
            <w:r w:rsidR="004A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</w:t>
            </w:r>
            <w:proofErr w:type="spellEnd"/>
            <w:r w:rsidR="004A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A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="004A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вітчизняної </w:t>
            </w:r>
            <w:proofErr w:type="spellStart"/>
            <w:r w:rsidR="004A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права,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причинно-наслідкових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звʼязків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суспільства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уміння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професійній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соціальній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0713C" w:rsidRPr="00456CFF" w:rsidRDefault="00F0713C" w:rsidP="00F0713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C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 Б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інформатики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сучасних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програмних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комп'ютерних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мережах,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уміння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створювати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інтернет-ресурси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0713C" w:rsidRPr="00456CFF" w:rsidRDefault="00F0713C" w:rsidP="00F0713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C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 Б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фундаментальних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наук, в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обсязі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необхідному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освоєння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загально-професійних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дисциплін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0713C" w:rsidRPr="00456CFF" w:rsidRDefault="00F0713C" w:rsidP="00F0713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C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  <w:r w:rsidRPr="00456CFF">
              <w:rPr>
                <w:rFonts w:ascii="Times New Roman" w:hAnsi="Times New Roman"/>
                <w:sz w:val="28"/>
                <w:szCs w:val="28"/>
                <w:lang w:val="uk-UA"/>
              </w:rPr>
              <w:t>. З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датність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творчого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456CF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56CFF">
              <w:rPr>
                <w:rFonts w:ascii="Times New Roman" w:hAnsi="Times New Roman"/>
                <w:sz w:val="28"/>
                <w:szCs w:val="28"/>
              </w:rPr>
              <w:t xml:space="preserve">яке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полягає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схильності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до нестандартного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задач,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самостійності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міркувань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56CFF">
              <w:rPr>
                <w:rFonts w:ascii="Times New Roman" w:hAnsi="Times New Roman"/>
                <w:sz w:val="28"/>
                <w:szCs w:val="28"/>
              </w:rPr>
              <w:t>умовиводів</w:t>
            </w:r>
            <w:proofErr w:type="spellEnd"/>
            <w:r w:rsidRPr="00456C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713C" w:rsidRPr="00456CFF" w:rsidRDefault="00F0713C" w:rsidP="00F0713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C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4A742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Pr="00456C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З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письмової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усної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комунікації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рідною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іншою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мовами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66F5C" w:rsidRPr="00456CFF" w:rsidRDefault="00456CFF" w:rsidP="00A66F5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56CFF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4A7424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Pr="00456CFF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  <w:r w:rsidR="00A66F5C" w:rsidRPr="00456CFF">
              <w:rPr>
                <w:rFonts w:eastAsia="Calibri"/>
                <w:sz w:val="28"/>
                <w:szCs w:val="28"/>
                <w:lang w:val="uk-UA" w:eastAsia="en-US"/>
              </w:rPr>
              <w:t xml:space="preserve">Здатність </w:t>
            </w:r>
            <w:r w:rsidRPr="00456CFF">
              <w:rPr>
                <w:rFonts w:eastAsia="Calibri"/>
                <w:sz w:val="28"/>
                <w:szCs w:val="28"/>
                <w:lang w:val="uk-UA" w:eastAsia="en-US"/>
              </w:rPr>
              <w:t xml:space="preserve">до </w:t>
            </w:r>
            <w:r w:rsidR="00A66F5C" w:rsidRPr="00456CFF">
              <w:rPr>
                <w:rFonts w:eastAsia="Calibri"/>
                <w:sz w:val="28"/>
                <w:szCs w:val="28"/>
                <w:lang w:val="uk-UA" w:eastAsia="en-US"/>
              </w:rPr>
              <w:t xml:space="preserve">проведення досліджень на відповідному рівні. </w:t>
            </w:r>
            <w:r w:rsidR="00A66F5C" w:rsidRPr="00456CFF">
              <w:rPr>
                <w:sz w:val="28"/>
                <w:szCs w:val="28"/>
                <w:lang w:val="uk-UA"/>
              </w:rPr>
              <w:t xml:space="preserve">Знання стандартів, необхідних для наукового дослідження та публікування, зокрема критична обізнаність та інтелектуальна </w:t>
            </w:r>
            <w:r w:rsidR="00A66F5C" w:rsidRPr="00456CFF">
              <w:rPr>
                <w:sz w:val="28"/>
                <w:szCs w:val="28"/>
                <w:lang w:val="uk-UA"/>
              </w:rPr>
              <w:lastRenderedPageBreak/>
              <w:t>чесність.</w:t>
            </w:r>
          </w:p>
          <w:p w:rsidR="00A66F5C" w:rsidRPr="00456CFF" w:rsidRDefault="00456CFF" w:rsidP="00A66F5C">
            <w:pPr>
              <w:jc w:val="both"/>
              <w:rPr>
                <w:sz w:val="28"/>
                <w:szCs w:val="28"/>
                <w:lang w:val="uk-UA"/>
              </w:rPr>
            </w:pPr>
            <w:r w:rsidRPr="00456CFF">
              <w:rPr>
                <w:sz w:val="28"/>
                <w:szCs w:val="28"/>
                <w:lang w:val="uk-UA"/>
              </w:rPr>
              <w:t>1</w:t>
            </w:r>
            <w:r w:rsidR="004A7424">
              <w:rPr>
                <w:sz w:val="28"/>
                <w:szCs w:val="28"/>
                <w:lang w:val="uk-UA"/>
              </w:rPr>
              <w:t>2</w:t>
            </w:r>
            <w:r w:rsidRPr="00456CFF">
              <w:rPr>
                <w:sz w:val="28"/>
                <w:szCs w:val="28"/>
                <w:lang w:val="uk-UA"/>
              </w:rPr>
              <w:t xml:space="preserve">. </w:t>
            </w:r>
            <w:r w:rsidR="00A66F5C" w:rsidRPr="00456CFF">
              <w:rPr>
                <w:sz w:val="28"/>
                <w:szCs w:val="28"/>
                <w:lang w:val="uk-UA"/>
              </w:rPr>
              <w:t xml:space="preserve">Здатність працювати в команді, виконуючи провідну роль, в міжнародній та </w:t>
            </w:r>
            <w:proofErr w:type="spellStart"/>
            <w:r w:rsidR="00A66F5C" w:rsidRPr="00456CFF">
              <w:rPr>
                <w:sz w:val="28"/>
                <w:szCs w:val="28"/>
                <w:lang w:val="uk-UA"/>
              </w:rPr>
              <w:t>мультикультурній</w:t>
            </w:r>
            <w:proofErr w:type="spellEnd"/>
            <w:r w:rsidR="00A66F5C" w:rsidRPr="00456CFF">
              <w:rPr>
                <w:sz w:val="28"/>
                <w:szCs w:val="28"/>
                <w:lang w:val="uk-UA"/>
              </w:rPr>
              <w:t xml:space="preserve"> групі.</w:t>
            </w:r>
          </w:p>
          <w:p w:rsidR="00A66F5C" w:rsidRPr="00456CFF" w:rsidRDefault="00456CFF" w:rsidP="00A66F5C">
            <w:pPr>
              <w:jc w:val="both"/>
              <w:rPr>
                <w:sz w:val="28"/>
                <w:szCs w:val="28"/>
                <w:lang w:val="uk-UA"/>
              </w:rPr>
            </w:pPr>
            <w:r w:rsidRPr="00456CFF">
              <w:rPr>
                <w:sz w:val="28"/>
                <w:szCs w:val="28"/>
                <w:lang w:val="uk-UA"/>
              </w:rPr>
              <w:t>1</w:t>
            </w:r>
            <w:r w:rsidR="004A7424">
              <w:rPr>
                <w:sz w:val="28"/>
                <w:szCs w:val="28"/>
                <w:lang w:val="uk-UA"/>
              </w:rPr>
              <w:t>3</w:t>
            </w:r>
            <w:r w:rsidRPr="00456CFF">
              <w:rPr>
                <w:sz w:val="28"/>
                <w:szCs w:val="28"/>
                <w:lang w:val="uk-UA"/>
              </w:rPr>
              <w:t>. </w:t>
            </w:r>
            <w:r w:rsidR="00A66F5C" w:rsidRPr="00456CFF">
              <w:rPr>
                <w:sz w:val="28"/>
                <w:szCs w:val="28"/>
                <w:lang w:val="uk-UA"/>
              </w:rPr>
              <w:t>Здатність провести усну презентацію та написати зрозумілу статтю за результатами проведених досліджень, а також щодо сучасних наукових концепцій в етнології та історії для загальної публіки (не фахівців).</w:t>
            </w:r>
          </w:p>
          <w:p w:rsidR="00E1634A" w:rsidRPr="00456CFF" w:rsidRDefault="00456CFF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456CFF">
              <w:rPr>
                <w:sz w:val="28"/>
                <w:szCs w:val="28"/>
                <w:lang w:val="uk-UA"/>
              </w:rPr>
              <w:t>1</w:t>
            </w:r>
            <w:r w:rsidR="004A7424">
              <w:rPr>
                <w:sz w:val="28"/>
                <w:szCs w:val="28"/>
                <w:lang w:val="uk-UA"/>
              </w:rPr>
              <w:t>4</w:t>
            </w:r>
            <w:r w:rsidRPr="00456CFF">
              <w:rPr>
                <w:sz w:val="28"/>
                <w:szCs w:val="28"/>
                <w:lang w:val="uk-UA"/>
              </w:rPr>
              <w:t xml:space="preserve">. </w:t>
            </w:r>
            <w:r w:rsidR="00E1634A" w:rsidRPr="00456CFF">
              <w:rPr>
                <w:sz w:val="28"/>
                <w:szCs w:val="28"/>
                <w:lang w:val="uk-UA"/>
              </w:rPr>
              <w:t>Уміння формулювати цілі й завдання етнологічного дослідження, дослідницькі гіпотези. Формування плану самостійної дослідницької діяльності;</w:t>
            </w:r>
          </w:p>
          <w:p w:rsidR="00E1634A" w:rsidRPr="00456CFF" w:rsidRDefault="00456CFF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456CFF">
              <w:rPr>
                <w:sz w:val="28"/>
                <w:szCs w:val="28"/>
                <w:lang w:val="uk-UA"/>
              </w:rPr>
              <w:t>1</w:t>
            </w:r>
            <w:r w:rsidR="004A7424">
              <w:rPr>
                <w:sz w:val="28"/>
                <w:szCs w:val="28"/>
                <w:lang w:val="uk-UA"/>
              </w:rPr>
              <w:t>5</w:t>
            </w:r>
            <w:r w:rsidRPr="00456CFF">
              <w:rPr>
                <w:sz w:val="28"/>
                <w:szCs w:val="28"/>
                <w:lang w:val="uk-UA"/>
              </w:rPr>
              <w:t xml:space="preserve">. </w:t>
            </w:r>
            <w:r w:rsidR="00E1634A" w:rsidRPr="00456CFF">
              <w:rPr>
                <w:sz w:val="28"/>
                <w:szCs w:val="28"/>
                <w:lang w:val="uk-UA"/>
              </w:rPr>
              <w:t xml:space="preserve">Знання здобутків суміжних наук. </w:t>
            </w:r>
          </w:p>
          <w:p w:rsidR="00E1634A" w:rsidRPr="00456CFF" w:rsidRDefault="00E1634A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456CFF">
              <w:rPr>
                <w:sz w:val="28"/>
                <w:szCs w:val="28"/>
                <w:lang w:val="uk-UA"/>
              </w:rPr>
              <w:t>Етичні установки</w:t>
            </w:r>
            <w:r w:rsidRPr="00456CFF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456CFF">
              <w:rPr>
                <w:sz w:val="28"/>
                <w:szCs w:val="28"/>
                <w:lang w:val="uk-UA"/>
              </w:rPr>
              <w:t>Досягнення необхідних знань та розуміння ролі етнології в суспільстві з метою адекватної роботи за майбутніми професіями та врахування впливу на соціальні проблеми.</w:t>
            </w:r>
          </w:p>
          <w:p w:rsidR="00E1634A" w:rsidRPr="00456CFF" w:rsidRDefault="00456CFF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456CFF">
              <w:rPr>
                <w:sz w:val="28"/>
                <w:szCs w:val="28"/>
                <w:lang w:val="uk-UA"/>
              </w:rPr>
              <w:t>1</w:t>
            </w:r>
            <w:r w:rsidR="004A7424">
              <w:rPr>
                <w:sz w:val="28"/>
                <w:szCs w:val="28"/>
                <w:lang w:val="uk-UA"/>
              </w:rPr>
              <w:t>6</w:t>
            </w:r>
            <w:r w:rsidRPr="00456CFF">
              <w:rPr>
                <w:sz w:val="28"/>
                <w:szCs w:val="28"/>
                <w:lang w:val="uk-UA"/>
              </w:rPr>
              <w:t xml:space="preserve">. </w:t>
            </w:r>
            <w:r w:rsidR="00E1634A" w:rsidRPr="00456CFF">
              <w:rPr>
                <w:sz w:val="28"/>
                <w:szCs w:val="28"/>
                <w:lang w:val="uk-UA"/>
              </w:rPr>
              <w:t xml:space="preserve">Здатність розробляти конкретні програми функціонування і розвитку національних меншин у </w:t>
            </w:r>
            <w:proofErr w:type="spellStart"/>
            <w:r w:rsidR="00E1634A" w:rsidRPr="00456CFF">
              <w:rPr>
                <w:sz w:val="28"/>
                <w:szCs w:val="28"/>
                <w:lang w:val="uk-UA"/>
              </w:rPr>
              <w:t>поліетнічних</w:t>
            </w:r>
            <w:proofErr w:type="spellEnd"/>
            <w:r w:rsidR="00E1634A" w:rsidRPr="00456CFF">
              <w:rPr>
                <w:sz w:val="28"/>
                <w:szCs w:val="28"/>
                <w:lang w:val="uk-UA"/>
              </w:rPr>
              <w:t xml:space="preserve"> суспільствах.</w:t>
            </w:r>
          </w:p>
          <w:p w:rsidR="00E1634A" w:rsidRPr="00456CFF" w:rsidRDefault="00456CFF" w:rsidP="00E1634A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456CFF">
              <w:rPr>
                <w:sz w:val="28"/>
                <w:szCs w:val="28"/>
                <w:lang w:val="uk-UA"/>
              </w:rPr>
              <w:t>1</w:t>
            </w:r>
            <w:r w:rsidR="004A7424">
              <w:rPr>
                <w:sz w:val="28"/>
                <w:szCs w:val="28"/>
                <w:lang w:val="uk-UA"/>
              </w:rPr>
              <w:t>7</w:t>
            </w:r>
            <w:r w:rsidRPr="00456CFF">
              <w:rPr>
                <w:sz w:val="28"/>
                <w:szCs w:val="28"/>
                <w:lang w:val="uk-UA"/>
              </w:rPr>
              <w:t xml:space="preserve">. </w:t>
            </w:r>
            <w:r w:rsidR="00E1634A" w:rsidRPr="00456CFF">
              <w:rPr>
                <w:sz w:val="28"/>
                <w:szCs w:val="28"/>
                <w:lang w:val="uk-UA"/>
              </w:rPr>
              <w:t>Здатність проводити етнологічні експертизи всіх проектів, що висвітлюють життя етнічних і соціальних спільнот.</w:t>
            </w:r>
          </w:p>
          <w:p w:rsidR="00456CFF" w:rsidRPr="00456CFF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C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4A742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Pr="00456C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Н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авички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комп'ютером</w:t>
            </w:r>
            <w:proofErr w:type="spellEnd"/>
            <w:r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56CFF" w:rsidRPr="00456CFF" w:rsidRDefault="004A7424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  <w:r w:rsidR="00456CFF" w:rsidRPr="00456C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Н</w:t>
            </w:r>
            <w:proofErr w:type="spellStart"/>
            <w:r w:rsidR="00456CFF"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авички</w:t>
            </w:r>
            <w:proofErr w:type="spellEnd"/>
            <w:r w:rsidR="00456CFF"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CFF"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="00456CFF"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CFF"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інформацією</w:t>
            </w:r>
            <w:proofErr w:type="spellEnd"/>
            <w:r w:rsidR="00456CFF" w:rsidRPr="00456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56CFF" w:rsidRPr="00066CC7" w:rsidRDefault="00456CFF" w:rsidP="00456CFF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56CFF">
              <w:rPr>
                <w:sz w:val="28"/>
                <w:szCs w:val="28"/>
              </w:rPr>
              <w:t>досл</w:t>
            </w:r>
            <w:proofErr w:type="gramEnd"/>
            <w:r w:rsidRPr="00456CFF">
              <w:rPr>
                <w:sz w:val="28"/>
                <w:szCs w:val="28"/>
              </w:rPr>
              <w:t>ідницькі</w:t>
            </w:r>
            <w:proofErr w:type="spellEnd"/>
            <w:r w:rsidRPr="00456CFF">
              <w:rPr>
                <w:sz w:val="28"/>
                <w:szCs w:val="28"/>
              </w:rPr>
              <w:t xml:space="preserve"> </w:t>
            </w:r>
            <w:proofErr w:type="spellStart"/>
            <w:r w:rsidRPr="00456CFF">
              <w:rPr>
                <w:sz w:val="28"/>
                <w:szCs w:val="28"/>
              </w:rPr>
              <w:t>навички</w:t>
            </w:r>
            <w:proofErr w:type="spellEnd"/>
            <w:r w:rsidRPr="00456CFF">
              <w:rPr>
                <w:sz w:val="28"/>
                <w:szCs w:val="28"/>
              </w:rPr>
              <w:t>.</w:t>
            </w:r>
          </w:p>
        </w:tc>
      </w:tr>
      <w:tr w:rsidR="00E1634A" w:rsidRPr="00F452FE" w:rsidTr="00285C73">
        <w:tc>
          <w:tcPr>
            <w:tcW w:w="4785" w:type="dxa"/>
          </w:tcPr>
          <w:p w:rsidR="00E1634A" w:rsidRPr="00066CC7" w:rsidRDefault="00E1634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lastRenderedPageBreak/>
              <w:t>Фахові компетентності спеціальності</w:t>
            </w:r>
          </w:p>
        </w:tc>
        <w:tc>
          <w:tcPr>
            <w:tcW w:w="4786" w:type="dxa"/>
          </w:tcPr>
          <w:p w:rsidR="00456CFF" w:rsidRPr="00DB572E" w:rsidRDefault="0095407A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1. </w:t>
            </w:r>
            <w:r w:rsidR="00456CFF" w:rsidRPr="00DB572E">
              <w:rPr>
                <w:rFonts w:ascii="Times New Roman" w:hAnsi="Times New Roman"/>
                <w:sz w:val="28"/>
                <w:szCs w:val="28"/>
                <w:lang w:val="uk-UA"/>
              </w:rPr>
              <w:t>Здатність</w:t>
            </w:r>
            <w:r w:rsidR="00456CFF" w:rsidRPr="00DB572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виявляти та опрацьовувати історичні джерела різних видів, аналізувати наукові тексти та узагальнювати цю інформацію;</w:t>
            </w:r>
          </w:p>
          <w:p w:rsidR="00456CFF" w:rsidRPr="00DB572E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B572E">
              <w:rPr>
                <w:rFonts w:ascii="Times New Roman" w:hAnsi="Times New Roman"/>
                <w:sz w:val="28"/>
                <w:szCs w:val="28"/>
                <w:lang w:val="uk-UA"/>
              </w:rPr>
              <w:t>2. Здатність</w:t>
            </w:r>
            <w:r w:rsidRPr="00DB572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здійснювати історичні дослідження з визначеної тематики, в тому числі використовуючи методологічний інструментарій інших гуманітарних наук, </w:t>
            </w:r>
            <w:r w:rsidRPr="00DB572E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застосовуючи інформаційно-комунікативні технології та інформаційні бази даних;</w:t>
            </w:r>
          </w:p>
          <w:p w:rsidR="00456CFF" w:rsidRPr="00DB572E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B572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 В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міння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створювати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тексти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однією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іноземних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мов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використанням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термінів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прийняті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фаховому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середовищі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456CFF" w:rsidRPr="00DB572E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B572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 З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датність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брати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дискусії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певної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наукової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проблеми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у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різних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формах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наукової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комунікації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; </w:t>
            </w:r>
          </w:p>
          <w:p w:rsidR="00456CFF" w:rsidRPr="00DB572E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B572E">
              <w:rPr>
                <w:rFonts w:ascii="Times New Roman" w:hAnsi="Times New Roman"/>
                <w:sz w:val="28"/>
                <w:szCs w:val="28"/>
                <w:lang w:val="uk-UA"/>
              </w:rPr>
              <w:t>5. З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датність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відрізняти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специфіку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підходах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вирішення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проблем в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галузі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історії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B572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етнології</w:t>
            </w:r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представників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різних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наукових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напрямів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шкіл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критично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осмислювати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новітні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досягнення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історичної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науки; </w:t>
            </w:r>
          </w:p>
          <w:p w:rsidR="00456CFF" w:rsidRPr="004A7424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A7424">
              <w:rPr>
                <w:rFonts w:ascii="Times New Roman" w:hAnsi="Times New Roman"/>
                <w:sz w:val="28"/>
                <w:szCs w:val="28"/>
                <w:lang w:val="uk-UA"/>
              </w:rPr>
              <w:t>6. В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міння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принципи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педагогіки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психології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навчально-виховному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середніх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професійно-технічних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закладах та в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післядипломної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424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4A74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6CFF" w:rsidRPr="00DB572E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72E">
              <w:rPr>
                <w:rFonts w:ascii="Times New Roman" w:hAnsi="Times New Roman"/>
                <w:sz w:val="28"/>
                <w:szCs w:val="28"/>
                <w:lang w:val="uk-UA"/>
              </w:rPr>
              <w:t>7. З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датність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поглиблені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обраної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спеціалізації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розробці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(у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відповідності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наукових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прикладної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спрямованості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також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вирішенні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проблем;</w:t>
            </w:r>
          </w:p>
          <w:p w:rsidR="00456CFF" w:rsidRPr="00DB572E" w:rsidRDefault="00456CFF" w:rsidP="00456CFF">
            <w:pPr>
              <w:pStyle w:val="a8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B572E">
              <w:rPr>
                <w:rFonts w:ascii="Times New Roman" w:hAnsi="Times New Roman"/>
                <w:sz w:val="28"/>
                <w:szCs w:val="28"/>
                <w:lang w:val="uk-UA"/>
              </w:rPr>
              <w:t>8. З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датність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обраної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спеціалізації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здійснювати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інноваційні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дослідження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спрямовані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фундаментальних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наукових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проблем,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готувати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наукових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досліджень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фаховому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середовищі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6CFF" w:rsidRPr="00DB572E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B572E">
              <w:rPr>
                <w:rFonts w:ascii="Times New Roman" w:hAnsi="Times New Roman"/>
                <w:sz w:val="28"/>
                <w:szCs w:val="28"/>
                <w:lang w:val="uk-UA"/>
              </w:rPr>
              <w:t>9. В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міння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викладання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суміжних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дисциплін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вищих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72E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DB572E">
              <w:rPr>
                <w:rFonts w:ascii="Times New Roman" w:hAnsi="Times New Roman"/>
                <w:sz w:val="28"/>
                <w:szCs w:val="28"/>
              </w:rPr>
              <w:t xml:space="preserve"> закладах</w:t>
            </w:r>
            <w:r w:rsidRPr="00DB572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56CFF" w:rsidRPr="00DB572E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 В</w:t>
            </w:r>
            <w:proofErr w:type="spellStart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олодіти</w:t>
            </w:r>
            <w:proofErr w:type="spellEnd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навичками</w:t>
            </w:r>
            <w:proofErr w:type="spellEnd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історизації</w:t>
            </w:r>
            <w:proofErr w:type="spellEnd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етнологічн</w:t>
            </w:r>
            <w:r w:rsidR="00EF27B8"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их джерел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456CFF" w:rsidRPr="00DB572E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11. Здатність враховувати сучасні 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історіософські інтерпретації (теорії постмодернізму, дискурсу і </w:t>
            </w:r>
            <w:proofErr w:type="spellStart"/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деконструкції</w:t>
            </w:r>
            <w:proofErr w:type="spellEnd"/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 у переосмисленні ролі і місця етнологічних та історичних знань у суспільстві</w:t>
            </w:r>
            <w:r w:rsidR="004A742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456CFF" w:rsidRPr="00DB572E" w:rsidRDefault="00456CFF" w:rsidP="00456CF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EF27B8"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У</w:t>
            </w:r>
            <w:proofErr w:type="spellStart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міння</w:t>
            </w:r>
            <w:proofErr w:type="spellEnd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сучасне</w:t>
            </w:r>
            <w:proofErr w:type="spellEnd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законодавство</w:t>
            </w:r>
            <w:proofErr w:type="spellEnd"/>
            <w:r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 розгляді </w:t>
            </w:r>
            <w:r w:rsidR="004A742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національних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меншин України.</w:t>
            </w:r>
          </w:p>
          <w:p w:rsidR="00456CFF" w:rsidRPr="00DB572E" w:rsidRDefault="00F70AEC" w:rsidP="00F70AE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EF27B8"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З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якісне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етнологічних 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досліджень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предметно-функціональному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</w:t>
            </w:r>
            <w:proofErr w:type="spellEnd"/>
          </w:p>
          <w:p w:rsidR="003E01B7" w:rsidRPr="00DB572E" w:rsidRDefault="00F70AEC" w:rsidP="003E01B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EF27B8"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У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міння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новітні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</w:t>
            </w:r>
            <w:proofErr w:type="spellStart"/>
            <w:r w:rsidR="003E01B7"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ологічні</w:t>
            </w:r>
            <w:proofErr w:type="spellEnd"/>
            <w:r w:rsidR="003E01B7"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принципи</w:t>
            </w:r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01B7"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українських етнологів у контексті розвитку сучасної етнологічної думки.</w:t>
            </w:r>
          </w:p>
          <w:p w:rsidR="00456CFF" w:rsidRPr="00DB572E" w:rsidRDefault="003E01B7" w:rsidP="003E01B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EF27B8"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З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здобутки</w:t>
            </w:r>
            <w:proofErr w:type="spellEnd"/>
            <w:r w:rsidR="00456CFF" w:rsidRPr="00DB5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української етнології при розгляді </w:t>
            </w:r>
            <w:r w:rsidR="00EF27B8"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основних 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проблем с</w:t>
            </w:r>
            <w:r w:rsidR="00EF27B8"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ьо</w:t>
            </w:r>
            <w:r w:rsidRPr="00DB57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годення. </w:t>
            </w:r>
          </w:p>
          <w:p w:rsidR="00EF27B8" w:rsidRDefault="00EF27B8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DB572E">
              <w:rPr>
                <w:sz w:val="28"/>
                <w:szCs w:val="28"/>
                <w:lang w:val="uk-UA"/>
              </w:rPr>
              <w:t>16. Здатність о</w:t>
            </w:r>
            <w:r w:rsidR="00E1634A" w:rsidRPr="00DB572E">
              <w:rPr>
                <w:sz w:val="28"/>
                <w:szCs w:val="28"/>
                <w:lang w:val="uk-UA"/>
              </w:rPr>
              <w:t>цінюва</w:t>
            </w:r>
            <w:r w:rsidRPr="00DB572E">
              <w:rPr>
                <w:sz w:val="28"/>
                <w:szCs w:val="28"/>
                <w:lang w:val="uk-UA"/>
              </w:rPr>
              <w:t>ти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життєво важлив</w:t>
            </w:r>
            <w:r>
              <w:rPr>
                <w:sz w:val="28"/>
                <w:szCs w:val="28"/>
                <w:lang w:val="uk-UA"/>
              </w:rPr>
              <w:t>і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парадиг</w:t>
            </w:r>
            <w:r>
              <w:rPr>
                <w:sz w:val="28"/>
                <w:szCs w:val="28"/>
                <w:lang w:val="uk-UA"/>
              </w:rPr>
              <w:t>ми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буття; перетвор</w:t>
            </w:r>
            <w:r>
              <w:rPr>
                <w:sz w:val="28"/>
                <w:szCs w:val="28"/>
                <w:lang w:val="uk-UA"/>
              </w:rPr>
              <w:t>ювати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зовнішні культурн</w:t>
            </w:r>
            <w:r>
              <w:rPr>
                <w:sz w:val="28"/>
                <w:szCs w:val="28"/>
                <w:lang w:val="uk-UA"/>
              </w:rPr>
              <w:t>і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смисл</w:t>
            </w:r>
            <w:r>
              <w:rPr>
                <w:sz w:val="28"/>
                <w:szCs w:val="28"/>
                <w:lang w:val="uk-UA"/>
              </w:rPr>
              <w:t>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у внутрішній морально-етичний світ;</w:t>
            </w:r>
          </w:p>
          <w:p w:rsidR="00E1634A" w:rsidRPr="00066CC7" w:rsidRDefault="00EF27B8" w:rsidP="00E163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 Уміння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реаліз</w:t>
            </w:r>
            <w:r>
              <w:rPr>
                <w:sz w:val="28"/>
                <w:szCs w:val="28"/>
                <w:lang w:val="uk-UA"/>
              </w:rPr>
              <w:t>овувати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проек</w:t>
            </w:r>
            <w:r>
              <w:rPr>
                <w:sz w:val="28"/>
                <w:szCs w:val="28"/>
                <w:lang w:val="uk-UA"/>
              </w:rPr>
              <w:t>ти</w:t>
            </w:r>
            <w:r w:rsidR="00E1634A" w:rsidRPr="00066CC7">
              <w:rPr>
                <w:sz w:val="28"/>
                <w:szCs w:val="28"/>
                <w:lang w:val="uk-UA"/>
              </w:rPr>
              <w:t>, включаючи власні дослідження з етнічної історії України та зарубіжних країн, переосмисл</w:t>
            </w:r>
            <w:r>
              <w:rPr>
                <w:sz w:val="28"/>
                <w:szCs w:val="28"/>
                <w:lang w:val="uk-UA"/>
              </w:rPr>
              <w:t>ювати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наявн</w:t>
            </w:r>
            <w:r>
              <w:rPr>
                <w:sz w:val="28"/>
                <w:szCs w:val="28"/>
                <w:lang w:val="uk-UA"/>
              </w:rPr>
              <w:t>ий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комплекс джерел та створ</w:t>
            </w:r>
            <w:r>
              <w:rPr>
                <w:sz w:val="28"/>
                <w:szCs w:val="28"/>
                <w:lang w:val="uk-UA"/>
              </w:rPr>
              <w:t>ювати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нов</w:t>
            </w:r>
            <w:r>
              <w:rPr>
                <w:sz w:val="28"/>
                <w:szCs w:val="28"/>
                <w:lang w:val="uk-UA"/>
              </w:rPr>
              <w:t>і цілісні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завдан</w:t>
            </w:r>
            <w:r>
              <w:rPr>
                <w:sz w:val="28"/>
                <w:szCs w:val="28"/>
                <w:lang w:val="uk-UA"/>
              </w:rPr>
              <w:t>ня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для розв’язання значущих соціальних, наукових, культурних, етичних та інших проблем.</w:t>
            </w:r>
          </w:p>
          <w:p w:rsidR="00E1634A" w:rsidRPr="00066CC7" w:rsidRDefault="00EF27B8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EF27B8">
              <w:rPr>
                <w:sz w:val="28"/>
                <w:szCs w:val="28"/>
                <w:lang w:val="uk-UA"/>
              </w:rPr>
              <w:t xml:space="preserve">18. </w:t>
            </w:r>
            <w:r w:rsidR="00E1634A" w:rsidRPr="00EF27B8">
              <w:rPr>
                <w:sz w:val="28"/>
                <w:szCs w:val="28"/>
                <w:lang w:val="uk-UA"/>
              </w:rPr>
              <w:t>Уміння обирати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необхідні етнологічні та історичні методи дослідження.</w:t>
            </w:r>
          </w:p>
          <w:p w:rsidR="00E1634A" w:rsidRPr="00066CC7" w:rsidRDefault="00EF27B8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EF27B8">
              <w:rPr>
                <w:sz w:val="28"/>
                <w:szCs w:val="28"/>
                <w:lang w:val="uk-UA"/>
              </w:rPr>
              <w:t xml:space="preserve">19. </w:t>
            </w:r>
            <w:r w:rsidR="00E1634A" w:rsidRPr="00EF27B8">
              <w:rPr>
                <w:sz w:val="28"/>
                <w:szCs w:val="28"/>
                <w:lang w:val="uk-UA"/>
              </w:rPr>
              <w:t xml:space="preserve">Уміння </w:t>
            </w:r>
            <w:r w:rsidRPr="00EF27B8">
              <w:rPr>
                <w:sz w:val="28"/>
                <w:szCs w:val="28"/>
                <w:lang w:val="uk-UA"/>
              </w:rPr>
              <w:t>працювати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з етнографічними музейними колекціями.</w:t>
            </w:r>
          </w:p>
          <w:p w:rsidR="00E1634A" w:rsidRPr="00EF27B8" w:rsidRDefault="00EF27B8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EF27B8">
              <w:rPr>
                <w:sz w:val="28"/>
                <w:szCs w:val="28"/>
                <w:lang w:val="uk-UA"/>
              </w:rPr>
              <w:t xml:space="preserve">20. Здатність застосовувати </w:t>
            </w:r>
            <w:r w:rsidR="00E1634A" w:rsidRPr="00EF27B8">
              <w:rPr>
                <w:sz w:val="28"/>
                <w:szCs w:val="28"/>
                <w:lang w:val="uk-UA"/>
              </w:rPr>
              <w:t>методик</w:t>
            </w:r>
            <w:r w:rsidRPr="00EF27B8">
              <w:rPr>
                <w:sz w:val="28"/>
                <w:szCs w:val="28"/>
                <w:lang w:val="uk-UA"/>
              </w:rPr>
              <w:t>у</w:t>
            </w:r>
            <w:r w:rsidR="00E1634A" w:rsidRPr="00EF27B8">
              <w:rPr>
                <w:sz w:val="28"/>
                <w:szCs w:val="28"/>
                <w:lang w:val="uk-UA"/>
              </w:rPr>
              <w:t xml:space="preserve"> джерелознавчої та історіографічної критики.</w:t>
            </w:r>
          </w:p>
          <w:p w:rsidR="00E1634A" w:rsidRPr="00EF27B8" w:rsidRDefault="00EF27B8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EF27B8">
              <w:rPr>
                <w:sz w:val="28"/>
                <w:szCs w:val="28"/>
                <w:lang w:val="uk-UA"/>
              </w:rPr>
              <w:t xml:space="preserve">21. </w:t>
            </w:r>
            <w:r w:rsidR="00E1634A" w:rsidRPr="00EF27B8">
              <w:rPr>
                <w:sz w:val="28"/>
                <w:szCs w:val="28"/>
                <w:lang w:val="uk-UA"/>
              </w:rPr>
              <w:t xml:space="preserve">Здатність використовувати інструменти інших гуманітарних наук відповідно до наукового </w:t>
            </w:r>
            <w:r w:rsidR="00E1634A" w:rsidRPr="00EF27B8">
              <w:rPr>
                <w:sz w:val="28"/>
                <w:szCs w:val="28"/>
                <w:lang w:val="uk-UA"/>
              </w:rPr>
              <w:lastRenderedPageBreak/>
              <w:t>проекту.</w:t>
            </w:r>
          </w:p>
          <w:p w:rsidR="00E1634A" w:rsidRPr="00EF27B8" w:rsidRDefault="00EF27B8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EF27B8">
              <w:rPr>
                <w:sz w:val="28"/>
                <w:szCs w:val="28"/>
                <w:lang w:val="uk-UA"/>
              </w:rPr>
              <w:t>22. Здатність п</w:t>
            </w:r>
            <w:r w:rsidR="00E1634A" w:rsidRPr="00EF27B8">
              <w:rPr>
                <w:sz w:val="28"/>
                <w:szCs w:val="28"/>
                <w:lang w:val="uk-UA"/>
              </w:rPr>
              <w:t>ланува</w:t>
            </w:r>
            <w:r w:rsidRPr="00EF27B8">
              <w:rPr>
                <w:sz w:val="28"/>
                <w:szCs w:val="28"/>
                <w:lang w:val="uk-UA"/>
              </w:rPr>
              <w:t>ти</w:t>
            </w:r>
            <w:r w:rsidR="00E1634A" w:rsidRPr="00EF27B8">
              <w:rPr>
                <w:sz w:val="28"/>
                <w:szCs w:val="28"/>
                <w:lang w:val="uk-UA"/>
              </w:rPr>
              <w:t xml:space="preserve"> та представл</w:t>
            </w:r>
            <w:r w:rsidRPr="00EF27B8">
              <w:rPr>
                <w:sz w:val="28"/>
                <w:szCs w:val="28"/>
                <w:lang w:val="uk-UA"/>
              </w:rPr>
              <w:t>яти</w:t>
            </w:r>
            <w:r w:rsidR="00E1634A" w:rsidRPr="00EF27B8">
              <w:rPr>
                <w:sz w:val="28"/>
                <w:szCs w:val="28"/>
                <w:lang w:val="uk-UA"/>
              </w:rPr>
              <w:t xml:space="preserve"> індивідуальн</w:t>
            </w:r>
            <w:r w:rsidRPr="00EF27B8">
              <w:rPr>
                <w:sz w:val="28"/>
                <w:szCs w:val="28"/>
                <w:lang w:val="uk-UA"/>
              </w:rPr>
              <w:t>ий</w:t>
            </w:r>
            <w:r w:rsidR="00E1634A" w:rsidRPr="00EF27B8">
              <w:rPr>
                <w:sz w:val="28"/>
                <w:szCs w:val="28"/>
                <w:lang w:val="uk-UA"/>
              </w:rPr>
              <w:t xml:space="preserve"> внес</w:t>
            </w:r>
            <w:r w:rsidRPr="00EF27B8">
              <w:rPr>
                <w:sz w:val="28"/>
                <w:szCs w:val="28"/>
                <w:lang w:val="uk-UA"/>
              </w:rPr>
              <w:t>ок</w:t>
            </w:r>
            <w:r w:rsidR="00E1634A" w:rsidRPr="00EF27B8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="00E1634A" w:rsidRPr="00EF27B8">
              <w:rPr>
                <w:sz w:val="28"/>
                <w:szCs w:val="28"/>
                <w:lang w:val="uk-UA"/>
              </w:rPr>
              <w:t>історико-етн</w:t>
            </w:r>
            <w:r w:rsidR="00237C39">
              <w:rPr>
                <w:sz w:val="28"/>
                <w:szCs w:val="28"/>
                <w:lang w:val="uk-UA"/>
              </w:rPr>
              <w:t>ологічних</w:t>
            </w:r>
            <w:proofErr w:type="spellEnd"/>
            <w:r w:rsidR="00E1634A" w:rsidRPr="00EF27B8">
              <w:rPr>
                <w:sz w:val="28"/>
                <w:szCs w:val="28"/>
                <w:lang w:val="uk-UA"/>
              </w:rPr>
              <w:t xml:space="preserve"> знань на основі дослідження.</w:t>
            </w:r>
          </w:p>
          <w:p w:rsidR="00E1634A" w:rsidRPr="00066CC7" w:rsidRDefault="00237C39" w:rsidP="00DB572E">
            <w:pPr>
              <w:jc w:val="both"/>
              <w:rPr>
                <w:sz w:val="28"/>
                <w:szCs w:val="28"/>
                <w:lang w:val="uk-UA"/>
              </w:rPr>
            </w:pPr>
            <w:r w:rsidRPr="00237C39">
              <w:rPr>
                <w:sz w:val="28"/>
                <w:szCs w:val="28"/>
                <w:lang w:val="uk-UA"/>
              </w:rPr>
              <w:t xml:space="preserve">23. </w:t>
            </w:r>
            <w:r w:rsidR="00E1634A" w:rsidRPr="00237C39">
              <w:rPr>
                <w:sz w:val="28"/>
                <w:szCs w:val="28"/>
                <w:lang w:val="uk-UA"/>
              </w:rPr>
              <w:t xml:space="preserve">Здатність досліджувати 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причини, аналізувати процеси пов’язані з виникненням, формуванням та розпадом етнічних спільнот, особливостями їх самоорганізації. </w:t>
            </w:r>
          </w:p>
          <w:p w:rsidR="00E1634A" w:rsidRPr="00066CC7" w:rsidRDefault="00237C39" w:rsidP="00E1634A">
            <w:pPr>
              <w:jc w:val="both"/>
              <w:rPr>
                <w:sz w:val="28"/>
                <w:szCs w:val="28"/>
                <w:lang w:val="uk-UA"/>
              </w:rPr>
            </w:pPr>
            <w:r w:rsidRPr="00237C39">
              <w:rPr>
                <w:sz w:val="28"/>
                <w:szCs w:val="28"/>
                <w:lang w:val="uk-UA"/>
              </w:rPr>
              <w:t>24. З</w:t>
            </w:r>
            <w:r w:rsidR="00E1634A" w:rsidRPr="00237C39">
              <w:rPr>
                <w:sz w:val="28"/>
                <w:szCs w:val="28"/>
                <w:lang w:val="uk-UA"/>
              </w:rPr>
              <w:t>датність розуміти та оцінювати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життєво важливі парадигми буття; набуття і розвиток здатності до конструктивної діяльності в умовах культурних, мовних, релігійних відмінностей між народами, опановувати моделі толерантної поведінки.</w:t>
            </w:r>
          </w:p>
          <w:p w:rsidR="00E1634A" w:rsidRPr="00066CC7" w:rsidRDefault="00237C39" w:rsidP="00E1634A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37C39">
              <w:rPr>
                <w:sz w:val="28"/>
                <w:szCs w:val="28"/>
                <w:lang w:val="uk-UA"/>
              </w:rPr>
              <w:t xml:space="preserve">25. </w:t>
            </w:r>
            <w:r w:rsidR="00E1634A" w:rsidRPr="00237C39">
              <w:rPr>
                <w:sz w:val="28"/>
                <w:szCs w:val="28"/>
                <w:lang w:val="uk-UA"/>
              </w:rPr>
              <w:t>Здатність аналізувати соціально</w:t>
            </w:r>
            <w:r w:rsidR="00E1634A" w:rsidRPr="00066CC7">
              <w:rPr>
                <w:sz w:val="28"/>
                <w:szCs w:val="28"/>
                <w:lang w:val="uk-UA"/>
              </w:rPr>
              <w:t>-значущі проблеми та процеси, використовувати соціологічні методи у своїй професійній і соціальній діяльності.</w:t>
            </w:r>
          </w:p>
          <w:p w:rsidR="00E1634A" w:rsidRPr="00066CC7" w:rsidRDefault="00237C39" w:rsidP="00E163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 З</w:t>
            </w:r>
            <w:r w:rsidR="00E1634A" w:rsidRPr="00066CC7">
              <w:rPr>
                <w:sz w:val="28"/>
                <w:szCs w:val="28"/>
                <w:lang w:val="uk-UA"/>
              </w:rPr>
              <w:t>датність використовувати методи безпосередніх спостережень для вивчення культурних й побутових особливостей різних народів світу, історичних змін і розвитку цих особливостей, проблеми етногенезу, розселення для опису культурно-історичних взаємовідносин народів.</w:t>
            </w:r>
          </w:p>
          <w:p w:rsidR="00237C39" w:rsidRDefault="00237C39" w:rsidP="00E163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27. 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Здатність вирішувати комплекс проблем, пов’язаних з </w:t>
            </w:r>
            <w:proofErr w:type="spellStart"/>
            <w:r w:rsidR="00E1634A" w:rsidRPr="00066CC7">
              <w:rPr>
                <w:sz w:val="28"/>
                <w:szCs w:val="28"/>
                <w:lang w:val="uk-UA"/>
              </w:rPr>
              <w:t>етнічністю</w:t>
            </w:r>
            <w:proofErr w:type="spellEnd"/>
            <w:r w:rsidR="00E1634A" w:rsidRPr="00066CC7">
              <w:rPr>
                <w:sz w:val="28"/>
                <w:szCs w:val="28"/>
                <w:lang w:val="uk-UA"/>
              </w:rPr>
              <w:t xml:space="preserve"> людських спільнот та мозаїчністю етнічних процесів та явищ. </w:t>
            </w:r>
          </w:p>
          <w:p w:rsidR="00ED479A" w:rsidRDefault="00237C39" w:rsidP="00E163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28. 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Здатність характеризувати етнічні </w:t>
            </w:r>
            <w:r w:rsidR="00ED479A">
              <w:rPr>
                <w:sz w:val="28"/>
                <w:szCs w:val="28"/>
                <w:lang w:val="uk-UA"/>
              </w:rPr>
              <w:t>міграційні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процеси у ХХ-ХХІ ст. </w:t>
            </w:r>
          </w:p>
          <w:p w:rsidR="00E1634A" w:rsidRPr="00066CC7" w:rsidRDefault="00237C39" w:rsidP="00E163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29. 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Здатність використовувати наукову класифікацію народів світу; визначати соціально-культурні і біологічні процеси, які проявляються при функціонуванні етносів від початку виникнення до складання обличчя етнічних спільнот та їх </w:t>
            </w:r>
            <w:r w:rsidR="00E1634A" w:rsidRPr="00066CC7">
              <w:rPr>
                <w:sz w:val="28"/>
                <w:szCs w:val="28"/>
                <w:lang w:val="uk-UA"/>
              </w:rPr>
              <w:lastRenderedPageBreak/>
              <w:t>зникнення.</w:t>
            </w:r>
          </w:p>
          <w:p w:rsidR="00E1634A" w:rsidRPr="00066CC7" w:rsidRDefault="00237C39" w:rsidP="00237C39">
            <w:pPr>
              <w:jc w:val="both"/>
              <w:rPr>
                <w:sz w:val="28"/>
                <w:szCs w:val="28"/>
                <w:lang w:val="uk-UA"/>
              </w:rPr>
            </w:pPr>
            <w:r w:rsidRPr="00237C39">
              <w:rPr>
                <w:sz w:val="28"/>
                <w:szCs w:val="28"/>
                <w:lang w:val="uk-UA"/>
              </w:rPr>
              <w:t>30. З</w:t>
            </w:r>
            <w:r w:rsidR="00E1634A" w:rsidRPr="00237C39">
              <w:rPr>
                <w:sz w:val="28"/>
                <w:szCs w:val="28"/>
                <w:lang w:val="uk-UA"/>
              </w:rPr>
              <w:t>датн</w:t>
            </w:r>
            <w:r w:rsidRPr="00237C39">
              <w:rPr>
                <w:sz w:val="28"/>
                <w:szCs w:val="28"/>
                <w:lang w:val="uk-UA"/>
              </w:rPr>
              <w:t>ість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1634A" w:rsidRPr="00066CC7">
              <w:rPr>
                <w:sz w:val="28"/>
                <w:szCs w:val="28"/>
                <w:lang w:val="uk-UA"/>
              </w:rPr>
              <w:t>аналізувати особливості розвитку етнічної історії та етнології;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34A" w:rsidRPr="00066CC7">
              <w:rPr>
                <w:sz w:val="28"/>
                <w:szCs w:val="28"/>
                <w:lang w:val="uk-UA"/>
              </w:rPr>
              <w:t>розуміти сутність міжнаціональних процесів і відносин України;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34A" w:rsidRPr="00066CC7">
              <w:rPr>
                <w:sz w:val="28"/>
                <w:szCs w:val="28"/>
                <w:lang w:val="uk-UA"/>
              </w:rPr>
              <w:t>розкривати актуальні проблеми етнічних людських спільнот;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34A" w:rsidRPr="00066CC7">
              <w:rPr>
                <w:sz w:val="28"/>
                <w:szCs w:val="28"/>
                <w:lang w:val="uk-UA"/>
              </w:rPr>
              <w:t>критично аналізувати, оцінювати і синтезувати ідеї з етнічної історії України та світу в цілому і використовувати їх під час здійснення професійної діяльності;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усвідомлювати логіку </w:t>
            </w:r>
            <w:proofErr w:type="spellStart"/>
            <w:r w:rsidR="00E1634A" w:rsidRPr="00066CC7">
              <w:rPr>
                <w:sz w:val="28"/>
                <w:szCs w:val="28"/>
                <w:lang w:val="uk-UA"/>
              </w:rPr>
              <w:t>етнодемографічних</w:t>
            </w:r>
            <w:proofErr w:type="spellEnd"/>
            <w:r w:rsidR="00E1634A" w:rsidRPr="00066CC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1634A" w:rsidRPr="00066CC7">
              <w:rPr>
                <w:sz w:val="28"/>
                <w:szCs w:val="28"/>
                <w:lang w:val="uk-UA"/>
              </w:rPr>
              <w:t>етносоціальних</w:t>
            </w:r>
            <w:proofErr w:type="spellEnd"/>
            <w:r w:rsidR="00E1634A" w:rsidRPr="00066CC7">
              <w:rPr>
                <w:sz w:val="28"/>
                <w:szCs w:val="28"/>
                <w:lang w:val="uk-UA"/>
              </w:rPr>
              <w:t xml:space="preserve"> процесів в Україні;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34A" w:rsidRPr="00066CC7">
              <w:rPr>
                <w:sz w:val="28"/>
                <w:szCs w:val="28"/>
                <w:lang w:val="uk-UA"/>
              </w:rPr>
              <w:t>володіти основними теоріями історичного розвитку української етнології в європейському контексті;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34A" w:rsidRPr="00066CC7">
              <w:rPr>
                <w:sz w:val="28"/>
                <w:szCs w:val="28"/>
                <w:lang w:val="uk-UA"/>
              </w:rPr>
              <w:t>реалізувати проекти, включаючи власні дослідження з етнології України та зарубіжних країн, які дають можливість переосмислити наявний комплекс джерел та створити нове цілісне знання для розв’язання значущих соціальних, наукових, культурних, етичних та інших проблем; перетворювати зовнішні культурні  смисли у внутрішній морально-етичний світ.</w:t>
            </w:r>
          </w:p>
          <w:p w:rsidR="00ED479A" w:rsidRDefault="00237C39" w:rsidP="00237C39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31. Здатність </w:t>
            </w:r>
            <w:proofErr w:type="spellStart"/>
            <w:r w:rsidR="00E1634A" w:rsidRPr="00066CC7">
              <w:rPr>
                <w:sz w:val="28"/>
                <w:szCs w:val="28"/>
                <w:lang w:val="uk-UA"/>
              </w:rPr>
              <w:t>саморозвивати</w:t>
            </w:r>
            <w:proofErr w:type="spellEnd"/>
            <w:r w:rsidR="00E1634A" w:rsidRPr="00066CC7">
              <w:rPr>
                <w:sz w:val="28"/>
                <w:szCs w:val="28"/>
                <w:lang w:val="uk-UA"/>
              </w:rPr>
              <w:t xml:space="preserve"> і самоудосконалювати набуті знання з курсів вітчизняної та </w:t>
            </w:r>
            <w:r w:rsidR="00ED479A">
              <w:rPr>
                <w:sz w:val="28"/>
                <w:szCs w:val="28"/>
                <w:lang w:val="uk-UA"/>
              </w:rPr>
              <w:t>європейської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етнологічної науки протягом життя, відповіда</w:t>
            </w:r>
            <w:r w:rsidR="00DB572E">
              <w:rPr>
                <w:sz w:val="28"/>
                <w:szCs w:val="28"/>
                <w:lang w:val="uk-UA"/>
              </w:rPr>
              <w:t>ти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за навчання інших;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34A" w:rsidRPr="00066CC7">
              <w:rPr>
                <w:sz w:val="28"/>
                <w:szCs w:val="28"/>
                <w:lang w:val="uk-UA"/>
              </w:rPr>
              <w:t>розв’язувати складні задачі і проблеми з етнології</w:t>
            </w:r>
            <w:r w:rsidR="00A310B3" w:rsidRPr="00066CC7">
              <w:rPr>
                <w:sz w:val="28"/>
                <w:szCs w:val="28"/>
                <w:lang w:val="uk-UA"/>
              </w:rPr>
              <w:t xml:space="preserve"> та історії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України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адекватно оцінювати навколишню дійсність на основі повноти знань отриманих з курсів вітчизняної та світової етнології України, які дають змогу зрозуміти основну закономірність соціальної, демографічної, </w:t>
            </w:r>
            <w:r w:rsidR="00ED479A">
              <w:rPr>
                <w:sz w:val="28"/>
                <w:szCs w:val="28"/>
                <w:lang w:val="uk-UA"/>
              </w:rPr>
              <w:t>міграційної, етнічної ситуації.</w:t>
            </w:r>
          </w:p>
          <w:p w:rsidR="00E1634A" w:rsidRPr="00066CC7" w:rsidRDefault="00DB572E" w:rsidP="00237C39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 У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міння знаходити інформацію в </w:t>
            </w:r>
            <w:r w:rsidR="00E1634A" w:rsidRPr="00066CC7">
              <w:rPr>
                <w:sz w:val="28"/>
                <w:szCs w:val="28"/>
                <w:lang w:val="uk-UA"/>
              </w:rPr>
              <w:lastRenderedPageBreak/>
              <w:t>невизначеній ситуації й упевнено будувати свою поведінку для досягнення балансу між своїми потребами, очікуванням, смислом життя і вимогами соціальної дійсності;</w:t>
            </w:r>
          </w:p>
          <w:p w:rsidR="00E1634A" w:rsidRPr="00066CC7" w:rsidRDefault="00237C39" w:rsidP="00237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D479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. Уміння 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ефективного відбору та здійснення способів дослідницької діяльності (дослідна робота, узагальнення досвіду, експеримент, моніторинг, маркетинг, атестація, експертиза тощо); </w:t>
            </w:r>
          </w:p>
          <w:p w:rsidR="00E1634A" w:rsidRPr="00066CC7" w:rsidRDefault="00DB572E" w:rsidP="00ED47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D479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. Здатність </w:t>
            </w:r>
            <w:r w:rsidR="00E1634A" w:rsidRPr="00066CC7">
              <w:rPr>
                <w:sz w:val="28"/>
                <w:szCs w:val="28"/>
                <w:lang w:val="uk-UA"/>
              </w:rPr>
              <w:t>володі</w:t>
            </w:r>
            <w:r>
              <w:rPr>
                <w:sz w:val="28"/>
                <w:szCs w:val="28"/>
                <w:lang w:val="uk-UA"/>
              </w:rPr>
              <w:t>ти</w:t>
            </w:r>
            <w:r w:rsidR="00E1634A" w:rsidRPr="00066CC7">
              <w:rPr>
                <w:sz w:val="28"/>
                <w:szCs w:val="28"/>
                <w:lang w:val="uk-UA"/>
              </w:rPr>
              <w:t xml:space="preserve"> вміннями та способами дослідницької діяльності на рівні технології з метою пошуку знань для вирішення освітніх проблем, побудови освітнього процесу відповідно до цінностей-цілей сучасної освіти, місії освітнього закладу, бажаного результату.</w:t>
            </w:r>
          </w:p>
        </w:tc>
      </w:tr>
      <w:tr w:rsidR="00E1634A" w:rsidRPr="00066CC7" w:rsidTr="00EC0899">
        <w:tc>
          <w:tcPr>
            <w:tcW w:w="9571" w:type="dxa"/>
            <w:gridSpan w:val="2"/>
          </w:tcPr>
          <w:p w:rsidR="00E1634A" w:rsidRPr="00066CC7" w:rsidRDefault="00E1634A" w:rsidP="00E16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E1634A" w:rsidRPr="00E9380E" w:rsidTr="00285C73">
        <w:tc>
          <w:tcPr>
            <w:tcW w:w="4785" w:type="dxa"/>
          </w:tcPr>
          <w:p w:rsidR="00E1634A" w:rsidRPr="00066CC7" w:rsidRDefault="00E1634A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9144A" w:rsidRPr="0069144A" w:rsidRDefault="0069144A" w:rsidP="0069144A">
            <w:pPr>
              <w:pStyle w:val="aa"/>
              <w:ind w:left="0"/>
              <w:rPr>
                <w:sz w:val="28"/>
                <w:szCs w:val="28"/>
              </w:rPr>
            </w:pPr>
            <w:r w:rsidRPr="0069144A">
              <w:rPr>
                <w:sz w:val="28"/>
                <w:szCs w:val="28"/>
              </w:rPr>
              <w:t>Здатність запам’ятовувати або відтворювати: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глибокі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proofErr w:type="gramStart"/>
            <w:r w:rsidRPr="0069144A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69144A">
              <w:rPr>
                <w:rFonts w:ascii="Times New Roman" w:hAnsi="Times New Roman"/>
                <w:sz w:val="28"/>
                <w:szCs w:val="28"/>
              </w:rPr>
              <w:t>іалізації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позначенням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новацій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останнього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часу;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144A">
              <w:rPr>
                <w:rFonts w:ascii="Times New Roman" w:hAnsi="Times New Roman"/>
                <w:sz w:val="28"/>
                <w:szCs w:val="28"/>
                <w:lang w:val="uk-UA"/>
              </w:rPr>
              <w:t>специфіку розвитку історичного пізнання в конкретні історіографічні періоди, в тому числі й на сучасному етапі;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44A">
              <w:rPr>
                <w:rFonts w:ascii="Times New Roman" w:hAnsi="Times New Roman"/>
                <w:sz w:val="28"/>
                <w:szCs w:val="28"/>
                <w:lang w:val="uk-UA"/>
              </w:rPr>
              <w:t>професійні но</w:t>
            </w:r>
            <w:r w:rsidRPr="00ED479A">
              <w:rPr>
                <w:rFonts w:ascii="Times New Roman" w:hAnsi="Times New Roman"/>
                <w:sz w:val="28"/>
                <w:szCs w:val="28"/>
                <w:lang w:val="uk-UA"/>
              </w:rPr>
              <w:t>рм</w:t>
            </w:r>
            <w:r w:rsidRPr="0069144A">
              <w:rPr>
                <w:rFonts w:ascii="Times New Roman" w:hAnsi="Times New Roman"/>
                <w:sz w:val="28"/>
                <w:szCs w:val="28"/>
              </w:rPr>
              <w:t xml:space="preserve">и в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галузі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етнології</w:t>
            </w:r>
            <w:r w:rsidRPr="0069144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наукового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пошуку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галузі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етнології</w:t>
            </w:r>
            <w:r w:rsidRPr="0069144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144A">
              <w:rPr>
                <w:rFonts w:ascii="Times New Roman" w:hAnsi="Times New Roman"/>
                <w:sz w:val="28"/>
                <w:szCs w:val="28"/>
              </w:rPr>
              <w:t>кожного</w:t>
            </w:r>
            <w:proofErr w:type="gram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них;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теорію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практики критичного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осмислення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уявлень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минуле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суспільстві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, правила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побудови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наукових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гіпотез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144A" w:rsidRPr="0069144A" w:rsidRDefault="0069144A" w:rsidP="0069144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Здатність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розуміти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інтерпретувати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основні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теоретичні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методологічні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проблеми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сучасної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етнологічної</w:t>
            </w:r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науки;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шляхи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репрезентативної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джерельної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бази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при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розробці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певної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наукової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проблематики;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зв’язок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ізницю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між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історичними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фактами у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джерелі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історіографічними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фактами у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науковій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літературі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вибі</w:t>
            </w:r>
            <w:proofErr w:type="gram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методології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методів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при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здійсненні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власного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дослідження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вузлові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зв</w:t>
            </w:r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69144A">
              <w:rPr>
                <w:rFonts w:ascii="Times New Roman" w:hAnsi="Times New Roman"/>
                <w:sz w:val="28"/>
                <w:szCs w:val="28"/>
              </w:rPr>
              <w:t>язок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44A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гіпотезою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та методом,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наслідки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певного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припущення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зіставлення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відомими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теоретичними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</w:rPr>
              <w:t>побудовами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144A" w:rsidRPr="0069144A" w:rsidRDefault="0069144A" w:rsidP="0069144A">
            <w:pPr>
              <w:pStyle w:val="1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69144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Здатність використовувати вивчений матеріал в нових ситуаціях:</w:t>
            </w:r>
          </w:p>
          <w:p w:rsidR="0069144A" w:rsidRPr="0069144A" w:rsidRDefault="0069144A" w:rsidP="0069144A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691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пояснювати взаємозв’язки між процесами у минулому та на сучасному етапі, оцінювати альтернативні варіанти інтерпретації основних тенденцій та особливостей історичного розвитку людства у певні історичні періоди;</w:t>
            </w:r>
          </w:p>
          <w:p w:rsidR="0069144A" w:rsidRPr="0069144A" w:rsidRDefault="0069144A" w:rsidP="0069144A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91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аналізувати взаємозв’язки</w:t>
            </w:r>
            <w:r w:rsidRPr="0069144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між позицією професійного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етнолога</w:t>
            </w:r>
            <w:r w:rsidRPr="0069144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пануючими у суспільстві поглядами на минуле;</w:t>
            </w:r>
          </w:p>
          <w:p w:rsidR="0069144A" w:rsidRPr="0069144A" w:rsidRDefault="0069144A" w:rsidP="0069144A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914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демонструвати навички професійного спілкування з використанням іноземної мови;</w:t>
            </w:r>
          </w:p>
          <w:p w:rsidR="0069144A" w:rsidRPr="0069144A" w:rsidRDefault="0069144A" w:rsidP="0069144A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91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брати участь у здійсненні реальних дослідницьких проектів;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застосовувати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сучасні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методики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викладання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у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вищій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школі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69144A" w:rsidRPr="0069144A" w:rsidRDefault="0069144A" w:rsidP="0069144A">
            <w:pPr>
              <w:pStyle w:val="a8"/>
              <w:tabs>
                <w:tab w:val="left" w:pos="36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Здатність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розбивати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інформацію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відповідні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компоненти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і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розумі</w:t>
            </w:r>
            <w:proofErr w:type="gram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ти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їх</w:t>
            </w:r>
            <w:proofErr w:type="spellEnd"/>
            <w:proofErr w:type="gram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взаємозв’язок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аналізувати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явища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процеси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св</w:t>
            </w:r>
            <w:proofErr w:type="gram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ітової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етнології</w:t>
            </w:r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урахуванням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сучасних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теорій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суспільного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розвитку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визначати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інформаційний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потенціал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конкретних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етнологічних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джерел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при</w:t>
            </w:r>
            <w:proofErr w:type="gram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вирішенні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певної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наукової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проблеми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; </w:t>
            </w:r>
          </w:p>
          <w:p w:rsidR="0069144A" w:rsidRPr="0069144A" w:rsidRDefault="0069144A" w:rsidP="0069144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Здатність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поєднувати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частини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разом,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щоби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одержати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ці</w:t>
            </w:r>
            <w:proofErr w:type="gram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ле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spellEnd"/>
            <w:proofErr w:type="gram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новою системною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властивістю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визначати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соц</w:t>
            </w:r>
            <w:proofErr w:type="gram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іальні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функції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історика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нових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умовах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встановлювати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ефективну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комунікацію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представниками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інших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гуманітарних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>природничих</w:t>
            </w:r>
            <w:proofErr w:type="spellEnd"/>
            <w:r w:rsidRPr="006914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наук;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обґрунтувати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наукову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новизну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власного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досл</w:t>
            </w:r>
            <w:proofErr w:type="gram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ідження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урахуванням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сучасних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наукових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досягнень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розширювати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джерельну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базу за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рахунок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введення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до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наукового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обігу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арх</w:t>
            </w:r>
            <w:proofErr w:type="gram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івних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джерел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опрацювання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фондів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музеїв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участі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у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наукових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експедиціях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, шляхом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створення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нових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джерел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усна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історія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ін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.).</w:t>
            </w:r>
          </w:p>
          <w:p w:rsidR="0069144A" w:rsidRPr="0069144A" w:rsidRDefault="0069144A" w:rsidP="0069144A">
            <w:pPr>
              <w:pStyle w:val="a8"/>
              <w:tabs>
                <w:tab w:val="left" w:pos="36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Здатність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оцінювати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важливість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матеріалу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для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конкретної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цілі</w:t>
            </w:r>
            <w:proofErr w:type="spellEnd"/>
            <w:r w:rsidRPr="0069144A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критично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оцінювати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ступінь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розробленості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досл</w:t>
            </w:r>
            <w:proofErr w:type="gram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ідницької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проблеми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отриманих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результатів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фахівцями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; 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визначати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вплив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хід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результати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досл</w:t>
            </w:r>
            <w:proofErr w:type="gram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ідження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традицій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певних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наукових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шкіл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узагальнювати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результати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власного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досл</w:t>
            </w:r>
            <w:proofErr w:type="gram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ідження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69144A" w:rsidRPr="0069144A" w:rsidRDefault="0069144A" w:rsidP="0069144A">
            <w:pPr>
              <w:pStyle w:val="a8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аргументувати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зв’язок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теми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обраного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наукового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проекту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proofErr w:type="gram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іоритетними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напрямками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розвитку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>світової</w:t>
            </w:r>
            <w:proofErr w:type="spellEnd"/>
            <w:r w:rsidRPr="0069144A">
              <w:rPr>
                <w:rFonts w:ascii="Times New Roman" w:hAnsi="Times New Roman"/>
                <w:iCs/>
                <w:sz w:val="28"/>
                <w:szCs w:val="28"/>
              </w:rPr>
              <w:t xml:space="preserve"> науки;</w:t>
            </w:r>
          </w:p>
          <w:p w:rsidR="00E1634A" w:rsidRPr="00066CC7" w:rsidRDefault="0069144A" w:rsidP="0069144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26. </w:t>
            </w:r>
            <w:proofErr w:type="spellStart"/>
            <w:r w:rsidRPr="0069144A">
              <w:rPr>
                <w:iCs/>
                <w:sz w:val="28"/>
                <w:szCs w:val="28"/>
              </w:rPr>
              <w:t>рекомендувати</w:t>
            </w:r>
            <w:proofErr w:type="spellEnd"/>
            <w:r w:rsidRPr="0069144A">
              <w:rPr>
                <w:iCs/>
                <w:sz w:val="28"/>
                <w:szCs w:val="28"/>
              </w:rPr>
              <w:t xml:space="preserve"> шляхи </w:t>
            </w:r>
            <w:proofErr w:type="spellStart"/>
            <w:r w:rsidRPr="0069144A">
              <w:rPr>
                <w:iCs/>
                <w:sz w:val="28"/>
                <w:szCs w:val="28"/>
              </w:rPr>
              <w:t>продовження</w:t>
            </w:r>
            <w:proofErr w:type="spellEnd"/>
            <w:r w:rsidRPr="0069144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9144A">
              <w:rPr>
                <w:iCs/>
                <w:sz w:val="28"/>
                <w:szCs w:val="28"/>
              </w:rPr>
              <w:t>власного</w:t>
            </w:r>
            <w:proofErr w:type="spellEnd"/>
            <w:r w:rsidRPr="0069144A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44A">
              <w:rPr>
                <w:iCs/>
                <w:sz w:val="28"/>
                <w:szCs w:val="28"/>
              </w:rPr>
              <w:t>досл</w:t>
            </w:r>
            <w:proofErr w:type="gramEnd"/>
            <w:r w:rsidRPr="0069144A">
              <w:rPr>
                <w:iCs/>
                <w:sz w:val="28"/>
                <w:szCs w:val="28"/>
              </w:rPr>
              <w:t>ідження</w:t>
            </w:r>
            <w:proofErr w:type="spellEnd"/>
            <w:r w:rsidRPr="0069144A">
              <w:rPr>
                <w:iCs/>
                <w:sz w:val="28"/>
                <w:szCs w:val="28"/>
              </w:rPr>
              <w:t>.</w:t>
            </w:r>
          </w:p>
        </w:tc>
      </w:tr>
      <w:tr w:rsidR="00E1634A" w:rsidRPr="00066CC7" w:rsidTr="00EC0899">
        <w:tc>
          <w:tcPr>
            <w:tcW w:w="9571" w:type="dxa"/>
            <w:gridSpan w:val="2"/>
          </w:tcPr>
          <w:p w:rsidR="00E1634A" w:rsidRPr="00066CC7" w:rsidRDefault="00E1634A" w:rsidP="00E1634A">
            <w:pPr>
              <w:ind w:firstLine="432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66CC7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E1634A" w:rsidRPr="00066CC7" w:rsidTr="00285C73">
        <w:tc>
          <w:tcPr>
            <w:tcW w:w="4785" w:type="dxa"/>
          </w:tcPr>
          <w:p w:rsidR="00E1634A" w:rsidRPr="00066CC7" w:rsidRDefault="00545606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4786" w:type="dxa"/>
          </w:tcPr>
          <w:p w:rsidR="00545606" w:rsidRPr="00066CC7" w:rsidRDefault="00545606" w:rsidP="00545606">
            <w:pPr>
              <w:tabs>
                <w:tab w:val="left" w:pos="375"/>
                <w:tab w:val="left" w:pos="405"/>
                <w:tab w:val="left" w:pos="750"/>
                <w:tab w:val="left" w:pos="840"/>
                <w:tab w:val="left" w:pos="870"/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ідготовку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фахівців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спеціальністю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 032 «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археологія</w:t>
            </w:r>
            <w:proofErr w:type="spellEnd"/>
            <w:r w:rsidRPr="00066CC7">
              <w:rPr>
                <w:sz w:val="28"/>
                <w:szCs w:val="28"/>
              </w:rPr>
              <w:t xml:space="preserve">» за </w:t>
            </w:r>
            <w:proofErr w:type="spellStart"/>
            <w:r w:rsidRPr="00066CC7">
              <w:rPr>
                <w:sz w:val="28"/>
                <w:szCs w:val="28"/>
              </w:rPr>
              <w:t>освітньою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програмою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Етнологія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освітнього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рівня</w:t>
            </w:r>
            <w:proofErr w:type="spellEnd"/>
            <w:r w:rsidRPr="00066CC7">
              <w:rPr>
                <w:sz w:val="28"/>
                <w:szCs w:val="28"/>
              </w:rPr>
              <w:t xml:space="preserve"> - «</w:t>
            </w:r>
            <w:proofErr w:type="spellStart"/>
            <w:r w:rsidRPr="00066CC7">
              <w:rPr>
                <w:sz w:val="28"/>
                <w:szCs w:val="28"/>
              </w:rPr>
              <w:t>магістр</w:t>
            </w:r>
            <w:proofErr w:type="spellEnd"/>
            <w:r w:rsidRPr="00066CC7">
              <w:rPr>
                <w:sz w:val="28"/>
                <w:szCs w:val="28"/>
              </w:rPr>
              <w:t xml:space="preserve">» </w:t>
            </w:r>
            <w:proofErr w:type="spellStart"/>
            <w:r w:rsidRPr="00066CC7">
              <w:rPr>
                <w:sz w:val="28"/>
                <w:szCs w:val="28"/>
              </w:rPr>
              <w:t>здійснює</w:t>
            </w:r>
            <w:proofErr w:type="spellEnd"/>
            <w:r w:rsidRPr="00066CC7">
              <w:rPr>
                <w:sz w:val="28"/>
                <w:szCs w:val="28"/>
              </w:rPr>
              <w:t xml:space="preserve"> кафедра </w:t>
            </w:r>
            <w:r w:rsidR="00271E00">
              <w:rPr>
                <w:sz w:val="28"/>
                <w:szCs w:val="28"/>
                <w:lang w:val="uk-UA"/>
              </w:rPr>
              <w:t>історії</w:t>
            </w:r>
            <w:r w:rsidRPr="00066CC7">
              <w:rPr>
                <w:sz w:val="28"/>
                <w:szCs w:val="28"/>
              </w:rPr>
              <w:t xml:space="preserve"> та </w:t>
            </w:r>
            <w:r w:rsidR="00271E00">
              <w:rPr>
                <w:sz w:val="28"/>
                <w:szCs w:val="28"/>
                <w:lang w:val="uk-UA"/>
              </w:rPr>
              <w:t>археології</w:t>
            </w:r>
            <w:r w:rsidRPr="00066CC7">
              <w:rPr>
                <w:sz w:val="28"/>
                <w:szCs w:val="28"/>
              </w:rPr>
              <w:t xml:space="preserve">, яка входить до складу </w:t>
            </w:r>
            <w:r w:rsidR="00ED479A">
              <w:rPr>
                <w:sz w:val="28"/>
                <w:szCs w:val="28"/>
                <w:lang w:val="uk-UA"/>
              </w:rPr>
              <w:t>історичного факультету</w:t>
            </w:r>
            <w:r w:rsidRPr="00066CC7">
              <w:rPr>
                <w:sz w:val="28"/>
                <w:szCs w:val="28"/>
                <w:lang w:val="uk-UA"/>
              </w:rPr>
              <w:t xml:space="preserve"> МНУ імені </w:t>
            </w:r>
            <w:r w:rsidRPr="00066CC7">
              <w:rPr>
                <w:sz w:val="28"/>
                <w:szCs w:val="28"/>
                <w:lang w:val="uk-UA"/>
              </w:rPr>
              <w:lastRenderedPageBreak/>
              <w:t>В.О.</w:t>
            </w:r>
            <w:r w:rsidR="00ED479A">
              <w:rPr>
                <w:sz w:val="28"/>
                <w:szCs w:val="28"/>
                <w:lang w:val="uk-UA"/>
              </w:rPr>
              <w:t> </w:t>
            </w:r>
            <w:r w:rsidRPr="00066CC7">
              <w:rPr>
                <w:sz w:val="28"/>
                <w:szCs w:val="28"/>
                <w:lang w:val="uk-UA"/>
              </w:rPr>
              <w:t>Сухомлинського</w:t>
            </w:r>
            <w:r w:rsidRPr="00066CC7">
              <w:rPr>
                <w:sz w:val="28"/>
                <w:szCs w:val="28"/>
              </w:rPr>
              <w:t>.</w:t>
            </w:r>
          </w:p>
          <w:p w:rsidR="00E1634A" w:rsidRPr="00066CC7" w:rsidRDefault="00545606" w:rsidP="00945914">
            <w:pPr>
              <w:tabs>
                <w:tab w:val="left" w:pos="375"/>
                <w:tab w:val="left" w:pos="405"/>
                <w:tab w:val="left" w:pos="750"/>
                <w:tab w:val="left" w:pos="840"/>
                <w:tab w:val="left" w:pos="870"/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066CC7">
              <w:rPr>
                <w:sz w:val="28"/>
                <w:szCs w:val="28"/>
              </w:rPr>
              <w:t>На</w:t>
            </w:r>
            <w:proofErr w:type="gram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CC7">
              <w:rPr>
                <w:sz w:val="28"/>
                <w:szCs w:val="28"/>
              </w:rPr>
              <w:t>кафедр</w:t>
            </w:r>
            <w:proofErr w:type="gramEnd"/>
            <w:r w:rsidRPr="00066CC7">
              <w:rPr>
                <w:sz w:val="28"/>
                <w:szCs w:val="28"/>
              </w:rPr>
              <w:t>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r w:rsidR="00271E00">
              <w:rPr>
                <w:sz w:val="28"/>
                <w:szCs w:val="28"/>
                <w:lang w:val="uk-UA"/>
              </w:rPr>
              <w:t>історії</w:t>
            </w:r>
            <w:r w:rsidRPr="00066CC7">
              <w:rPr>
                <w:sz w:val="28"/>
                <w:szCs w:val="28"/>
              </w:rPr>
              <w:t xml:space="preserve"> та </w:t>
            </w:r>
            <w:r w:rsidR="00271E00">
              <w:rPr>
                <w:sz w:val="28"/>
                <w:szCs w:val="28"/>
                <w:lang w:val="uk-UA"/>
              </w:rPr>
              <w:t>археології</w:t>
            </w:r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працюють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r w:rsidR="00ED479A">
              <w:rPr>
                <w:sz w:val="28"/>
                <w:szCs w:val="28"/>
                <w:lang w:val="uk-UA"/>
              </w:rPr>
              <w:t>8</w:t>
            </w:r>
            <w:r w:rsidRPr="00066CC7">
              <w:rPr>
                <w:sz w:val="28"/>
                <w:szCs w:val="28"/>
              </w:rPr>
              <w:t> </w:t>
            </w:r>
            <w:proofErr w:type="spellStart"/>
            <w:r w:rsidRPr="00066CC7">
              <w:rPr>
                <w:sz w:val="28"/>
                <w:szCs w:val="28"/>
              </w:rPr>
              <w:t>осіб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науково-педагогічного</w:t>
            </w:r>
            <w:proofErr w:type="spellEnd"/>
            <w:r w:rsidRPr="00066CC7">
              <w:rPr>
                <w:sz w:val="28"/>
                <w:szCs w:val="28"/>
              </w:rPr>
              <w:t xml:space="preserve"> персоналу, </w:t>
            </w:r>
            <w:proofErr w:type="spellStart"/>
            <w:r w:rsidRPr="00066CC7">
              <w:rPr>
                <w:sz w:val="28"/>
                <w:szCs w:val="28"/>
              </w:rPr>
              <w:t>з</w:t>
            </w:r>
            <w:proofErr w:type="spellEnd"/>
            <w:r w:rsidRPr="00066CC7">
              <w:rPr>
                <w:sz w:val="28"/>
                <w:szCs w:val="28"/>
              </w:rPr>
              <w:t xml:space="preserve"> них: </w:t>
            </w:r>
            <w:r w:rsidR="00271E00">
              <w:rPr>
                <w:sz w:val="28"/>
                <w:szCs w:val="28"/>
                <w:lang w:val="uk-UA"/>
              </w:rPr>
              <w:t>1</w:t>
            </w:r>
            <w:r w:rsidRPr="00066CC7">
              <w:rPr>
                <w:sz w:val="28"/>
                <w:szCs w:val="28"/>
              </w:rPr>
              <w:t xml:space="preserve"> доктор </w:t>
            </w:r>
            <w:proofErr w:type="spellStart"/>
            <w:r w:rsidRPr="00066CC7">
              <w:rPr>
                <w:sz w:val="28"/>
                <w:szCs w:val="28"/>
              </w:rPr>
              <w:t>історичних</w:t>
            </w:r>
            <w:proofErr w:type="spellEnd"/>
            <w:r w:rsidRPr="00066CC7">
              <w:rPr>
                <w:sz w:val="28"/>
                <w:szCs w:val="28"/>
              </w:rPr>
              <w:t xml:space="preserve"> наук (</w:t>
            </w:r>
            <w:r w:rsidR="00271E00">
              <w:rPr>
                <w:sz w:val="28"/>
                <w:szCs w:val="28"/>
                <w:lang w:val="uk-UA"/>
              </w:rPr>
              <w:t>1</w:t>
            </w:r>
            <w:r w:rsidR="00945914">
              <w:rPr>
                <w:sz w:val="28"/>
                <w:szCs w:val="28"/>
                <w:lang w:val="uk-UA"/>
              </w:rPr>
              <w:t>2,5</w:t>
            </w:r>
            <w:r w:rsidRPr="00066CC7">
              <w:rPr>
                <w:sz w:val="28"/>
                <w:szCs w:val="28"/>
              </w:rPr>
              <w:t xml:space="preserve"> %), </w:t>
            </w:r>
            <w:r w:rsidR="00E714D7">
              <w:rPr>
                <w:sz w:val="28"/>
                <w:szCs w:val="28"/>
                <w:lang w:val="uk-UA"/>
              </w:rPr>
              <w:t>5 кандидатів історичних наук (</w:t>
            </w:r>
            <w:r w:rsidR="00945914">
              <w:rPr>
                <w:sz w:val="28"/>
                <w:szCs w:val="28"/>
                <w:lang w:val="uk-UA"/>
              </w:rPr>
              <w:t>62,</w:t>
            </w:r>
            <w:r w:rsidR="00E714D7">
              <w:rPr>
                <w:sz w:val="28"/>
                <w:szCs w:val="28"/>
                <w:lang w:val="uk-UA"/>
              </w:rPr>
              <w:t xml:space="preserve">5%), </w:t>
            </w:r>
            <w:r w:rsidR="00271E00">
              <w:rPr>
                <w:sz w:val="28"/>
                <w:szCs w:val="28"/>
                <w:lang w:val="uk-UA"/>
              </w:rPr>
              <w:t>2 старших</w:t>
            </w:r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викладач</w:t>
            </w:r>
            <w:proofErr w:type="spellEnd"/>
            <w:r w:rsidR="00271E00">
              <w:rPr>
                <w:sz w:val="28"/>
                <w:szCs w:val="28"/>
                <w:lang w:val="uk-UA"/>
              </w:rPr>
              <w:t>а (2</w:t>
            </w:r>
            <w:r w:rsidR="00945914">
              <w:rPr>
                <w:sz w:val="28"/>
                <w:szCs w:val="28"/>
                <w:lang w:val="uk-UA"/>
              </w:rPr>
              <w:t>5</w:t>
            </w:r>
            <w:r w:rsidR="00271E00">
              <w:rPr>
                <w:sz w:val="28"/>
                <w:szCs w:val="28"/>
                <w:lang w:val="uk-UA"/>
              </w:rPr>
              <w:t>%)</w:t>
            </w:r>
            <w:r w:rsidR="00ED479A">
              <w:rPr>
                <w:sz w:val="28"/>
                <w:szCs w:val="28"/>
                <w:lang w:val="uk-UA"/>
              </w:rPr>
              <w:t>.</w:t>
            </w:r>
            <w:r w:rsidRPr="00066CC7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066CC7">
              <w:rPr>
                <w:bCs/>
                <w:sz w:val="28"/>
                <w:szCs w:val="28"/>
              </w:rPr>
              <w:t>навчального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процесу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залучаються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  <w:lang w:val="uk-UA"/>
              </w:rPr>
              <w:t>д</w:t>
            </w:r>
            <w:proofErr w:type="gramStart"/>
            <w:r w:rsidRPr="00066CC7">
              <w:rPr>
                <w:bCs/>
                <w:sz w:val="28"/>
                <w:szCs w:val="28"/>
                <w:lang w:val="uk-UA"/>
              </w:rPr>
              <w:t>.і.</w:t>
            </w:r>
            <w:proofErr w:type="gramEnd"/>
            <w:r w:rsidRPr="00066CC7">
              <w:rPr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066CC7">
              <w:rPr>
                <w:bCs/>
                <w:sz w:val="28"/>
                <w:szCs w:val="28"/>
                <w:lang w:val="uk-UA"/>
              </w:rPr>
              <w:t xml:space="preserve">., професори </w:t>
            </w:r>
            <w:proofErr w:type="spellStart"/>
            <w:r w:rsidR="00271E00">
              <w:rPr>
                <w:bCs/>
                <w:sz w:val="28"/>
                <w:szCs w:val="28"/>
              </w:rPr>
              <w:t>кафедри</w:t>
            </w:r>
            <w:proofErr w:type="spellEnd"/>
            <w:r w:rsidR="00271E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71E00">
              <w:rPr>
                <w:bCs/>
                <w:sz w:val="28"/>
                <w:szCs w:val="28"/>
              </w:rPr>
              <w:t>історії</w:t>
            </w:r>
            <w:proofErr w:type="spellEnd"/>
            <w:r w:rsidRPr="00066CC7">
              <w:rPr>
                <w:bCs/>
                <w:sz w:val="28"/>
                <w:szCs w:val="28"/>
                <w:lang w:val="uk-UA"/>
              </w:rPr>
              <w:t>,</w:t>
            </w:r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політології</w:t>
            </w:r>
            <w:proofErr w:type="spellEnd"/>
            <w:r w:rsidRPr="00066CC7">
              <w:rPr>
                <w:bCs/>
                <w:sz w:val="28"/>
                <w:szCs w:val="28"/>
                <w:lang w:val="uk-UA"/>
              </w:rPr>
              <w:t>,</w:t>
            </w:r>
            <w:r w:rsidR="00271E0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1E00">
              <w:rPr>
                <w:bCs/>
                <w:sz w:val="28"/>
                <w:szCs w:val="28"/>
                <w:lang w:val="uk-UA"/>
              </w:rPr>
              <w:t>філ</w:t>
            </w:r>
            <w:r w:rsidRPr="00066CC7">
              <w:rPr>
                <w:bCs/>
                <w:sz w:val="28"/>
                <w:szCs w:val="28"/>
              </w:rPr>
              <w:t>ософії</w:t>
            </w:r>
            <w:proofErr w:type="spellEnd"/>
            <w:r w:rsidRPr="00066CC7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545606" w:rsidRPr="00066CC7" w:rsidTr="00285C73">
        <w:tc>
          <w:tcPr>
            <w:tcW w:w="4785" w:type="dxa"/>
          </w:tcPr>
          <w:p w:rsidR="00545606" w:rsidRPr="00066CC7" w:rsidRDefault="00545606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4786" w:type="dxa"/>
          </w:tcPr>
          <w:p w:rsidR="00545606" w:rsidRPr="00066CC7" w:rsidRDefault="00545606" w:rsidP="00545606">
            <w:pPr>
              <w:jc w:val="both"/>
              <w:rPr>
                <w:sz w:val="28"/>
                <w:szCs w:val="28"/>
              </w:rPr>
            </w:pPr>
            <w:r w:rsidRPr="00E714D7">
              <w:rPr>
                <w:sz w:val="28"/>
                <w:szCs w:val="28"/>
                <w:lang w:val="uk-UA"/>
              </w:rPr>
              <w:t xml:space="preserve">Кафедра </w:t>
            </w:r>
            <w:r w:rsidR="00E714D7">
              <w:rPr>
                <w:sz w:val="28"/>
                <w:szCs w:val="28"/>
                <w:lang w:val="uk-UA"/>
              </w:rPr>
              <w:t>історії та археології має к</w:t>
            </w:r>
            <w:r w:rsidRPr="00E714D7">
              <w:rPr>
                <w:sz w:val="28"/>
                <w:szCs w:val="28"/>
                <w:lang w:val="uk-UA"/>
              </w:rPr>
              <w:t>омп’ютерний</w:t>
            </w:r>
            <w:r w:rsidR="000E3DCB" w:rsidRPr="00E714D7">
              <w:rPr>
                <w:sz w:val="28"/>
                <w:szCs w:val="28"/>
                <w:lang w:val="uk-UA"/>
              </w:rPr>
              <w:t xml:space="preserve"> клас загальною площею </w:t>
            </w:r>
            <w:r w:rsidR="000E3DCB" w:rsidRPr="00066CC7">
              <w:rPr>
                <w:sz w:val="28"/>
                <w:szCs w:val="28"/>
              </w:rPr>
              <w:t>49,3 кв.</w:t>
            </w:r>
            <w:r w:rsidR="000E3DCB" w:rsidRPr="00066CC7">
              <w:rPr>
                <w:sz w:val="28"/>
                <w:szCs w:val="28"/>
                <w:lang w:val="uk-UA"/>
              </w:rPr>
              <w:t> </w:t>
            </w:r>
            <w:proofErr w:type="gramStart"/>
            <w:r w:rsidRPr="00066CC7">
              <w:rPr>
                <w:sz w:val="28"/>
                <w:szCs w:val="28"/>
              </w:rPr>
              <w:t>м</w:t>
            </w:r>
            <w:proofErr w:type="gramEnd"/>
            <w:r w:rsidRPr="00066CC7">
              <w:rPr>
                <w:sz w:val="28"/>
                <w:szCs w:val="28"/>
              </w:rPr>
              <w:t xml:space="preserve"> та </w:t>
            </w:r>
            <w:proofErr w:type="spellStart"/>
            <w:r w:rsidRPr="00066CC7">
              <w:rPr>
                <w:sz w:val="28"/>
                <w:szCs w:val="28"/>
              </w:rPr>
              <w:t>викладацьку</w:t>
            </w:r>
            <w:proofErr w:type="spellEnd"/>
            <w:r w:rsidRPr="00066CC7">
              <w:rPr>
                <w:sz w:val="28"/>
                <w:szCs w:val="28"/>
              </w:rPr>
              <w:t>.</w:t>
            </w:r>
          </w:p>
          <w:p w:rsidR="00545606" w:rsidRPr="00066CC7" w:rsidRDefault="00545606" w:rsidP="00545606">
            <w:pPr>
              <w:jc w:val="both"/>
              <w:rPr>
                <w:sz w:val="28"/>
                <w:szCs w:val="28"/>
              </w:rPr>
            </w:pPr>
            <w:proofErr w:type="spellStart"/>
            <w:r w:rsidRPr="00066CC7">
              <w:rPr>
                <w:sz w:val="28"/>
                <w:szCs w:val="28"/>
              </w:rPr>
              <w:t>Кабінети</w:t>
            </w:r>
            <w:proofErr w:type="spellEnd"/>
            <w:r w:rsidRPr="00066CC7">
              <w:rPr>
                <w:sz w:val="28"/>
                <w:szCs w:val="28"/>
              </w:rPr>
              <w:t xml:space="preserve"> та </w:t>
            </w:r>
            <w:proofErr w:type="spellStart"/>
            <w:r w:rsidRPr="00066CC7">
              <w:rPr>
                <w:sz w:val="28"/>
                <w:szCs w:val="28"/>
              </w:rPr>
              <w:t>аудиторії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відповідають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вимогам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навчальних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планів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обладнані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усім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необхідним</w:t>
            </w:r>
            <w:proofErr w:type="spellEnd"/>
            <w:r w:rsidRPr="00066CC7">
              <w:rPr>
                <w:sz w:val="28"/>
                <w:szCs w:val="28"/>
              </w:rPr>
              <w:t xml:space="preserve">, за </w:t>
            </w:r>
            <w:proofErr w:type="spellStart"/>
            <w:r w:rsidRPr="00066CC7">
              <w:rPr>
                <w:sz w:val="28"/>
                <w:szCs w:val="28"/>
              </w:rPr>
              <w:t>площами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задовольняють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санітарним</w:t>
            </w:r>
            <w:proofErr w:type="spellEnd"/>
            <w:r w:rsidRPr="00066CC7">
              <w:rPr>
                <w:sz w:val="28"/>
                <w:szCs w:val="28"/>
              </w:rPr>
              <w:t xml:space="preserve"> нормам: ауд. №01.106 (55,2</w:t>
            </w:r>
            <w:r w:rsidR="000E3DCB" w:rsidRPr="00066CC7">
              <w:rPr>
                <w:sz w:val="28"/>
                <w:szCs w:val="28"/>
                <w:lang w:val="uk-UA"/>
              </w:rPr>
              <w:t> </w:t>
            </w:r>
            <w:r w:rsidRPr="00066CC7">
              <w:rPr>
                <w:sz w:val="28"/>
                <w:szCs w:val="28"/>
              </w:rPr>
              <w:t xml:space="preserve">кв. м) – 8 </w:t>
            </w:r>
            <w:proofErr w:type="spellStart"/>
            <w:r w:rsidRPr="00066CC7">
              <w:rPr>
                <w:sz w:val="28"/>
                <w:szCs w:val="28"/>
              </w:rPr>
              <w:t>комп’ютері</w:t>
            </w:r>
            <w:proofErr w:type="gramStart"/>
            <w:r w:rsidRPr="00066C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66CC7">
              <w:rPr>
                <w:sz w:val="28"/>
                <w:szCs w:val="28"/>
              </w:rPr>
              <w:t xml:space="preserve">. В </w:t>
            </w:r>
            <w:proofErr w:type="spellStart"/>
            <w:r w:rsidRPr="00066CC7">
              <w:rPr>
                <w:sz w:val="28"/>
                <w:szCs w:val="28"/>
              </w:rPr>
              <w:t>комп’ютерному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класі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обладнаному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комп’ютерами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Celeron</w:t>
            </w:r>
            <w:proofErr w:type="spellEnd"/>
            <w:r w:rsidRPr="00066CC7">
              <w:rPr>
                <w:sz w:val="28"/>
                <w:szCs w:val="28"/>
              </w:rPr>
              <w:t xml:space="preserve"> 1000, створено </w:t>
            </w:r>
            <w:proofErr w:type="spellStart"/>
            <w:r w:rsidRPr="00066CC7">
              <w:rPr>
                <w:sz w:val="28"/>
                <w:szCs w:val="28"/>
              </w:rPr>
              <w:t>локальні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CC7">
              <w:rPr>
                <w:sz w:val="28"/>
                <w:szCs w:val="28"/>
              </w:rPr>
              <w:t>мереж</w:t>
            </w:r>
            <w:proofErr w:type="gramEnd"/>
            <w:r w:rsidRPr="00066CC7">
              <w:rPr>
                <w:sz w:val="28"/>
                <w:szCs w:val="28"/>
              </w:rPr>
              <w:t>і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працює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університетський</w:t>
            </w:r>
            <w:proofErr w:type="spellEnd"/>
            <w:r w:rsidRPr="00066CC7">
              <w:rPr>
                <w:sz w:val="28"/>
                <w:szCs w:val="28"/>
              </w:rPr>
              <w:t xml:space="preserve"> Web-сервер </w:t>
            </w:r>
            <w:proofErr w:type="spellStart"/>
            <w:r w:rsidRPr="00066CC7">
              <w:rPr>
                <w:sz w:val="28"/>
                <w:szCs w:val="28"/>
              </w:rPr>
              <w:t>навчального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процесу</w:t>
            </w:r>
            <w:proofErr w:type="spellEnd"/>
            <w:r w:rsidRPr="00066CC7">
              <w:rPr>
                <w:sz w:val="28"/>
                <w:szCs w:val="28"/>
              </w:rPr>
              <w:t>.</w:t>
            </w:r>
          </w:p>
          <w:p w:rsidR="00545606" w:rsidRPr="00066CC7" w:rsidRDefault="00545606" w:rsidP="0054560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66CC7">
              <w:rPr>
                <w:sz w:val="28"/>
                <w:szCs w:val="28"/>
              </w:rPr>
              <w:t>Вс</w:t>
            </w:r>
            <w:proofErr w:type="gramEnd"/>
            <w:r w:rsidRPr="00066CC7">
              <w:rPr>
                <w:sz w:val="28"/>
                <w:szCs w:val="28"/>
              </w:rPr>
              <w:t>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приміщення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r w:rsidR="00945914">
              <w:rPr>
                <w:sz w:val="28"/>
                <w:szCs w:val="28"/>
                <w:lang w:val="uk-UA"/>
              </w:rPr>
              <w:t>історичного факультету</w:t>
            </w:r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університету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відповідають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меті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завданням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підготовки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фахівців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спеціальності</w:t>
            </w:r>
            <w:proofErr w:type="spellEnd"/>
            <w:r w:rsidR="000E3DCB" w:rsidRPr="00066CC7">
              <w:rPr>
                <w:sz w:val="28"/>
                <w:szCs w:val="28"/>
                <w:lang w:val="uk-UA"/>
              </w:rPr>
              <w:t xml:space="preserve"> 0323 Історія та археологія, освітньої програми «</w:t>
            </w:r>
            <w:proofErr w:type="spellStart"/>
            <w:r w:rsidR="000E3DCB" w:rsidRPr="00066CC7">
              <w:rPr>
                <w:sz w:val="28"/>
                <w:szCs w:val="28"/>
                <w:lang w:val="uk-UA"/>
              </w:rPr>
              <w:t>Етнологія»</w:t>
            </w:r>
            <w:proofErr w:type="spellEnd"/>
            <w:r w:rsidR="000E3DCB" w:rsidRPr="00066CC7">
              <w:rPr>
                <w:sz w:val="28"/>
                <w:szCs w:val="28"/>
                <w:lang w:val="uk-UA"/>
              </w:rPr>
              <w:t>.</w:t>
            </w:r>
            <w:r w:rsidR="00D651A9" w:rsidRPr="00066CC7">
              <w:rPr>
                <w:sz w:val="28"/>
                <w:szCs w:val="28"/>
                <w:lang w:val="uk-UA"/>
              </w:rPr>
              <w:t>.</w:t>
            </w:r>
          </w:p>
          <w:p w:rsidR="00D651A9" w:rsidRPr="00066CC7" w:rsidRDefault="00D651A9" w:rsidP="00D651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>Забезпечення</w:t>
            </w:r>
            <w:proofErr w:type="spellEnd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>навчальною</w:t>
            </w:r>
            <w:proofErr w:type="spellEnd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 xml:space="preserve"> та </w:t>
            </w:r>
            <w:proofErr w:type="spellStart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>науковою</w:t>
            </w:r>
            <w:proofErr w:type="spellEnd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>літературою</w:t>
            </w:r>
            <w:proofErr w:type="spellEnd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>студентів</w:t>
            </w:r>
            <w:proofErr w:type="spellEnd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>і</w:t>
            </w:r>
            <w:proofErr w:type="spellEnd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>викладачів</w:t>
            </w:r>
            <w:proofErr w:type="spellEnd"/>
            <w:r w:rsidRPr="00066CC7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z w:val="28"/>
                <w:szCs w:val="28"/>
              </w:rPr>
              <w:t>здійснює</w:t>
            </w:r>
            <w:proofErr w:type="spellEnd"/>
            <w:r w:rsidRPr="00066C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z w:val="28"/>
                <w:szCs w:val="28"/>
              </w:rPr>
              <w:t>бібліотека</w:t>
            </w:r>
            <w:proofErr w:type="spellEnd"/>
            <w:r w:rsidRPr="00066C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z w:val="28"/>
                <w:szCs w:val="28"/>
              </w:rPr>
              <w:t>Миколаївського</w:t>
            </w:r>
            <w:proofErr w:type="spellEnd"/>
            <w:r w:rsidRPr="00066C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z w:val="28"/>
                <w:szCs w:val="28"/>
              </w:rPr>
              <w:t>національного</w:t>
            </w:r>
            <w:proofErr w:type="spellEnd"/>
            <w:r w:rsidRPr="00066C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z w:val="28"/>
                <w:szCs w:val="28"/>
              </w:rPr>
              <w:t>університету</w:t>
            </w:r>
            <w:proofErr w:type="spellEnd"/>
            <w:r w:rsidRPr="00066C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z w:val="28"/>
                <w:szCs w:val="28"/>
              </w:rPr>
              <w:t>імені</w:t>
            </w:r>
            <w:proofErr w:type="spellEnd"/>
            <w:r w:rsidRPr="00066C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color w:val="000000"/>
                <w:sz w:val="28"/>
                <w:szCs w:val="28"/>
              </w:rPr>
              <w:t>В.О.Сухомлинського</w:t>
            </w:r>
            <w:proofErr w:type="spellEnd"/>
            <w:r w:rsidRPr="00066CC7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66CC7">
              <w:rPr>
                <w:bCs/>
                <w:sz w:val="28"/>
                <w:szCs w:val="28"/>
              </w:rPr>
              <w:t>Б</w:t>
            </w:r>
            <w:proofErr w:type="gramEnd"/>
            <w:r w:rsidRPr="00066CC7">
              <w:rPr>
                <w:bCs/>
                <w:sz w:val="28"/>
                <w:szCs w:val="28"/>
              </w:rPr>
              <w:t>ібліотека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має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чотири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читальні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зали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bCs/>
                <w:sz w:val="28"/>
                <w:szCs w:val="28"/>
              </w:rPr>
              <w:t>що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нормативним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вимогам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. Для </w:t>
            </w:r>
            <w:proofErr w:type="spellStart"/>
            <w:r w:rsidRPr="00066CC7">
              <w:rPr>
                <w:bCs/>
                <w:sz w:val="28"/>
                <w:szCs w:val="28"/>
              </w:rPr>
              <w:t>поліпшення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інформаційного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обслуговування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читачі</w:t>
            </w:r>
            <w:proofErr w:type="gramStart"/>
            <w:r w:rsidRPr="00066CC7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066CC7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066CC7">
              <w:rPr>
                <w:bCs/>
                <w:sz w:val="28"/>
                <w:szCs w:val="28"/>
              </w:rPr>
              <w:t>бібліотеці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встановлено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програмне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забезпечення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УФД “</w:t>
            </w:r>
            <w:proofErr w:type="spellStart"/>
            <w:r w:rsidRPr="00066CC7">
              <w:rPr>
                <w:bCs/>
                <w:sz w:val="28"/>
                <w:szCs w:val="28"/>
              </w:rPr>
              <w:t>Бібліотека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”. </w:t>
            </w:r>
            <w:proofErr w:type="spellStart"/>
            <w:r w:rsidRPr="00066CC7">
              <w:rPr>
                <w:bCs/>
                <w:sz w:val="28"/>
                <w:szCs w:val="28"/>
              </w:rPr>
              <w:t>Фінансування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науково-методичної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бази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факультету </w:t>
            </w:r>
            <w:proofErr w:type="spellStart"/>
            <w:r w:rsidRPr="00066CC7">
              <w:rPr>
                <w:bCs/>
                <w:sz w:val="28"/>
                <w:szCs w:val="28"/>
              </w:rPr>
              <w:t>здійснюється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виключно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за </w:t>
            </w:r>
            <w:proofErr w:type="spellStart"/>
            <w:r w:rsidRPr="00066CC7">
              <w:rPr>
                <w:bCs/>
                <w:sz w:val="28"/>
                <w:szCs w:val="28"/>
              </w:rPr>
              <w:t>рахунок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кошті</w:t>
            </w:r>
            <w:proofErr w:type="gramStart"/>
            <w:r w:rsidRPr="00066CC7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спеціального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фонду. </w:t>
            </w:r>
            <w:proofErr w:type="spellStart"/>
            <w:r w:rsidRPr="00066CC7">
              <w:rPr>
                <w:bCs/>
                <w:sz w:val="28"/>
                <w:szCs w:val="28"/>
              </w:rPr>
              <w:t>Фахові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періодичні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видання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з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CC7">
              <w:rPr>
                <w:bCs/>
                <w:sz w:val="28"/>
                <w:szCs w:val="28"/>
              </w:rPr>
              <w:lastRenderedPageBreak/>
              <w:t>спец</w:t>
            </w:r>
            <w:proofErr w:type="gramEnd"/>
            <w:r w:rsidRPr="00066CC7">
              <w:rPr>
                <w:bCs/>
                <w:sz w:val="28"/>
                <w:szCs w:val="28"/>
              </w:rPr>
              <w:t>іальності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r w:rsidRPr="00066CC7">
              <w:rPr>
                <w:bCs/>
                <w:sz w:val="28"/>
                <w:szCs w:val="28"/>
                <w:lang w:val="uk-UA"/>
              </w:rPr>
              <w:t>032 Історія та археологія</w:t>
            </w:r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налічують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8 </w:t>
            </w:r>
            <w:proofErr w:type="spellStart"/>
            <w:r w:rsidRPr="00066CC7">
              <w:rPr>
                <w:bCs/>
                <w:sz w:val="28"/>
                <w:szCs w:val="28"/>
              </w:rPr>
              <w:t>найменувань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66CC7">
              <w:rPr>
                <w:bCs/>
                <w:sz w:val="28"/>
                <w:szCs w:val="28"/>
              </w:rPr>
              <w:t>Крім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того в читальному </w:t>
            </w:r>
            <w:proofErr w:type="spellStart"/>
            <w:r w:rsidRPr="00066CC7">
              <w:rPr>
                <w:bCs/>
                <w:sz w:val="28"/>
                <w:szCs w:val="28"/>
              </w:rPr>
              <w:t>залі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бібліотеки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МНУ </w:t>
            </w:r>
            <w:proofErr w:type="spellStart"/>
            <w:r w:rsidRPr="00066CC7">
              <w:rPr>
                <w:bCs/>
                <w:sz w:val="28"/>
                <w:szCs w:val="28"/>
              </w:rPr>
              <w:t>імені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В.О. </w:t>
            </w:r>
            <w:proofErr w:type="spellStart"/>
            <w:r w:rsidRPr="00066CC7">
              <w:rPr>
                <w:bCs/>
                <w:sz w:val="28"/>
                <w:szCs w:val="28"/>
              </w:rPr>
              <w:t>Сухомлинського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наявні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ще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14</w:t>
            </w:r>
            <w:r w:rsidR="000E3DCB" w:rsidRPr="00066CC7">
              <w:rPr>
                <w:bCs/>
                <w:sz w:val="28"/>
                <w:szCs w:val="28"/>
                <w:lang w:val="uk-UA"/>
              </w:rPr>
              <w:t> </w:t>
            </w:r>
            <w:proofErr w:type="spellStart"/>
            <w:r w:rsidRPr="00066CC7">
              <w:rPr>
                <w:bCs/>
                <w:sz w:val="28"/>
                <w:szCs w:val="28"/>
              </w:rPr>
              <w:t>періодичних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видань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наукового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змісту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bCs/>
                <w:sz w:val="28"/>
                <w:szCs w:val="28"/>
              </w:rPr>
              <w:t>що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використовуються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066CC7">
              <w:rPr>
                <w:bCs/>
                <w:sz w:val="28"/>
                <w:szCs w:val="28"/>
              </w:rPr>
              <w:t>процесі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CC7">
              <w:rPr>
                <w:bCs/>
                <w:sz w:val="28"/>
                <w:szCs w:val="28"/>
              </w:rPr>
              <w:t>п</w:t>
            </w:r>
            <w:proofErr w:type="gramEnd"/>
            <w:r w:rsidRPr="00066CC7">
              <w:rPr>
                <w:bCs/>
                <w:sz w:val="28"/>
                <w:szCs w:val="28"/>
              </w:rPr>
              <w:t>ідготовки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магістрів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bCs/>
                <w:sz w:val="28"/>
                <w:szCs w:val="28"/>
              </w:rPr>
              <w:t>спеціальності</w:t>
            </w:r>
            <w:proofErr w:type="spellEnd"/>
            <w:r w:rsidRPr="00066CC7">
              <w:rPr>
                <w:bCs/>
                <w:sz w:val="28"/>
                <w:szCs w:val="28"/>
              </w:rPr>
              <w:t xml:space="preserve"> </w:t>
            </w:r>
            <w:r w:rsidRPr="00066CC7">
              <w:rPr>
                <w:bCs/>
                <w:sz w:val="28"/>
                <w:szCs w:val="28"/>
                <w:lang w:val="uk-UA"/>
              </w:rPr>
              <w:t>032 Історія та археологія, освітньої програми «Етнологія»</w:t>
            </w:r>
            <w:r w:rsidRPr="00066CC7">
              <w:rPr>
                <w:bCs/>
                <w:sz w:val="28"/>
                <w:szCs w:val="28"/>
              </w:rPr>
              <w:t>.</w:t>
            </w:r>
          </w:p>
          <w:p w:rsidR="00D651A9" w:rsidRPr="00066CC7" w:rsidRDefault="00D651A9" w:rsidP="00D651A9">
            <w:pPr>
              <w:jc w:val="both"/>
              <w:rPr>
                <w:sz w:val="28"/>
                <w:szCs w:val="28"/>
              </w:rPr>
            </w:pPr>
            <w:proofErr w:type="spellStart"/>
            <w:r w:rsidRPr="00066CC7">
              <w:rPr>
                <w:sz w:val="28"/>
                <w:szCs w:val="28"/>
              </w:rPr>
              <w:t>Матеріально-технічна</w:t>
            </w:r>
            <w:proofErr w:type="spellEnd"/>
            <w:r w:rsidRPr="00066CC7">
              <w:rPr>
                <w:sz w:val="28"/>
                <w:szCs w:val="28"/>
              </w:rPr>
              <w:t xml:space="preserve"> база </w:t>
            </w:r>
            <w:proofErr w:type="spellStart"/>
            <w:r w:rsidRPr="00066CC7">
              <w:rPr>
                <w:sz w:val="28"/>
                <w:szCs w:val="28"/>
              </w:rPr>
              <w:t>випускової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кафедри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r w:rsidR="007B490F">
              <w:rPr>
                <w:sz w:val="28"/>
                <w:szCs w:val="28"/>
                <w:lang w:val="uk-UA"/>
              </w:rPr>
              <w:t>історії</w:t>
            </w:r>
            <w:r w:rsidRPr="00066CC7">
              <w:rPr>
                <w:sz w:val="28"/>
                <w:szCs w:val="28"/>
              </w:rPr>
              <w:t xml:space="preserve"> та </w:t>
            </w:r>
            <w:r w:rsidR="007B490F">
              <w:rPr>
                <w:sz w:val="28"/>
                <w:szCs w:val="28"/>
                <w:lang w:val="uk-UA"/>
              </w:rPr>
              <w:t>археології</w:t>
            </w:r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розміщена</w:t>
            </w:r>
            <w:proofErr w:type="spellEnd"/>
            <w:r w:rsidRPr="00066CC7">
              <w:rPr>
                <w:sz w:val="28"/>
                <w:szCs w:val="28"/>
              </w:rPr>
              <w:t xml:space="preserve"> у </w:t>
            </w:r>
            <w:proofErr w:type="spellStart"/>
            <w:r w:rsidRPr="00066CC7">
              <w:rPr>
                <w:sz w:val="28"/>
                <w:szCs w:val="28"/>
              </w:rPr>
              <w:t>навчальному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корпусі</w:t>
            </w:r>
            <w:proofErr w:type="spellEnd"/>
            <w:r w:rsidRPr="00066CC7">
              <w:rPr>
                <w:sz w:val="28"/>
                <w:szCs w:val="28"/>
              </w:rPr>
              <w:t xml:space="preserve"> №1, </w:t>
            </w:r>
            <w:proofErr w:type="spellStart"/>
            <w:r w:rsidRPr="00066CC7">
              <w:rPr>
                <w:sz w:val="28"/>
                <w:szCs w:val="28"/>
              </w:rPr>
              <w:t>містить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буді</w:t>
            </w:r>
            <w:proofErr w:type="gramStart"/>
            <w:r w:rsidRPr="00066CC7">
              <w:rPr>
                <w:sz w:val="28"/>
                <w:szCs w:val="28"/>
              </w:rPr>
              <w:t>вл</w:t>
            </w:r>
            <w:proofErr w:type="gramEnd"/>
            <w:r w:rsidRPr="00066CC7">
              <w:rPr>
                <w:sz w:val="28"/>
                <w:szCs w:val="28"/>
              </w:rPr>
              <w:t>і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комунікації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обладнання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є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частиною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державної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власності</w:t>
            </w:r>
            <w:proofErr w:type="spellEnd"/>
            <w:r w:rsidRPr="00066CC7">
              <w:rPr>
                <w:sz w:val="28"/>
                <w:szCs w:val="28"/>
              </w:rPr>
              <w:t xml:space="preserve">, яка </w:t>
            </w:r>
            <w:proofErr w:type="spellStart"/>
            <w:r w:rsidRPr="00066CC7">
              <w:rPr>
                <w:sz w:val="28"/>
                <w:szCs w:val="28"/>
              </w:rPr>
              <w:t>знаходиться</w:t>
            </w:r>
            <w:proofErr w:type="spellEnd"/>
            <w:r w:rsidRPr="00066CC7">
              <w:rPr>
                <w:sz w:val="28"/>
                <w:szCs w:val="28"/>
              </w:rPr>
              <w:t xml:space="preserve"> в оперативному </w:t>
            </w:r>
            <w:proofErr w:type="spellStart"/>
            <w:r w:rsidRPr="00066CC7">
              <w:rPr>
                <w:sz w:val="28"/>
                <w:szCs w:val="28"/>
              </w:rPr>
              <w:t>управлінні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університету</w:t>
            </w:r>
            <w:proofErr w:type="spellEnd"/>
            <w:r w:rsidRPr="00066CC7">
              <w:rPr>
                <w:sz w:val="28"/>
                <w:szCs w:val="28"/>
              </w:rPr>
              <w:t xml:space="preserve">. </w:t>
            </w:r>
          </w:p>
          <w:p w:rsidR="00545606" w:rsidRPr="00066CC7" w:rsidRDefault="00D651A9" w:rsidP="00D651A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6CC7">
              <w:rPr>
                <w:sz w:val="28"/>
                <w:szCs w:val="28"/>
              </w:rPr>
              <w:t>Матер</w:t>
            </w:r>
            <w:proofErr w:type="gramEnd"/>
            <w:r w:rsidRPr="00066CC7">
              <w:rPr>
                <w:sz w:val="28"/>
                <w:szCs w:val="28"/>
              </w:rPr>
              <w:t>іально-технічне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забезпечення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кафедри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відповідає</w:t>
            </w:r>
            <w:proofErr w:type="spellEnd"/>
            <w:r w:rsidRPr="00066CC7">
              <w:rPr>
                <w:sz w:val="28"/>
                <w:szCs w:val="28"/>
              </w:rPr>
              <w:t xml:space="preserve"> потребам </w:t>
            </w:r>
            <w:proofErr w:type="spellStart"/>
            <w:r w:rsidRPr="00066CC7">
              <w:rPr>
                <w:sz w:val="28"/>
                <w:szCs w:val="28"/>
              </w:rPr>
              <w:t>навчального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процесу</w:t>
            </w:r>
            <w:proofErr w:type="spellEnd"/>
            <w:r w:rsidRPr="00066CC7">
              <w:rPr>
                <w:sz w:val="28"/>
                <w:szCs w:val="28"/>
              </w:rPr>
              <w:t xml:space="preserve">. </w:t>
            </w:r>
            <w:proofErr w:type="spellStart"/>
            <w:r w:rsidRPr="00066CC7">
              <w:rPr>
                <w:sz w:val="28"/>
                <w:szCs w:val="28"/>
              </w:rPr>
              <w:t>Навчальна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площа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що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закріплена</w:t>
            </w:r>
            <w:proofErr w:type="spellEnd"/>
            <w:r w:rsidRPr="00066CC7">
              <w:rPr>
                <w:sz w:val="28"/>
                <w:szCs w:val="28"/>
              </w:rPr>
              <w:t xml:space="preserve"> за кафедрою, </w:t>
            </w:r>
            <w:proofErr w:type="spellStart"/>
            <w:r w:rsidRPr="00066CC7">
              <w:rPr>
                <w:sz w:val="28"/>
                <w:szCs w:val="28"/>
              </w:rPr>
              <w:t>складає</w:t>
            </w:r>
            <w:proofErr w:type="spellEnd"/>
            <w:r w:rsidRPr="00066CC7">
              <w:rPr>
                <w:sz w:val="28"/>
                <w:szCs w:val="28"/>
              </w:rPr>
              <w:t xml:space="preserve"> 16,1 кв.м.</w:t>
            </w:r>
          </w:p>
        </w:tc>
      </w:tr>
      <w:tr w:rsidR="00545606" w:rsidRPr="00066CC7" w:rsidTr="00285C73">
        <w:tc>
          <w:tcPr>
            <w:tcW w:w="4785" w:type="dxa"/>
          </w:tcPr>
          <w:p w:rsidR="00545606" w:rsidRPr="00066CC7" w:rsidRDefault="00545606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4786" w:type="dxa"/>
          </w:tcPr>
          <w:p w:rsidR="00D651A9" w:rsidRPr="00066CC7" w:rsidRDefault="00D651A9" w:rsidP="00D651A9">
            <w:pPr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Для забезпечення організації підготовки фахівців освітньо</w:t>
            </w:r>
            <w:r w:rsidR="000E3DCB" w:rsidRPr="00066CC7">
              <w:rPr>
                <w:sz w:val="28"/>
                <w:szCs w:val="28"/>
                <w:lang w:val="uk-UA"/>
              </w:rPr>
              <w:t>го</w:t>
            </w:r>
            <w:r w:rsidRPr="00066CC7">
              <w:rPr>
                <w:sz w:val="28"/>
                <w:szCs w:val="28"/>
                <w:lang w:val="uk-UA"/>
              </w:rPr>
              <w:t xml:space="preserve"> рівня магістр</w:t>
            </w:r>
            <w:r w:rsidR="000E3DCB" w:rsidRPr="00066CC7">
              <w:rPr>
                <w:sz w:val="28"/>
                <w:szCs w:val="28"/>
                <w:lang w:val="uk-UA"/>
              </w:rPr>
              <w:t>, спеціальності 032 Історія та археологія, освітньої програми «Етнологія»</w:t>
            </w:r>
            <w:r w:rsidRPr="00066CC7">
              <w:rPr>
                <w:sz w:val="28"/>
                <w:szCs w:val="28"/>
                <w:lang w:val="uk-UA"/>
              </w:rPr>
              <w:t xml:space="preserve"> на кафедрі розроблені та затверджені встановленим порядком освітня (освітньо-професійна) програма, навчальний план та пояснювальна записка до нього, навчальні контенти, комплекти завдань  для комплексних контрольних робіт, плани </w:t>
            </w:r>
            <w:r w:rsidRPr="00066CC7">
              <w:rPr>
                <w:spacing w:val="-4"/>
                <w:sz w:val="28"/>
                <w:szCs w:val="28"/>
                <w:lang w:val="uk-UA"/>
              </w:rPr>
              <w:t>практичних</w:t>
            </w:r>
            <w:r w:rsidRPr="00066CC7">
              <w:rPr>
                <w:sz w:val="28"/>
                <w:szCs w:val="28"/>
                <w:lang w:val="uk-UA"/>
              </w:rPr>
              <w:t xml:space="preserve"> (семінарських) занять, завдання для самостійної роботи </w:t>
            </w:r>
            <w:r w:rsidRPr="00066CC7">
              <w:rPr>
                <w:spacing w:val="-4"/>
                <w:sz w:val="28"/>
                <w:szCs w:val="28"/>
                <w:lang w:val="uk-UA"/>
              </w:rPr>
              <w:t>студентів,</w:t>
            </w:r>
            <w:r w:rsidR="000E3DCB" w:rsidRPr="00066CC7">
              <w:rPr>
                <w:sz w:val="28"/>
                <w:szCs w:val="28"/>
                <w:lang w:val="uk-UA"/>
              </w:rPr>
              <w:t xml:space="preserve"> питання, </w:t>
            </w:r>
            <w:r w:rsidRPr="00066CC7">
              <w:rPr>
                <w:sz w:val="28"/>
                <w:szCs w:val="28"/>
                <w:lang w:val="uk-UA"/>
              </w:rPr>
              <w:t>завдання та кейси для поточного та підсумкового контролю, програми навчальних дисциплін, які відповідають вимогам державних та галузевих стандартів вищої освіти.</w:t>
            </w:r>
          </w:p>
          <w:p w:rsidR="00D651A9" w:rsidRPr="00066CC7" w:rsidRDefault="00D651A9" w:rsidP="00D651A9">
            <w:pPr>
              <w:shd w:val="clear" w:color="auto" w:fill="FFFFFF"/>
              <w:ind w:left="14" w:right="1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6CC7">
              <w:rPr>
                <w:color w:val="000000"/>
                <w:sz w:val="28"/>
                <w:szCs w:val="28"/>
                <w:lang w:val="uk-UA"/>
              </w:rPr>
              <w:t xml:space="preserve">Методична робота на кафедрі спланована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i</w:t>
            </w:r>
            <w:proofErr w:type="spellEnd"/>
            <w:r w:rsidRPr="00066CC7">
              <w:rPr>
                <w:color w:val="000000"/>
                <w:sz w:val="28"/>
                <w:szCs w:val="28"/>
                <w:lang w:val="uk-UA"/>
              </w:rPr>
              <w:t xml:space="preserve"> проводиться відповідно </w:t>
            </w:r>
            <w:r w:rsidRPr="00066CC7">
              <w:rPr>
                <w:color w:val="000000"/>
                <w:sz w:val="28"/>
                <w:szCs w:val="28"/>
                <w:lang w:val="uk-UA"/>
              </w:rPr>
              <w:lastRenderedPageBreak/>
              <w:t>до вимог наказу Міністра освіти і науки України № 48 від 24.01.2013</w:t>
            </w:r>
            <w:r w:rsidR="000E3DCB" w:rsidRPr="00066CC7">
              <w:rPr>
                <w:color w:val="000000"/>
                <w:sz w:val="28"/>
                <w:szCs w:val="28"/>
                <w:lang w:val="uk-UA"/>
              </w:rPr>
              <w:t> </w:t>
            </w:r>
            <w:r w:rsidRPr="00066CC7">
              <w:rPr>
                <w:color w:val="000000"/>
                <w:sz w:val="28"/>
                <w:szCs w:val="28"/>
                <w:lang w:val="uk-UA"/>
              </w:rPr>
              <w:t xml:space="preserve">р. Вона спрямована на підвищення якості підготовки студентів, посилення ефективності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i</w:t>
            </w:r>
            <w:proofErr w:type="spellEnd"/>
            <w:r w:rsidRPr="00066CC7">
              <w:rPr>
                <w:color w:val="000000"/>
                <w:sz w:val="28"/>
                <w:szCs w:val="28"/>
                <w:lang w:val="uk-UA"/>
              </w:rPr>
              <w:t xml:space="preserve"> якості проведення всіх видів навчальних занять, удосконалення педагогічної майстерності науково-педагогічних працівників.</w:t>
            </w:r>
          </w:p>
          <w:p w:rsidR="00D651A9" w:rsidRPr="00066CC7" w:rsidRDefault="00D651A9" w:rsidP="00D651A9">
            <w:pPr>
              <w:shd w:val="clear" w:color="auto" w:fill="FFFFFF"/>
              <w:ind w:left="10" w:right="2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C7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 планом проводиться робота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комп’ютеризації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дисциплін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color w:val="000000"/>
                <w:sz w:val="28"/>
                <w:szCs w:val="28"/>
              </w:rPr>
              <w:t>викладаються</w:t>
            </w:r>
            <w:proofErr w:type="spellEnd"/>
            <w:r w:rsidRPr="00066CC7">
              <w:rPr>
                <w:color w:val="000000"/>
                <w:sz w:val="28"/>
                <w:szCs w:val="28"/>
              </w:rPr>
              <w:t>.</w:t>
            </w:r>
          </w:p>
          <w:p w:rsidR="00D651A9" w:rsidRPr="00066CC7" w:rsidRDefault="00D651A9" w:rsidP="00D651A9">
            <w:pPr>
              <w:shd w:val="clear" w:color="auto" w:fill="FFFFFF"/>
              <w:ind w:left="14" w:right="34"/>
              <w:jc w:val="both"/>
              <w:rPr>
                <w:sz w:val="28"/>
                <w:szCs w:val="28"/>
              </w:rPr>
            </w:pPr>
            <w:proofErr w:type="spellStart"/>
            <w:r w:rsidRPr="00066CC7">
              <w:rPr>
                <w:sz w:val="28"/>
                <w:szCs w:val="28"/>
              </w:rPr>
              <w:t>Комп'ютерна</w:t>
            </w:r>
            <w:proofErr w:type="spellEnd"/>
            <w:r w:rsidRPr="00066CC7">
              <w:rPr>
                <w:sz w:val="28"/>
                <w:szCs w:val="28"/>
              </w:rPr>
              <w:t xml:space="preserve"> база </w:t>
            </w:r>
            <w:proofErr w:type="spellStart"/>
            <w:r w:rsidRPr="00066CC7">
              <w:rPr>
                <w:sz w:val="28"/>
                <w:szCs w:val="28"/>
              </w:rPr>
              <w:t>кафедри</w:t>
            </w:r>
            <w:proofErr w:type="spellEnd"/>
            <w:r w:rsidRPr="00066CC7">
              <w:rPr>
                <w:sz w:val="28"/>
                <w:szCs w:val="28"/>
              </w:rPr>
              <w:t xml:space="preserve"> та </w:t>
            </w:r>
            <w:proofErr w:type="spellStart"/>
            <w:r w:rsidRPr="00066CC7">
              <w:rPr>
                <w:sz w:val="28"/>
                <w:szCs w:val="28"/>
              </w:rPr>
              <w:t>університету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дозволяє</w:t>
            </w:r>
            <w:proofErr w:type="spellEnd"/>
            <w:r w:rsidRPr="00066CC7">
              <w:rPr>
                <w:sz w:val="28"/>
                <w:szCs w:val="28"/>
              </w:rPr>
              <w:t xml:space="preserve"> кожному студенту </w:t>
            </w:r>
            <w:proofErr w:type="spellStart"/>
            <w:r w:rsidRPr="00066CC7">
              <w:rPr>
                <w:sz w:val="28"/>
                <w:szCs w:val="28"/>
              </w:rPr>
              <w:t>використовувати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дисплейний</w:t>
            </w:r>
            <w:proofErr w:type="spellEnd"/>
            <w:r w:rsidRPr="00066CC7">
              <w:rPr>
                <w:sz w:val="28"/>
                <w:szCs w:val="28"/>
              </w:rPr>
              <w:t xml:space="preserve"> час у </w:t>
            </w:r>
            <w:proofErr w:type="spellStart"/>
            <w:r w:rsidRPr="00066CC7">
              <w:rPr>
                <w:sz w:val="28"/>
                <w:szCs w:val="28"/>
              </w:rPr>
              <w:t>середньому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gramStart"/>
            <w:r w:rsidRPr="00066CC7">
              <w:rPr>
                <w:sz w:val="28"/>
                <w:szCs w:val="28"/>
              </w:rPr>
              <w:t>за</w:t>
            </w:r>
            <w:proofErr w:type="gram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період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навчання</w:t>
            </w:r>
            <w:proofErr w:type="spellEnd"/>
            <w:r w:rsidRPr="00066CC7">
              <w:rPr>
                <w:sz w:val="28"/>
                <w:szCs w:val="28"/>
              </w:rPr>
              <w:t xml:space="preserve"> в </w:t>
            </w:r>
            <w:proofErr w:type="spellStart"/>
            <w:r w:rsidRPr="00066CC7">
              <w:rPr>
                <w:sz w:val="28"/>
                <w:szCs w:val="28"/>
              </w:rPr>
              <w:t>обсязі</w:t>
            </w:r>
            <w:proofErr w:type="spellEnd"/>
            <w:r w:rsidRPr="00066CC7">
              <w:rPr>
                <w:sz w:val="28"/>
                <w:szCs w:val="28"/>
              </w:rPr>
              <w:t xml:space="preserve"> 1,2 </w:t>
            </w:r>
            <w:proofErr w:type="spellStart"/>
            <w:r w:rsidRPr="00066CC7">
              <w:rPr>
                <w:sz w:val="28"/>
                <w:szCs w:val="28"/>
              </w:rPr>
              <w:t>години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щоденно</w:t>
            </w:r>
            <w:proofErr w:type="spellEnd"/>
            <w:r w:rsidRPr="00066CC7">
              <w:rPr>
                <w:sz w:val="28"/>
                <w:szCs w:val="28"/>
              </w:rPr>
              <w:t>.</w:t>
            </w:r>
          </w:p>
          <w:p w:rsidR="00545606" w:rsidRPr="00066CC7" w:rsidRDefault="00D651A9" w:rsidP="00D651A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6CC7">
              <w:rPr>
                <w:sz w:val="28"/>
                <w:szCs w:val="28"/>
              </w:rPr>
              <w:t>Розроблені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навчальні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робочі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програми</w:t>
            </w:r>
            <w:proofErr w:type="spellEnd"/>
            <w:r w:rsidRPr="00066CC7">
              <w:rPr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066CC7">
              <w:rPr>
                <w:sz w:val="28"/>
                <w:szCs w:val="28"/>
              </w:rPr>
              <w:t>вс</w:t>
            </w:r>
            <w:proofErr w:type="gramEnd"/>
            <w:r w:rsidRPr="00066CC7">
              <w:rPr>
                <w:sz w:val="28"/>
                <w:szCs w:val="28"/>
              </w:rPr>
              <w:t>іх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дисциплін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навчального</w:t>
            </w:r>
            <w:proofErr w:type="spellEnd"/>
            <w:r w:rsidRPr="00066CC7">
              <w:rPr>
                <w:sz w:val="28"/>
                <w:szCs w:val="28"/>
              </w:rPr>
              <w:t xml:space="preserve"> плану </w:t>
            </w:r>
            <w:proofErr w:type="spellStart"/>
            <w:r w:rsidRPr="00066CC7">
              <w:rPr>
                <w:sz w:val="28"/>
                <w:szCs w:val="28"/>
              </w:rPr>
              <w:t>спеціальності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r w:rsidRPr="00066CC7">
              <w:rPr>
                <w:sz w:val="28"/>
                <w:szCs w:val="28"/>
                <w:lang w:val="uk-UA"/>
              </w:rPr>
              <w:t>032 Історія та археологія, освітньої програми «Етнологія»</w:t>
            </w:r>
            <w:r w:rsidRPr="00066CC7">
              <w:rPr>
                <w:sz w:val="28"/>
                <w:szCs w:val="28"/>
              </w:rPr>
              <w:t xml:space="preserve">. </w:t>
            </w:r>
            <w:proofErr w:type="spellStart"/>
            <w:r w:rsidRPr="00066CC7">
              <w:rPr>
                <w:sz w:val="28"/>
                <w:szCs w:val="28"/>
              </w:rPr>
              <w:t>Програми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розроблено</w:t>
            </w:r>
            <w:proofErr w:type="spellEnd"/>
            <w:r w:rsidRPr="00066CC7">
              <w:rPr>
                <w:sz w:val="28"/>
                <w:szCs w:val="28"/>
              </w:rPr>
              <w:t xml:space="preserve"> за </w:t>
            </w:r>
            <w:proofErr w:type="spellStart"/>
            <w:r w:rsidRPr="00066CC7">
              <w:rPr>
                <w:sz w:val="28"/>
                <w:szCs w:val="28"/>
              </w:rPr>
              <w:t>умовами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Європейської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кредитно-трансфертної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системи</w:t>
            </w:r>
            <w:proofErr w:type="spellEnd"/>
            <w:r w:rsidRPr="00066CC7">
              <w:rPr>
                <w:sz w:val="28"/>
                <w:szCs w:val="28"/>
              </w:rPr>
              <w:t xml:space="preserve"> (</w:t>
            </w:r>
            <w:proofErr w:type="spellStart"/>
            <w:r w:rsidRPr="00066CC7">
              <w:rPr>
                <w:sz w:val="28"/>
                <w:szCs w:val="28"/>
              </w:rPr>
              <w:t>далі</w:t>
            </w:r>
            <w:proofErr w:type="spellEnd"/>
            <w:r w:rsidRPr="00066CC7">
              <w:rPr>
                <w:sz w:val="28"/>
                <w:szCs w:val="28"/>
              </w:rPr>
              <w:t xml:space="preserve"> – ЄКТС). </w:t>
            </w:r>
            <w:proofErr w:type="spellStart"/>
            <w:r w:rsidRPr="00066CC7">
              <w:rPr>
                <w:sz w:val="28"/>
                <w:szCs w:val="28"/>
              </w:rPr>
              <w:t>Організаційно-методичне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забезпечення</w:t>
            </w:r>
            <w:proofErr w:type="spellEnd"/>
            <w:r w:rsidRPr="00066CC7">
              <w:rPr>
                <w:sz w:val="28"/>
                <w:szCs w:val="28"/>
              </w:rPr>
              <w:t xml:space="preserve"> ЄКТС </w:t>
            </w:r>
            <w:proofErr w:type="spellStart"/>
            <w:r w:rsidRPr="00066CC7">
              <w:rPr>
                <w:sz w:val="28"/>
                <w:szCs w:val="28"/>
              </w:rPr>
              <w:t>передбачає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використання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CC7">
              <w:rPr>
                <w:sz w:val="28"/>
                <w:szCs w:val="28"/>
              </w:rPr>
              <w:t>вс</w:t>
            </w:r>
            <w:proofErr w:type="gramEnd"/>
            <w:r w:rsidRPr="00066CC7">
              <w:rPr>
                <w:sz w:val="28"/>
                <w:szCs w:val="28"/>
              </w:rPr>
              <w:t>іх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документів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регламентованих</w:t>
            </w:r>
            <w:proofErr w:type="spellEnd"/>
            <w:r w:rsidRPr="00066CC7">
              <w:rPr>
                <w:sz w:val="28"/>
                <w:szCs w:val="28"/>
              </w:rPr>
              <w:t xml:space="preserve"> чинною нормативною базою </w:t>
            </w:r>
            <w:proofErr w:type="spellStart"/>
            <w:r w:rsidRPr="00066CC7">
              <w:rPr>
                <w:sz w:val="28"/>
                <w:szCs w:val="28"/>
              </w:rPr>
              <w:t>щодо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вищої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освіти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видів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діяльності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суб’єктів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об’єктів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навчального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процесу</w:t>
            </w:r>
            <w:proofErr w:type="spellEnd"/>
            <w:r w:rsidRPr="00066CC7">
              <w:rPr>
                <w:sz w:val="28"/>
                <w:szCs w:val="28"/>
              </w:rPr>
              <w:t xml:space="preserve">, </w:t>
            </w:r>
            <w:proofErr w:type="spellStart"/>
            <w:r w:rsidRPr="00066CC7">
              <w:rPr>
                <w:sz w:val="28"/>
                <w:szCs w:val="28"/>
              </w:rPr>
              <w:t>адаптованих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і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доповнених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з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урахуванням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особливостей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цієї</w:t>
            </w:r>
            <w:proofErr w:type="spellEnd"/>
            <w:r w:rsidRPr="00066CC7">
              <w:rPr>
                <w:sz w:val="28"/>
                <w:szCs w:val="28"/>
              </w:rPr>
              <w:t xml:space="preserve"> </w:t>
            </w:r>
            <w:proofErr w:type="spellStart"/>
            <w:r w:rsidRPr="00066CC7">
              <w:rPr>
                <w:sz w:val="28"/>
                <w:szCs w:val="28"/>
              </w:rPr>
              <w:t>системи</w:t>
            </w:r>
            <w:proofErr w:type="spellEnd"/>
            <w:r w:rsidRPr="00066CC7">
              <w:rPr>
                <w:sz w:val="28"/>
                <w:szCs w:val="28"/>
              </w:rPr>
              <w:t>.</w:t>
            </w:r>
          </w:p>
          <w:p w:rsidR="00D651A9" w:rsidRPr="00066CC7" w:rsidRDefault="00D651A9" w:rsidP="00D651A9">
            <w:pPr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 xml:space="preserve">Підсумкова атестація відповідно до «Освітньо-професійної програми підготовки» здійснюється екзаменаційною комісією на підставі складання комплексного іспиту з етнології (цикл дисциплін професійної та практичної підготовки </w:t>
            </w:r>
            <w:r w:rsidR="00D1471B" w:rsidRPr="00066CC7">
              <w:rPr>
                <w:sz w:val="28"/>
                <w:szCs w:val="28"/>
                <w:lang w:val="uk-UA"/>
              </w:rPr>
              <w:t xml:space="preserve">нормативної </w:t>
            </w:r>
            <w:r w:rsidR="00945914">
              <w:rPr>
                <w:sz w:val="28"/>
                <w:szCs w:val="28"/>
                <w:lang w:val="uk-UA"/>
              </w:rPr>
              <w:t xml:space="preserve">та вибіркової </w:t>
            </w:r>
            <w:r w:rsidR="00D1471B" w:rsidRPr="00066CC7">
              <w:rPr>
                <w:sz w:val="28"/>
                <w:szCs w:val="28"/>
                <w:lang w:val="uk-UA"/>
              </w:rPr>
              <w:t>частини)</w:t>
            </w:r>
            <w:r w:rsidRPr="00066CC7">
              <w:rPr>
                <w:sz w:val="28"/>
                <w:szCs w:val="28"/>
                <w:lang w:val="uk-UA"/>
              </w:rPr>
              <w:t>.</w:t>
            </w:r>
          </w:p>
          <w:p w:rsidR="00D651A9" w:rsidRPr="00066CC7" w:rsidRDefault="00D1471B" w:rsidP="00D651A9">
            <w:pPr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pacing w:val="-6"/>
                <w:sz w:val="28"/>
                <w:szCs w:val="28"/>
                <w:lang w:val="uk-UA"/>
              </w:rPr>
              <w:t xml:space="preserve">Навчальні дисципліни, які викладаються для спеціальності 032 </w:t>
            </w:r>
            <w:r w:rsidRPr="00066CC7">
              <w:rPr>
                <w:spacing w:val="-6"/>
                <w:sz w:val="28"/>
                <w:szCs w:val="28"/>
                <w:lang w:val="uk-UA"/>
              </w:rPr>
              <w:lastRenderedPageBreak/>
              <w:t xml:space="preserve">Історія та археологія, освітньої програми </w:t>
            </w:r>
            <w:r w:rsidR="007B490F">
              <w:rPr>
                <w:spacing w:val="-6"/>
                <w:sz w:val="28"/>
                <w:szCs w:val="28"/>
                <w:lang w:val="uk-UA"/>
              </w:rPr>
              <w:t>«</w:t>
            </w:r>
            <w:r w:rsidRPr="00066CC7">
              <w:rPr>
                <w:spacing w:val="-6"/>
                <w:sz w:val="28"/>
                <w:szCs w:val="28"/>
                <w:lang w:val="uk-UA"/>
              </w:rPr>
              <w:t>Етнологія</w:t>
            </w:r>
            <w:r w:rsidR="007B490F">
              <w:rPr>
                <w:spacing w:val="-6"/>
                <w:sz w:val="28"/>
                <w:szCs w:val="28"/>
                <w:lang w:val="uk-UA"/>
              </w:rPr>
              <w:t>»</w:t>
            </w:r>
            <w:r w:rsidRPr="00066CC7">
              <w:rPr>
                <w:spacing w:val="-6"/>
                <w:sz w:val="28"/>
                <w:szCs w:val="28"/>
                <w:lang w:val="uk-UA"/>
              </w:rPr>
              <w:t xml:space="preserve"> забезпечені навчальною літературою, комплексом навчальних матеріалів, програмними </w:t>
            </w:r>
            <w:r w:rsidRPr="00066CC7">
              <w:rPr>
                <w:sz w:val="28"/>
                <w:szCs w:val="28"/>
                <w:lang w:val="uk-UA"/>
              </w:rPr>
              <w:t>продуктами, тестами і наглядними засобами.</w:t>
            </w:r>
          </w:p>
          <w:p w:rsidR="00D1471B" w:rsidRPr="00066CC7" w:rsidRDefault="00D1471B" w:rsidP="00D1471B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066CC7">
              <w:rPr>
                <w:szCs w:val="28"/>
              </w:rPr>
              <w:t>Основним джерелом інформаційного забезпечення студентів та викладачів є бібліотека з її фондами та електронні засоби інформації. Фонд бібліотеки нараховує 476872 примірників навчально-наукової літератури, майже 200 державною мовою та 150 найменувань періодичної літератури. Забезпеченість основними підручниками становить 100% по всім дисциплінам. Всі студенти та викладачі мають доступ до Інтернету та електронної бібліотеки університету.</w:t>
            </w:r>
          </w:p>
          <w:p w:rsidR="00D1471B" w:rsidRPr="00066CC7" w:rsidRDefault="00D1471B" w:rsidP="00D1471B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066CC7">
              <w:rPr>
                <w:szCs w:val="28"/>
              </w:rPr>
              <w:t>Сьогодні бібліотека є надійною інформаційною базою для науково-дослідницької і навчальної роботи та центром культурно-просвітницької діяльності університету.</w:t>
            </w:r>
          </w:p>
          <w:p w:rsidR="00D1471B" w:rsidRPr="00066CC7" w:rsidRDefault="00D1471B" w:rsidP="00D1471B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066CC7">
              <w:rPr>
                <w:szCs w:val="28"/>
              </w:rPr>
              <w:t xml:space="preserve">Загальна площа бібліотеки Миколаївського національного університету ім. В.О.Сухомлинського становить 1415,1 </w:t>
            </w:r>
            <w:proofErr w:type="spellStart"/>
            <w:r w:rsidRPr="00066CC7">
              <w:rPr>
                <w:szCs w:val="28"/>
              </w:rPr>
              <w:t>кв.м</w:t>
            </w:r>
            <w:proofErr w:type="spellEnd"/>
            <w:r w:rsidRPr="00066CC7">
              <w:rPr>
                <w:szCs w:val="28"/>
              </w:rPr>
              <w:t>., приміщення для розташування книгосховищ (1216кв.м.) у тому числі:</w:t>
            </w:r>
          </w:p>
          <w:p w:rsidR="00D1471B" w:rsidRPr="00066CC7" w:rsidRDefault="00D1471B" w:rsidP="00D1471B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700"/>
              <w:jc w:val="both"/>
              <w:rPr>
                <w:szCs w:val="28"/>
              </w:rPr>
            </w:pPr>
            <w:r w:rsidRPr="00066CC7">
              <w:rPr>
                <w:szCs w:val="28"/>
              </w:rPr>
              <w:t>зона розташування фондів (852кв.м.);</w:t>
            </w:r>
          </w:p>
          <w:p w:rsidR="00D1471B" w:rsidRPr="00066CC7" w:rsidRDefault="00D1471B" w:rsidP="00D1471B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700"/>
              <w:jc w:val="both"/>
              <w:rPr>
                <w:szCs w:val="28"/>
              </w:rPr>
            </w:pPr>
            <w:r w:rsidRPr="00066CC7">
              <w:rPr>
                <w:szCs w:val="28"/>
              </w:rPr>
              <w:t>зона обслуговування читачів (563,1кв.м.).</w:t>
            </w:r>
          </w:p>
          <w:p w:rsidR="00D1471B" w:rsidRPr="00066CC7" w:rsidRDefault="00D1471B" w:rsidP="00D1471B">
            <w:pPr>
              <w:pStyle w:val="2"/>
              <w:spacing w:after="0" w:line="240" w:lineRule="auto"/>
              <w:ind w:left="0" w:firstLine="700"/>
              <w:jc w:val="both"/>
              <w:rPr>
                <w:szCs w:val="28"/>
              </w:rPr>
            </w:pPr>
            <w:r w:rsidRPr="00066CC7">
              <w:rPr>
                <w:szCs w:val="28"/>
              </w:rPr>
              <w:t>Бібліотека має:</w:t>
            </w:r>
          </w:p>
          <w:p w:rsidR="00D1471B" w:rsidRPr="00066CC7" w:rsidRDefault="00D1471B" w:rsidP="00D1471B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700"/>
              <w:jc w:val="both"/>
              <w:rPr>
                <w:szCs w:val="28"/>
              </w:rPr>
            </w:pPr>
            <w:r w:rsidRPr="00066CC7">
              <w:rPr>
                <w:szCs w:val="28"/>
              </w:rPr>
              <w:t>чотири абонементи навчальної та наукової літератури;</w:t>
            </w:r>
          </w:p>
          <w:p w:rsidR="00D1471B" w:rsidRPr="00066CC7" w:rsidRDefault="00D1471B" w:rsidP="00D1471B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700"/>
              <w:jc w:val="both"/>
              <w:rPr>
                <w:szCs w:val="28"/>
              </w:rPr>
            </w:pPr>
            <w:r w:rsidRPr="00066CC7">
              <w:rPr>
                <w:szCs w:val="28"/>
              </w:rPr>
              <w:t>чотири зали.</w:t>
            </w:r>
          </w:p>
          <w:p w:rsidR="00D1471B" w:rsidRPr="00066CC7" w:rsidRDefault="00D1471B" w:rsidP="00D1471B">
            <w:pPr>
              <w:ind w:firstLine="560"/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Навчальні дисципліни, які викладаються для спеціальності «Етнологія» забезпечені навчальною літературою видання 2000-201</w:t>
            </w:r>
            <w:r w:rsidR="009C7BD1">
              <w:rPr>
                <w:sz w:val="28"/>
                <w:szCs w:val="28"/>
                <w:lang w:val="uk-UA"/>
              </w:rPr>
              <w:t>7</w:t>
            </w:r>
            <w:r w:rsidRPr="00066CC7">
              <w:rPr>
                <w:sz w:val="28"/>
                <w:szCs w:val="28"/>
                <w:lang w:val="uk-UA"/>
              </w:rPr>
              <w:t xml:space="preserve"> років, комплексом навчальних </w:t>
            </w:r>
            <w:r w:rsidRPr="00066CC7">
              <w:rPr>
                <w:sz w:val="28"/>
                <w:szCs w:val="28"/>
                <w:lang w:val="uk-UA"/>
              </w:rPr>
              <w:lastRenderedPageBreak/>
              <w:t>матеріалів, програмними продуктами, тестами і наглядними засобами.</w:t>
            </w:r>
          </w:p>
          <w:p w:rsidR="00D1471B" w:rsidRPr="00212C81" w:rsidRDefault="00D1471B" w:rsidP="00212C81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r w:rsidRPr="00066CC7">
              <w:rPr>
                <w:szCs w:val="28"/>
              </w:rPr>
              <w:t>В університеті створений необхідний фонд навчальної літератури та фахових періодичних видань з спеціальності.</w:t>
            </w:r>
          </w:p>
        </w:tc>
      </w:tr>
      <w:tr w:rsidR="00D1471B" w:rsidRPr="00066CC7" w:rsidTr="00EC0899">
        <w:tc>
          <w:tcPr>
            <w:tcW w:w="9571" w:type="dxa"/>
            <w:gridSpan w:val="2"/>
          </w:tcPr>
          <w:p w:rsidR="00D1471B" w:rsidRPr="00066CC7" w:rsidRDefault="00D1471B" w:rsidP="00D147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lastRenderedPageBreak/>
              <w:t>9 – Академічна мобільність</w:t>
            </w:r>
          </w:p>
        </w:tc>
      </w:tr>
      <w:tr w:rsidR="00D651A9" w:rsidRPr="00066CC7" w:rsidTr="00285C73">
        <w:tc>
          <w:tcPr>
            <w:tcW w:w="4785" w:type="dxa"/>
          </w:tcPr>
          <w:p w:rsidR="00D651A9" w:rsidRPr="00066CC7" w:rsidRDefault="00D1471B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4786" w:type="dxa"/>
          </w:tcPr>
          <w:p w:rsidR="00D651A9" w:rsidRPr="00066CC7" w:rsidRDefault="00D651A9" w:rsidP="00D651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71B" w:rsidRPr="00066CC7" w:rsidTr="00285C73">
        <w:tc>
          <w:tcPr>
            <w:tcW w:w="4785" w:type="dxa"/>
          </w:tcPr>
          <w:p w:rsidR="00D1471B" w:rsidRPr="00066CC7" w:rsidRDefault="00D1471B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4786" w:type="dxa"/>
          </w:tcPr>
          <w:p w:rsidR="00D1471B" w:rsidRPr="00066CC7" w:rsidRDefault="00D1471B" w:rsidP="00D651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71B" w:rsidRPr="00066CC7" w:rsidTr="00285C73">
        <w:tc>
          <w:tcPr>
            <w:tcW w:w="4785" w:type="dxa"/>
          </w:tcPr>
          <w:p w:rsidR="00D1471B" w:rsidRPr="00066CC7" w:rsidRDefault="00D1471B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4786" w:type="dxa"/>
          </w:tcPr>
          <w:p w:rsidR="00D1471B" w:rsidRPr="00066CC7" w:rsidRDefault="00D1471B" w:rsidP="00D651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85C73" w:rsidRPr="00066CC7" w:rsidRDefault="00285C73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1471B" w:rsidRPr="00066CC7" w:rsidRDefault="00D1471B" w:rsidP="00E9427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066CC7">
        <w:rPr>
          <w:b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 w:rsidR="00D1471B" w:rsidRPr="00066CC7" w:rsidRDefault="00D1471B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66CC7">
        <w:rPr>
          <w:sz w:val="28"/>
          <w:szCs w:val="28"/>
          <w:lang w:val="uk-UA"/>
        </w:rPr>
        <w:t>2.1. Перелік компонент ОП</w:t>
      </w:r>
    </w:p>
    <w:tbl>
      <w:tblPr>
        <w:tblStyle w:val="a5"/>
        <w:tblW w:w="9595" w:type="dxa"/>
        <w:tblLook w:val="04A0"/>
      </w:tblPr>
      <w:tblGrid>
        <w:gridCol w:w="1391"/>
        <w:gridCol w:w="4980"/>
        <w:gridCol w:w="1393"/>
        <w:gridCol w:w="1831"/>
      </w:tblGrid>
      <w:tr w:rsidR="00D1471B" w:rsidRPr="00066CC7" w:rsidTr="007D6BF7">
        <w:tc>
          <w:tcPr>
            <w:tcW w:w="1266" w:type="dxa"/>
          </w:tcPr>
          <w:p w:rsidR="00D1471B" w:rsidRPr="00066CC7" w:rsidRDefault="00D1471B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5103" w:type="dxa"/>
          </w:tcPr>
          <w:p w:rsidR="00D1471B" w:rsidRPr="00066CC7" w:rsidRDefault="00D1471B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Компоненти освітньої програми (навчальні дисципліни, практики)</w:t>
            </w:r>
          </w:p>
        </w:tc>
        <w:tc>
          <w:tcPr>
            <w:tcW w:w="1395" w:type="dxa"/>
          </w:tcPr>
          <w:p w:rsidR="00D1471B" w:rsidRPr="00066CC7" w:rsidRDefault="00D1471B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Кількість</w:t>
            </w:r>
          </w:p>
          <w:p w:rsidR="00D1471B" w:rsidRPr="00066CC7" w:rsidRDefault="00D1471B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кредитів</w:t>
            </w:r>
          </w:p>
        </w:tc>
        <w:tc>
          <w:tcPr>
            <w:tcW w:w="1831" w:type="dxa"/>
          </w:tcPr>
          <w:p w:rsidR="00D1471B" w:rsidRPr="00066CC7" w:rsidRDefault="00D1471B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Форма підсумкового</w:t>
            </w:r>
          </w:p>
          <w:p w:rsidR="00D1471B" w:rsidRPr="00066CC7" w:rsidRDefault="00D1471B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контролю</w:t>
            </w:r>
          </w:p>
        </w:tc>
      </w:tr>
      <w:tr w:rsidR="00D1471B" w:rsidRPr="00066CC7" w:rsidTr="007D6BF7">
        <w:tc>
          <w:tcPr>
            <w:tcW w:w="1266" w:type="dxa"/>
          </w:tcPr>
          <w:p w:rsidR="00D1471B" w:rsidRPr="00066CC7" w:rsidRDefault="003B3E46" w:rsidP="003B3E4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D1471B" w:rsidRPr="00066CC7" w:rsidRDefault="003B3E46" w:rsidP="003B3E4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5" w:type="dxa"/>
          </w:tcPr>
          <w:p w:rsidR="00D1471B" w:rsidRPr="00066CC7" w:rsidRDefault="003B3E46" w:rsidP="003B3E4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31" w:type="dxa"/>
          </w:tcPr>
          <w:p w:rsidR="00D1471B" w:rsidRPr="00066CC7" w:rsidRDefault="003B3E46" w:rsidP="003B3E4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4</w:t>
            </w:r>
          </w:p>
        </w:tc>
      </w:tr>
      <w:tr w:rsidR="003B3E46" w:rsidRPr="00066CC7" w:rsidTr="007D6BF7">
        <w:tc>
          <w:tcPr>
            <w:tcW w:w="9595" w:type="dxa"/>
            <w:gridSpan w:val="4"/>
          </w:tcPr>
          <w:p w:rsidR="003B3E46" w:rsidRPr="00066CC7" w:rsidRDefault="003B3E46" w:rsidP="003B3E4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66CC7">
              <w:rPr>
                <w:b/>
                <w:sz w:val="28"/>
                <w:szCs w:val="28"/>
                <w:lang w:val="uk-UA"/>
              </w:rPr>
              <w:t>Обов</w:t>
            </w:r>
            <w:proofErr w:type="spellEnd"/>
            <w:r w:rsidRPr="00066CC7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066CC7">
              <w:rPr>
                <w:b/>
                <w:sz w:val="28"/>
                <w:szCs w:val="28"/>
                <w:lang w:val="uk-UA"/>
              </w:rPr>
              <w:t>язкові</w:t>
            </w:r>
            <w:proofErr w:type="spellEnd"/>
            <w:r w:rsidRPr="00066CC7">
              <w:rPr>
                <w:b/>
                <w:sz w:val="28"/>
                <w:szCs w:val="28"/>
                <w:lang w:val="uk-UA"/>
              </w:rPr>
              <w:t xml:space="preserve"> компоненти ОП</w:t>
            </w:r>
          </w:p>
        </w:tc>
      </w:tr>
      <w:tr w:rsidR="003B3E46" w:rsidRPr="00066CC7" w:rsidTr="007D6BF7">
        <w:tc>
          <w:tcPr>
            <w:tcW w:w="9595" w:type="dxa"/>
            <w:gridSpan w:val="4"/>
          </w:tcPr>
          <w:p w:rsidR="003B3E46" w:rsidRPr="00066CC7" w:rsidRDefault="00A6747C" w:rsidP="003B3E4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Дисципліни соціально-гуманітарної підготовки</w:t>
            </w:r>
          </w:p>
        </w:tc>
      </w:tr>
      <w:tr w:rsidR="00D1471B" w:rsidRPr="00066CC7" w:rsidTr="007D6BF7">
        <w:tc>
          <w:tcPr>
            <w:tcW w:w="1266" w:type="dxa"/>
          </w:tcPr>
          <w:p w:rsidR="00D1471B" w:rsidRPr="00066CC7" w:rsidRDefault="003B3E46" w:rsidP="003B19BD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ОК 1</w:t>
            </w:r>
            <w:r w:rsidR="003B19B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D1471B" w:rsidRPr="00066CC7" w:rsidRDefault="00A6747C" w:rsidP="00A00749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Філософія за професійним спрямуванням</w:t>
            </w:r>
          </w:p>
        </w:tc>
        <w:tc>
          <w:tcPr>
            <w:tcW w:w="1395" w:type="dxa"/>
          </w:tcPr>
          <w:p w:rsidR="00D1471B" w:rsidRPr="00066CC7" w:rsidRDefault="00A6747C" w:rsidP="00A6747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31" w:type="dxa"/>
          </w:tcPr>
          <w:p w:rsidR="00D1471B" w:rsidRPr="00066CC7" w:rsidRDefault="00212C81" w:rsidP="00A6747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D1471B" w:rsidRPr="00066CC7" w:rsidTr="007D6BF7">
        <w:tc>
          <w:tcPr>
            <w:tcW w:w="1266" w:type="dxa"/>
          </w:tcPr>
          <w:p w:rsidR="00D1471B" w:rsidRPr="00066CC7" w:rsidRDefault="003B3E46" w:rsidP="003B19BD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 xml:space="preserve">ОК </w:t>
            </w:r>
            <w:r w:rsidR="003B19BD">
              <w:rPr>
                <w:sz w:val="28"/>
                <w:szCs w:val="28"/>
                <w:lang w:val="uk-UA"/>
              </w:rPr>
              <w:t>2</w:t>
            </w:r>
            <w:r w:rsidRPr="00066CC7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03" w:type="dxa"/>
          </w:tcPr>
          <w:p w:rsidR="00D1471B" w:rsidRPr="00066CC7" w:rsidRDefault="00A6747C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1395" w:type="dxa"/>
          </w:tcPr>
          <w:p w:rsidR="00D1471B" w:rsidRPr="00066CC7" w:rsidRDefault="00A6747C" w:rsidP="00A6747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31" w:type="dxa"/>
          </w:tcPr>
          <w:p w:rsidR="00057506" w:rsidRPr="00066CC7" w:rsidRDefault="00057506" w:rsidP="00A6747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1 семестр – залік,</w:t>
            </w:r>
          </w:p>
          <w:p w:rsidR="00D1471B" w:rsidRPr="00066CC7" w:rsidRDefault="00057506" w:rsidP="00A6747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 xml:space="preserve">2 семестр - </w:t>
            </w:r>
            <w:r w:rsidR="00A6747C" w:rsidRPr="00066CC7">
              <w:rPr>
                <w:sz w:val="28"/>
                <w:szCs w:val="28"/>
                <w:lang w:val="uk-UA"/>
              </w:rPr>
              <w:t>іспит</w:t>
            </w:r>
          </w:p>
        </w:tc>
      </w:tr>
      <w:tr w:rsidR="003B3E46" w:rsidRPr="00066CC7" w:rsidTr="007D6BF7">
        <w:tc>
          <w:tcPr>
            <w:tcW w:w="1266" w:type="dxa"/>
          </w:tcPr>
          <w:p w:rsidR="003B3E46" w:rsidRPr="00066CC7" w:rsidRDefault="003B3E46" w:rsidP="003B19BD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 xml:space="preserve">ОК 3. </w:t>
            </w:r>
          </w:p>
        </w:tc>
        <w:tc>
          <w:tcPr>
            <w:tcW w:w="5103" w:type="dxa"/>
          </w:tcPr>
          <w:p w:rsidR="003B3E46" w:rsidRPr="00066CC7" w:rsidRDefault="00A6747C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Використання ІКТ у професійній діяльності</w:t>
            </w:r>
          </w:p>
        </w:tc>
        <w:tc>
          <w:tcPr>
            <w:tcW w:w="1395" w:type="dxa"/>
          </w:tcPr>
          <w:p w:rsidR="003B3E46" w:rsidRPr="00066CC7" w:rsidRDefault="00A6747C" w:rsidP="00A6747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31" w:type="dxa"/>
          </w:tcPr>
          <w:p w:rsidR="003B3E46" w:rsidRPr="00066CC7" w:rsidRDefault="00A6747C" w:rsidP="00A6747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057506" w:rsidRPr="00066CC7" w:rsidTr="007D6BF7">
        <w:tc>
          <w:tcPr>
            <w:tcW w:w="9595" w:type="dxa"/>
            <w:gridSpan w:val="4"/>
          </w:tcPr>
          <w:p w:rsidR="00057506" w:rsidRPr="00066CC7" w:rsidRDefault="00057506" w:rsidP="0005750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Дисципліни професійної та практичної підготовки</w:t>
            </w:r>
          </w:p>
        </w:tc>
      </w:tr>
      <w:tr w:rsidR="00A6747C" w:rsidRPr="00066CC7" w:rsidTr="007D6BF7">
        <w:tc>
          <w:tcPr>
            <w:tcW w:w="1266" w:type="dxa"/>
          </w:tcPr>
          <w:p w:rsidR="00A6747C" w:rsidRPr="00066CC7" w:rsidRDefault="00057506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 xml:space="preserve">ОК </w:t>
            </w:r>
            <w:r w:rsidR="00CD525B" w:rsidRPr="00066CC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A6747C" w:rsidRPr="00066CC7" w:rsidRDefault="00057506" w:rsidP="009C7BD1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Традиційн</w:t>
            </w:r>
            <w:r w:rsidR="009C7BD1">
              <w:rPr>
                <w:sz w:val="28"/>
                <w:szCs w:val="28"/>
                <w:lang w:val="uk-UA"/>
              </w:rPr>
              <w:t>е суспільство</w:t>
            </w:r>
            <w:r w:rsidRPr="00066CC7">
              <w:rPr>
                <w:sz w:val="28"/>
                <w:szCs w:val="28"/>
                <w:lang w:val="uk-UA"/>
              </w:rPr>
              <w:t xml:space="preserve"> </w:t>
            </w:r>
            <w:r w:rsidR="009C7BD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066CC7">
              <w:rPr>
                <w:sz w:val="28"/>
                <w:szCs w:val="28"/>
                <w:lang w:val="uk-UA"/>
              </w:rPr>
              <w:t>мілітарна</w:t>
            </w:r>
            <w:proofErr w:type="spellEnd"/>
            <w:r w:rsidRPr="00066CC7">
              <w:rPr>
                <w:sz w:val="28"/>
                <w:szCs w:val="28"/>
                <w:lang w:val="uk-UA"/>
              </w:rPr>
              <w:t xml:space="preserve"> культура</w:t>
            </w:r>
            <w:r w:rsidR="009C7BD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395" w:type="dxa"/>
          </w:tcPr>
          <w:p w:rsidR="00A6747C" w:rsidRPr="00066CC7" w:rsidRDefault="00057506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31" w:type="dxa"/>
          </w:tcPr>
          <w:p w:rsidR="00A6747C" w:rsidRPr="00066CC7" w:rsidRDefault="00057506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057506" w:rsidRPr="00066CC7" w:rsidTr="007D6BF7">
        <w:tc>
          <w:tcPr>
            <w:tcW w:w="1266" w:type="dxa"/>
          </w:tcPr>
          <w:p w:rsidR="00057506" w:rsidRPr="00066CC7" w:rsidRDefault="00057506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 xml:space="preserve">ОК </w:t>
            </w:r>
            <w:r w:rsidR="00CD525B" w:rsidRPr="00066CC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057506" w:rsidRPr="00066CC7" w:rsidRDefault="009C7BD1" w:rsidP="009C7BD1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Тенденції розвитку сучасної етнологічної науки в європейському контексті</w:t>
            </w:r>
          </w:p>
        </w:tc>
        <w:tc>
          <w:tcPr>
            <w:tcW w:w="1395" w:type="dxa"/>
          </w:tcPr>
          <w:p w:rsidR="00057506" w:rsidRPr="00066CC7" w:rsidRDefault="009C7BD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831" w:type="dxa"/>
          </w:tcPr>
          <w:p w:rsidR="00057506" w:rsidRPr="00066CC7" w:rsidRDefault="009C7BD1" w:rsidP="009C7BD1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1,2 семестр </w:t>
            </w:r>
            <w:proofErr w:type="spellStart"/>
            <w:r>
              <w:rPr>
                <w:sz w:val="28"/>
                <w:szCs w:val="28"/>
                <w:lang w:val="uk-UA"/>
              </w:rPr>
              <w:t>–залік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3 семестр - </w:t>
            </w:r>
            <w:r w:rsidR="00057506" w:rsidRPr="00066CC7">
              <w:rPr>
                <w:sz w:val="28"/>
                <w:szCs w:val="28"/>
                <w:lang w:val="uk-UA"/>
              </w:rPr>
              <w:t>іспит</w:t>
            </w:r>
          </w:p>
        </w:tc>
      </w:tr>
      <w:tr w:rsidR="00AD7D14" w:rsidRPr="00066CC7" w:rsidTr="007D6BF7">
        <w:tc>
          <w:tcPr>
            <w:tcW w:w="6369" w:type="dxa"/>
            <w:gridSpan w:val="2"/>
          </w:tcPr>
          <w:p w:rsidR="00AD7D14" w:rsidRPr="00066CC7" w:rsidRDefault="00AD7D14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 xml:space="preserve">Загальний обсяг </w:t>
            </w:r>
            <w:proofErr w:type="spellStart"/>
            <w:r w:rsidRPr="00066CC7">
              <w:rPr>
                <w:b/>
                <w:sz w:val="28"/>
                <w:szCs w:val="28"/>
                <w:lang w:val="uk-UA"/>
              </w:rPr>
              <w:t>обов</w:t>
            </w:r>
            <w:proofErr w:type="spellEnd"/>
            <w:r w:rsidRPr="00066CC7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066CC7">
              <w:rPr>
                <w:b/>
                <w:sz w:val="28"/>
                <w:szCs w:val="28"/>
                <w:lang w:val="uk-UA"/>
              </w:rPr>
              <w:t>язкових</w:t>
            </w:r>
            <w:proofErr w:type="spellEnd"/>
            <w:r w:rsidRPr="00066CC7">
              <w:rPr>
                <w:b/>
                <w:sz w:val="28"/>
                <w:szCs w:val="28"/>
                <w:lang w:val="uk-UA"/>
              </w:rPr>
              <w:t xml:space="preserve"> компонент</w:t>
            </w:r>
            <w:r w:rsidR="006A0FF2" w:rsidRPr="00066CC7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226" w:type="dxa"/>
            <w:gridSpan w:val="2"/>
          </w:tcPr>
          <w:p w:rsidR="00AD7D14" w:rsidRPr="00066CC7" w:rsidRDefault="009C7BD1" w:rsidP="009C7BD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  <w:r w:rsidR="00AD7D14" w:rsidRPr="00066CC7">
              <w:rPr>
                <w:b/>
                <w:sz w:val="28"/>
                <w:szCs w:val="28"/>
                <w:lang w:val="uk-UA"/>
              </w:rPr>
              <w:t xml:space="preserve"> кредит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  <w:tr w:rsidR="00AD7D14" w:rsidRPr="00066CC7" w:rsidTr="007D6BF7">
        <w:tc>
          <w:tcPr>
            <w:tcW w:w="9595" w:type="dxa"/>
            <w:gridSpan w:val="4"/>
          </w:tcPr>
          <w:p w:rsidR="00AD7D14" w:rsidRPr="00066CC7" w:rsidRDefault="00AD7D14" w:rsidP="0005750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AD7D14" w:rsidRPr="00066CC7" w:rsidTr="007D6BF7">
        <w:tc>
          <w:tcPr>
            <w:tcW w:w="9595" w:type="dxa"/>
            <w:gridSpan w:val="4"/>
          </w:tcPr>
          <w:p w:rsidR="00AD7D14" w:rsidRPr="00066CC7" w:rsidRDefault="00AD7D14" w:rsidP="0005750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Дисципліни самостійного вибору ВНЗ</w:t>
            </w:r>
          </w:p>
        </w:tc>
      </w:tr>
      <w:tr w:rsidR="00AD7D14" w:rsidRPr="00066CC7" w:rsidTr="007D6BF7">
        <w:tc>
          <w:tcPr>
            <w:tcW w:w="1266" w:type="dxa"/>
          </w:tcPr>
          <w:p w:rsidR="00AD7D14" w:rsidRPr="00066CC7" w:rsidRDefault="00AD7D14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1.1.</w:t>
            </w:r>
          </w:p>
        </w:tc>
        <w:tc>
          <w:tcPr>
            <w:tcW w:w="5103" w:type="dxa"/>
          </w:tcPr>
          <w:p w:rsidR="00AD7D14" w:rsidRPr="00066CC7" w:rsidRDefault="00AD7D14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1395" w:type="dxa"/>
          </w:tcPr>
          <w:p w:rsidR="00AD7D14" w:rsidRPr="00066CC7" w:rsidRDefault="00AD7D14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31" w:type="dxa"/>
          </w:tcPr>
          <w:p w:rsidR="00AD7D14" w:rsidRPr="00066CC7" w:rsidRDefault="00AD7D14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2 семестр - залік</w:t>
            </w:r>
          </w:p>
        </w:tc>
      </w:tr>
      <w:tr w:rsidR="00AD7D14" w:rsidRPr="00066CC7" w:rsidTr="007D6BF7">
        <w:tc>
          <w:tcPr>
            <w:tcW w:w="1266" w:type="dxa"/>
          </w:tcPr>
          <w:p w:rsidR="00AD7D14" w:rsidRPr="00066CC7" w:rsidRDefault="00AD7D14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1.2.</w:t>
            </w:r>
          </w:p>
        </w:tc>
        <w:tc>
          <w:tcPr>
            <w:tcW w:w="5103" w:type="dxa"/>
          </w:tcPr>
          <w:p w:rsidR="00AD7D14" w:rsidRPr="00066CC7" w:rsidRDefault="00AD7D14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6CC7">
              <w:rPr>
                <w:sz w:val="28"/>
                <w:szCs w:val="28"/>
                <w:lang w:val="uk-UA"/>
              </w:rPr>
              <w:t>Етноконфесійні</w:t>
            </w:r>
            <w:proofErr w:type="spellEnd"/>
            <w:r w:rsidRPr="00066CC7">
              <w:rPr>
                <w:sz w:val="28"/>
                <w:szCs w:val="28"/>
                <w:lang w:val="uk-UA"/>
              </w:rPr>
              <w:t xml:space="preserve"> процеси в Україні в ХХ столітті</w:t>
            </w:r>
          </w:p>
        </w:tc>
        <w:tc>
          <w:tcPr>
            <w:tcW w:w="1395" w:type="dxa"/>
          </w:tcPr>
          <w:p w:rsidR="00AD7D14" w:rsidRPr="00066CC7" w:rsidRDefault="00AD7D14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31" w:type="dxa"/>
          </w:tcPr>
          <w:p w:rsidR="00AD7D14" w:rsidRPr="00066CC7" w:rsidRDefault="00AD7D14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1 семестр - іспит</w:t>
            </w:r>
          </w:p>
        </w:tc>
      </w:tr>
      <w:tr w:rsidR="00966FEB" w:rsidRPr="00066CC7" w:rsidTr="007D6BF7">
        <w:tc>
          <w:tcPr>
            <w:tcW w:w="9595" w:type="dxa"/>
            <w:gridSpan w:val="4"/>
          </w:tcPr>
          <w:p w:rsidR="00966FEB" w:rsidRPr="00066CC7" w:rsidRDefault="00966FEB" w:rsidP="0005750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Дисципліни соціально-гуманітарної підготовки</w:t>
            </w:r>
          </w:p>
        </w:tc>
      </w:tr>
      <w:tr w:rsidR="00966FEB" w:rsidRPr="00066CC7" w:rsidTr="007D6BF7">
        <w:tc>
          <w:tcPr>
            <w:tcW w:w="9595" w:type="dxa"/>
            <w:gridSpan w:val="4"/>
          </w:tcPr>
          <w:p w:rsidR="00966FEB" w:rsidRPr="00066CC7" w:rsidRDefault="00966FEB" w:rsidP="00966FEB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lastRenderedPageBreak/>
              <w:t>Вибірковий блок 1</w:t>
            </w:r>
          </w:p>
        </w:tc>
      </w:tr>
      <w:tr w:rsidR="00AD7D14" w:rsidRPr="00066CC7" w:rsidTr="007D6BF7">
        <w:tc>
          <w:tcPr>
            <w:tcW w:w="1266" w:type="dxa"/>
          </w:tcPr>
          <w:p w:rsidR="00AD7D14" w:rsidRPr="00066CC7" w:rsidRDefault="00966FEB" w:rsidP="007D6BF7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</w:t>
            </w:r>
            <w:r w:rsidR="00222610" w:rsidRPr="00066CC7">
              <w:rPr>
                <w:sz w:val="28"/>
                <w:szCs w:val="28"/>
                <w:lang w:val="uk-UA"/>
              </w:rPr>
              <w:t xml:space="preserve"> </w:t>
            </w:r>
            <w:r w:rsidRPr="00066CC7">
              <w:rPr>
                <w:sz w:val="28"/>
                <w:szCs w:val="28"/>
                <w:lang w:val="uk-UA"/>
              </w:rPr>
              <w:t>1.</w:t>
            </w:r>
            <w:r w:rsidR="007D6B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AD7D14" w:rsidRPr="00212C81" w:rsidRDefault="009C7BD1" w:rsidP="009C7BD1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Традиційне суспільство (ф</w:t>
            </w:r>
            <w:r w:rsidR="00212C81">
              <w:rPr>
                <w:sz w:val="28"/>
                <w:szCs w:val="28"/>
                <w:lang w:val="uk-UA"/>
              </w:rPr>
              <w:t>еномен влади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395" w:type="dxa"/>
          </w:tcPr>
          <w:p w:rsidR="00AD7D14" w:rsidRPr="00212C81" w:rsidRDefault="009C7BD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31" w:type="dxa"/>
          </w:tcPr>
          <w:p w:rsidR="00212C81" w:rsidRPr="00212C81" w:rsidRDefault="00212C8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семестр - іспит</w:t>
            </w:r>
          </w:p>
        </w:tc>
      </w:tr>
      <w:tr w:rsidR="00212C81" w:rsidRPr="00066CC7" w:rsidTr="007D6BF7">
        <w:tc>
          <w:tcPr>
            <w:tcW w:w="1266" w:type="dxa"/>
          </w:tcPr>
          <w:p w:rsidR="00212C81" w:rsidRPr="00066CC7" w:rsidRDefault="007D6BF7" w:rsidP="003B19BD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 1.</w:t>
            </w:r>
            <w:r w:rsidR="003B19B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212C81" w:rsidRPr="00212C81" w:rsidRDefault="00212C81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2C81">
              <w:rPr>
                <w:sz w:val="28"/>
                <w:szCs w:val="28"/>
                <w:lang w:val="uk-UA"/>
              </w:rPr>
              <w:t>Національний характер та ментальність українців</w:t>
            </w:r>
          </w:p>
        </w:tc>
        <w:tc>
          <w:tcPr>
            <w:tcW w:w="1395" w:type="dxa"/>
          </w:tcPr>
          <w:p w:rsidR="00212C81" w:rsidRPr="00212C81" w:rsidRDefault="00212C8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212C81" w:rsidRPr="00212C81" w:rsidRDefault="00212C8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2C81" w:rsidRPr="00066CC7" w:rsidTr="007D6BF7">
        <w:tc>
          <w:tcPr>
            <w:tcW w:w="1266" w:type="dxa"/>
          </w:tcPr>
          <w:p w:rsidR="00212C81" w:rsidRPr="00066CC7" w:rsidRDefault="007D6BF7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 1.3.</w:t>
            </w:r>
          </w:p>
        </w:tc>
        <w:tc>
          <w:tcPr>
            <w:tcW w:w="5103" w:type="dxa"/>
          </w:tcPr>
          <w:p w:rsidR="00212C81" w:rsidRPr="009C7BD1" w:rsidRDefault="009C7BD1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Традиційна </w:t>
            </w:r>
            <w:proofErr w:type="spellStart"/>
            <w:r>
              <w:rPr>
                <w:sz w:val="28"/>
                <w:szCs w:val="28"/>
                <w:lang w:val="uk-UA"/>
              </w:rPr>
              <w:t>слов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духовна культура</w:t>
            </w:r>
          </w:p>
        </w:tc>
        <w:tc>
          <w:tcPr>
            <w:tcW w:w="1395" w:type="dxa"/>
          </w:tcPr>
          <w:p w:rsidR="00212C81" w:rsidRPr="00212C81" w:rsidRDefault="00212C8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212C81" w:rsidRPr="00212C81" w:rsidRDefault="00212C8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0295" w:rsidRPr="00066CC7" w:rsidTr="00E75CAE">
        <w:tc>
          <w:tcPr>
            <w:tcW w:w="9595" w:type="dxa"/>
            <w:gridSpan w:val="4"/>
          </w:tcPr>
          <w:p w:rsidR="00410295" w:rsidRPr="00410295" w:rsidRDefault="00410295" w:rsidP="0005750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10295">
              <w:rPr>
                <w:b/>
                <w:sz w:val="28"/>
                <w:szCs w:val="28"/>
                <w:lang w:val="uk-UA"/>
              </w:rPr>
              <w:t>Дисципліни професійної та практичної підготовки</w:t>
            </w:r>
          </w:p>
        </w:tc>
      </w:tr>
      <w:tr w:rsidR="00966FEB" w:rsidRPr="00066CC7" w:rsidTr="007D6BF7">
        <w:tc>
          <w:tcPr>
            <w:tcW w:w="9595" w:type="dxa"/>
            <w:gridSpan w:val="4"/>
          </w:tcPr>
          <w:p w:rsidR="00966FEB" w:rsidRPr="007D6BF7" w:rsidRDefault="00966FEB" w:rsidP="00966FEB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Вибірковий блок 2</w:t>
            </w:r>
          </w:p>
        </w:tc>
      </w:tr>
      <w:tr w:rsidR="00AD7D14" w:rsidRPr="00066CC7" w:rsidTr="007D6BF7">
        <w:tc>
          <w:tcPr>
            <w:tcW w:w="1266" w:type="dxa"/>
          </w:tcPr>
          <w:p w:rsidR="00AD7D14" w:rsidRPr="00066CC7" w:rsidRDefault="00966FEB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2.1.</w:t>
            </w:r>
          </w:p>
        </w:tc>
        <w:tc>
          <w:tcPr>
            <w:tcW w:w="5103" w:type="dxa"/>
          </w:tcPr>
          <w:p w:rsidR="00AD7D14" w:rsidRPr="007D6BF7" w:rsidRDefault="009C7BD1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Населення світу: проблеми </w:t>
            </w:r>
            <w:proofErr w:type="spellStart"/>
            <w:r>
              <w:rPr>
                <w:sz w:val="28"/>
                <w:szCs w:val="28"/>
                <w:lang w:val="uk-UA"/>
              </w:rPr>
              <w:t>етнодемографії</w:t>
            </w:r>
            <w:proofErr w:type="spellEnd"/>
          </w:p>
        </w:tc>
        <w:tc>
          <w:tcPr>
            <w:tcW w:w="1395" w:type="dxa"/>
          </w:tcPr>
          <w:p w:rsidR="00AD7D14" w:rsidRPr="007D6BF7" w:rsidRDefault="00CD525B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31" w:type="dxa"/>
          </w:tcPr>
          <w:p w:rsidR="00AD7D14" w:rsidRPr="007D6BF7" w:rsidRDefault="00CD525B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3 семестр - залік</w:t>
            </w:r>
          </w:p>
        </w:tc>
      </w:tr>
      <w:tr w:rsidR="00AD7D14" w:rsidRPr="00066CC7" w:rsidTr="007D6BF7">
        <w:tc>
          <w:tcPr>
            <w:tcW w:w="1266" w:type="dxa"/>
          </w:tcPr>
          <w:p w:rsidR="00AD7D14" w:rsidRPr="00066CC7" w:rsidRDefault="00966FEB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2.2.</w:t>
            </w:r>
          </w:p>
        </w:tc>
        <w:tc>
          <w:tcPr>
            <w:tcW w:w="5103" w:type="dxa"/>
          </w:tcPr>
          <w:p w:rsidR="00AD7D14" w:rsidRPr="007D6BF7" w:rsidRDefault="009C7BD1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Регіональні аспекти історичної демографії</w:t>
            </w:r>
          </w:p>
        </w:tc>
        <w:tc>
          <w:tcPr>
            <w:tcW w:w="1395" w:type="dxa"/>
          </w:tcPr>
          <w:p w:rsidR="00AD7D14" w:rsidRPr="007D6BF7" w:rsidRDefault="00AD7D14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AD7D14" w:rsidRPr="007D6BF7" w:rsidRDefault="00AD7D14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6BF7" w:rsidRPr="00066CC7" w:rsidTr="007D6BF7">
        <w:tc>
          <w:tcPr>
            <w:tcW w:w="1266" w:type="dxa"/>
          </w:tcPr>
          <w:p w:rsidR="007D6BF7" w:rsidRPr="00066CC7" w:rsidRDefault="007D6BF7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 2.3.</w:t>
            </w:r>
          </w:p>
        </w:tc>
        <w:tc>
          <w:tcPr>
            <w:tcW w:w="5103" w:type="dxa"/>
          </w:tcPr>
          <w:p w:rsidR="007D6BF7" w:rsidRPr="007D6BF7" w:rsidRDefault="009C7BD1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вивчення регіональних етнічних процесів</w:t>
            </w:r>
          </w:p>
        </w:tc>
        <w:tc>
          <w:tcPr>
            <w:tcW w:w="1395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0FF2" w:rsidRPr="00066CC7" w:rsidTr="007D6BF7">
        <w:tc>
          <w:tcPr>
            <w:tcW w:w="9595" w:type="dxa"/>
            <w:gridSpan w:val="4"/>
          </w:tcPr>
          <w:p w:rsidR="006A0FF2" w:rsidRPr="007D6BF7" w:rsidRDefault="006A0FF2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Вибірковий блок 3</w:t>
            </w:r>
          </w:p>
        </w:tc>
      </w:tr>
      <w:tr w:rsidR="00A708B1" w:rsidRPr="00066CC7" w:rsidTr="007D6BF7">
        <w:tc>
          <w:tcPr>
            <w:tcW w:w="1266" w:type="dxa"/>
          </w:tcPr>
          <w:p w:rsidR="00A708B1" w:rsidRPr="00066CC7" w:rsidRDefault="00222610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3.1.</w:t>
            </w:r>
          </w:p>
        </w:tc>
        <w:tc>
          <w:tcPr>
            <w:tcW w:w="5103" w:type="dxa"/>
          </w:tcPr>
          <w:p w:rsidR="00A708B1" w:rsidRPr="007D6BF7" w:rsidRDefault="009C7BD1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музеїв і музейної справи</w:t>
            </w:r>
          </w:p>
        </w:tc>
        <w:tc>
          <w:tcPr>
            <w:tcW w:w="1395" w:type="dxa"/>
          </w:tcPr>
          <w:p w:rsidR="00A708B1" w:rsidRPr="007D6BF7" w:rsidRDefault="009C7BD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31" w:type="dxa"/>
          </w:tcPr>
          <w:p w:rsidR="00A708B1" w:rsidRPr="007D6BF7" w:rsidRDefault="00C57B1E" w:rsidP="00C57B1E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D525B" w:rsidRPr="007D6BF7">
              <w:rPr>
                <w:sz w:val="28"/>
                <w:szCs w:val="28"/>
                <w:lang w:val="uk-UA"/>
              </w:rPr>
              <w:t xml:space="preserve"> семестр - </w:t>
            </w:r>
            <w:r>
              <w:rPr>
                <w:sz w:val="28"/>
                <w:szCs w:val="28"/>
                <w:lang w:val="uk-UA"/>
              </w:rPr>
              <w:t>іспит</w:t>
            </w:r>
          </w:p>
        </w:tc>
      </w:tr>
      <w:tr w:rsidR="00A708B1" w:rsidRPr="00F452FE" w:rsidTr="007D6BF7">
        <w:tc>
          <w:tcPr>
            <w:tcW w:w="1266" w:type="dxa"/>
          </w:tcPr>
          <w:p w:rsidR="00A708B1" w:rsidRPr="00066CC7" w:rsidRDefault="00222610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3.2.</w:t>
            </w:r>
          </w:p>
        </w:tc>
        <w:tc>
          <w:tcPr>
            <w:tcW w:w="5103" w:type="dxa"/>
          </w:tcPr>
          <w:p w:rsidR="00A708B1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Нації та національна ідея в сучасній Європі та світі</w:t>
            </w:r>
          </w:p>
        </w:tc>
        <w:tc>
          <w:tcPr>
            <w:tcW w:w="1395" w:type="dxa"/>
          </w:tcPr>
          <w:p w:rsidR="00A708B1" w:rsidRPr="007D6BF7" w:rsidRDefault="00A708B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A708B1" w:rsidRPr="007D6BF7" w:rsidRDefault="00A708B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6BF7" w:rsidRPr="00066CC7" w:rsidTr="007D6BF7">
        <w:tc>
          <w:tcPr>
            <w:tcW w:w="1266" w:type="dxa"/>
          </w:tcPr>
          <w:p w:rsidR="007D6BF7" w:rsidRPr="00066CC7" w:rsidRDefault="007D6BF7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 3.3.</w:t>
            </w:r>
          </w:p>
        </w:tc>
        <w:tc>
          <w:tcPr>
            <w:tcW w:w="5103" w:type="dxa"/>
          </w:tcPr>
          <w:p w:rsidR="007D6BF7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Етнос і соціум</w:t>
            </w:r>
          </w:p>
        </w:tc>
        <w:tc>
          <w:tcPr>
            <w:tcW w:w="1395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0FF2" w:rsidRPr="00066CC7" w:rsidTr="007D6BF7">
        <w:tc>
          <w:tcPr>
            <w:tcW w:w="9595" w:type="dxa"/>
            <w:gridSpan w:val="4"/>
          </w:tcPr>
          <w:p w:rsidR="006A0FF2" w:rsidRPr="007D6BF7" w:rsidRDefault="006A0FF2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Вибірковий блок 4</w:t>
            </w:r>
          </w:p>
        </w:tc>
      </w:tr>
      <w:tr w:rsidR="00A708B1" w:rsidRPr="00066CC7" w:rsidTr="007D6BF7">
        <w:tc>
          <w:tcPr>
            <w:tcW w:w="1266" w:type="dxa"/>
          </w:tcPr>
          <w:p w:rsidR="00A708B1" w:rsidRPr="00066CC7" w:rsidRDefault="00222610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4.1.</w:t>
            </w:r>
          </w:p>
        </w:tc>
        <w:tc>
          <w:tcPr>
            <w:tcW w:w="5103" w:type="dxa"/>
          </w:tcPr>
          <w:p w:rsidR="00A708B1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Міграційні процесі: теорія, історія, сучасність</w:t>
            </w:r>
          </w:p>
        </w:tc>
        <w:tc>
          <w:tcPr>
            <w:tcW w:w="1395" w:type="dxa"/>
          </w:tcPr>
          <w:p w:rsidR="00A708B1" w:rsidRPr="007D6BF7" w:rsidRDefault="00C57B1E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31" w:type="dxa"/>
          </w:tcPr>
          <w:p w:rsidR="00A708B1" w:rsidRPr="007D6BF7" w:rsidRDefault="00C57B1E" w:rsidP="00C57B1E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D525B" w:rsidRPr="007D6BF7">
              <w:rPr>
                <w:sz w:val="28"/>
                <w:szCs w:val="28"/>
                <w:lang w:val="uk-UA"/>
              </w:rPr>
              <w:t xml:space="preserve"> семестр – залік, </w:t>
            </w:r>
            <w:r>
              <w:rPr>
                <w:sz w:val="28"/>
                <w:szCs w:val="28"/>
                <w:lang w:val="uk-UA"/>
              </w:rPr>
              <w:t>3</w:t>
            </w:r>
            <w:r w:rsidR="00CD525B" w:rsidRPr="007D6BF7">
              <w:rPr>
                <w:sz w:val="28"/>
                <w:szCs w:val="28"/>
                <w:lang w:val="uk-UA"/>
              </w:rPr>
              <w:t xml:space="preserve"> семестр - іспит</w:t>
            </w:r>
          </w:p>
        </w:tc>
      </w:tr>
      <w:tr w:rsidR="00A708B1" w:rsidRPr="00B37782" w:rsidTr="007D6BF7">
        <w:tc>
          <w:tcPr>
            <w:tcW w:w="1266" w:type="dxa"/>
          </w:tcPr>
          <w:p w:rsidR="00A708B1" w:rsidRPr="00066CC7" w:rsidRDefault="00222610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4.2.</w:t>
            </w:r>
          </w:p>
        </w:tc>
        <w:tc>
          <w:tcPr>
            <w:tcW w:w="5103" w:type="dxa"/>
          </w:tcPr>
          <w:p w:rsidR="00A708B1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Етнічний вимір міграційних процесів</w:t>
            </w:r>
          </w:p>
        </w:tc>
        <w:tc>
          <w:tcPr>
            <w:tcW w:w="1395" w:type="dxa"/>
          </w:tcPr>
          <w:p w:rsidR="00A708B1" w:rsidRPr="007D6BF7" w:rsidRDefault="00A708B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A708B1" w:rsidRPr="007D6BF7" w:rsidRDefault="00A708B1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6BF7" w:rsidRPr="00212C81" w:rsidTr="007D6BF7">
        <w:tc>
          <w:tcPr>
            <w:tcW w:w="1266" w:type="dxa"/>
          </w:tcPr>
          <w:p w:rsidR="007D6BF7" w:rsidRPr="00066CC7" w:rsidRDefault="007D6BF7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7D6BF7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Міжетнічні відносини в Україні</w:t>
            </w:r>
          </w:p>
        </w:tc>
        <w:tc>
          <w:tcPr>
            <w:tcW w:w="1395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0FF2" w:rsidRPr="00066CC7" w:rsidTr="007D6BF7">
        <w:tc>
          <w:tcPr>
            <w:tcW w:w="9595" w:type="dxa"/>
            <w:gridSpan w:val="4"/>
          </w:tcPr>
          <w:p w:rsidR="006A0FF2" w:rsidRPr="007D6BF7" w:rsidRDefault="006A0FF2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Вибірковий блок 5</w:t>
            </w:r>
          </w:p>
        </w:tc>
      </w:tr>
      <w:tr w:rsidR="00A708B1" w:rsidRPr="00066CC7" w:rsidTr="007D6BF7">
        <w:tc>
          <w:tcPr>
            <w:tcW w:w="1266" w:type="dxa"/>
          </w:tcPr>
          <w:p w:rsidR="00A708B1" w:rsidRPr="00066CC7" w:rsidRDefault="00222610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5.1.</w:t>
            </w:r>
          </w:p>
        </w:tc>
        <w:tc>
          <w:tcPr>
            <w:tcW w:w="5103" w:type="dxa"/>
          </w:tcPr>
          <w:p w:rsidR="00A708B1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Репресії проти національних меншин України в ХХ ст.</w:t>
            </w:r>
          </w:p>
        </w:tc>
        <w:tc>
          <w:tcPr>
            <w:tcW w:w="1395" w:type="dxa"/>
          </w:tcPr>
          <w:p w:rsidR="00A708B1" w:rsidRPr="007D6BF7" w:rsidRDefault="00C57B1E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31" w:type="dxa"/>
          </w:tcPr>
          <w:p w:rsidR="00A708B1" w:rsidRPr="007D6BF7" w:rsidRDefault="00CD525B" w:rsidP="00C57B1E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 xml:space="preserve">3 семестр - </w:t>
            </w:r>
            <w:r w:rsidR="00C57B1E"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6A0FF2" w:rsidRPr="00B37782" w:rsidTr="007D6BF7">
        <w:tc>
          <w:tcPr>
            <w:tcW w:w="1266" w:type="dxa"/>
          </w:tcPr>
          <w:p w:rsidR="006A0FF2" w:rsidRPr="00066CC7" w:rsidRDefault="00222610" w:rsidP="00057506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5.2.</w:t>
            </w:r>
          </w:p>
        </w:tc>
        <w:tc>
          <w:tcPr>
            <w:tcW w:w="5103" w:type="dxa"/>
          </w:tcPr>
          <w:p w:rsidR="006A0FF2" w:rsidRPr="007D6BF7" w:rsidRDefault="00C57B1E" w:rsidP="001C633E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Національні партії та громадські рухи на сучасному етапі</w:t>
            </w:r>
          </w:p>
        </w:tc>
        <w:tc>
          <w:tcPr>
            <w:tcW w:w="1395" w:type="dxa"/>
          </w:tcPr>
          <w:p w:rsidR="006A0FF2" w:rsidRPr="007D6BF7" w:rsidRDefault="006A0FF2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6A0FF2" w:rsidRPr="007D6BF7" w:rsidRDefault="006A0FF2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6BF7" w:rsidRPr="00212C81" w:rsidTr="007D6BF7">
        <w:tc>
          <w:tcPr>
            <w:tcW w:w="1266" w:type="dxa"/>
          </w:tcPr>
          <w:p w:rsidR="007D6BF7" w:rsidRPr="00066CC7" w:rsidRDefault="007D6BF7" w:rsidP="00057506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 5.3.</w:t>
            </w:r>
          </w:p>
        </w:tc>
        <w:tc>
          <w:tcPr>
            <w:tcW w:w="5103" w:type="dxa"/>
          </w:tcPr>
          <w:p w:rsidR="007D6BF7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Національні партії Південної України в 1920-х рр.</w:t>
            </w:r>
          </w:p>
        </w:tc>
        <w:tc>
          <w:tcPr>
            <w:tcW w:w="1395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0FF2" w:rsidRPr="00066CC7" w:rsidTr="007D6BF7">
        <w:tc>
          <w:tcPr>
            <w:tcW w:w="9595" w:type="dxa"/>
            <w:gridSpan w:val="4"/>
          </w:tcPr>
          <w:p w:rsidR="006A0FF2" w:rsidRPr="007D6BF7" w:rsidRDefault="006A0FF2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Вибірковий блок 6</w:t>
            </w:r>
          </w:p>
        </w:tc>
      </w:tr>
      <w:tr w:rsidR="006A0FF2" w:rsidRPr="00066CC7" w:rsidTr="007D6BF7">
        <w:tc>
          <w:tcPr>
            <w:tcW w:w="1266" w:type="dxa"/>
          </w:tcPr>
          <w:p w:rsidR="006A0FF2" w:rsidRPr="00066CC7" w:rsidRDefault="00222610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6.1.</w:t>
            </w:r>
          </w:p>
        </w:tc>
        <w:tc>
          <w:tcPr>
            <w:tcW w:w="5103" w:type="dxa"/>
          </w:tcPr>
          <w:p w:rsidR="006A0FF2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Історико-науковий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контекст духовної парадигми людської цивілізації</w:t>
            </w:r>
          </w:p>
        </w:tc>
        <w:tc>
          <w:tcPr>
            <w:tcW w:w="1395" w:type="dxa"/>
          </w:tcPr>
          <w:p w:rsidR="006A0FF2" w:rsidRPr="007D6BF7" w:rsidRDefault="00C57B1E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31" w:type="dxa"/>
          </w:tcPr>
          <w:p w:rsidR="006A0FF2" w:rsidRPr="007D6BF7" w:rsidRDefault="00CD525B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>3 семестр - залік</w:t>
            </w:r>
          </w:p>
        </w:tc>
      </w:tr>
      <w:tr w:rsidR="006A0FF2" w:rsidRPr="00066CC7" w:rsidTr="007D6BF7">
        <w:tc>
          <w:tcPr>
            <w:tcW w:w="1266" w:type="dxa"/>
          </w:tcPr>
          <w:p w:rsidR="006A0FF2" w:rsidRPr="00066CC7" w:rsidRDefault="00222610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ВБ 6.2.</w:t>
            </w:r>
          </w:p>
        </w:tc>
        <w:tc>
          <w:tcPr>
            <w:tcW w:w="5103" w:type="dxa"/>
          </w:tcPr>
          <w:p w:rsidR="006A0FF2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в історичному суспільстві</w:t>
            </w:r>
          </w:p>
        </w:tc>
        <w:tc>
          <w:tcPr>
            <w:tcW w:w="1395" w:type="dxa"/>
          </w:tcPr>
          <w:p w:rsidR="006A0FF2" w:rsidRPr="007D6BF7" w:rsidRDefault="006A0FF2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6A0FF2" w:rsidRPr="007D6BF7" w:rsidRDefault="006A0FF2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6BF7" w:rsidRPr="00066CC7" w:rsidTr="007D6BF7">
        <w:tc>
          <w:tcPr>
            <w:tcW w:w="1266" w:type="dxa"/>
          </w:tcPr>
          <w:p w:rsidR="007D6BF7" w:rsidRPr="00066CC7" w:rsidRDefault="007D6BF7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 6.3.</w:t>
            </w:r>
          </w:p>
        </w:tc>
        <w:tc>
          <w:tcPr>
            <w:tcW w:w="5103" w:type="dxa"/>
          </w:tcPr>
          <w:p w:rsidR="007D6BF7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Гендерні аспекти освітньої політики</w:t>
            </w:r>
          </w:p>
        </w:tc>
        <w:tc>
          <w:tcPr>
            <w:tcW w:w="1395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6BF7" w:rsidRPr="00066CC7" w:rsidTr="00B9260F">
        <w:tc>
          <w:tcPr>
            <w:tcW w:w="9595" w:type="dxa"/>
            <w:gridSpan w:val="4"/>
          </w:tcPr>
          <w:p w:rsidR="007D6BF7" w:rsidRPr="007D6BF7" w:rsidRDefault="007D6BF7" w:rsidP="007D6BF7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7D6BF7">
              <w:rPr>
                <w:sz w:val="28"/>
                <w:szCs w:val="28"/>
                <w:lang w:val="uk-UA"/>
              </w:rPr>
              <w:t xml:space="preserve">Вибірковий блок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7D6BF7" w:rsidRPr="00066CC7" w:rsidTr="007D6BF7">
        <w:tc>
          <w:tcPr>
            <w:tcW w:w="1266" w:type="dxa"/>
          </w:tcPr>
          <w:p w:rsidR="007D6BF7" w:rsidRDefault="007D6BF7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 7.1.</w:t>
            </w:r>
          </w:p>
        </w:tc>
        <w:tc>
          <w:tcPr>
            <w:tcW w:w="5103" w:type="dxa"/>
          </w:tcPr>
          <w:p w:rsidR="007D6BF7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Етнополітологія</w:t>
            </w:r>
            <w:proofErr w:type="spellEnd"/>
          </w:p>
        </w:tc>
        <w:tc>
          <w:tcPr>
            <w:tcW w:w="1395" w:type="dxa"/>
          </w:tcPr>
          <w:p w:rsidR="007D6BF7" w:rsidRPr="007D6BF7" w:rsidRDefault="00C57B1E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31" w:type="dxa"/>
          </w:tcPr>
          <w:p w:rsidR="007D6BF7" w:rsidRPr="007D6BF7" w:rsidRDefault="00C57B1E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семестр - залік</w:t>
            </w:r>
          </w:p>
        </w:tc>
      </w:tr>
      <w:tr w:rsidR="007D6BF7" w:rsidRPr="00066CC7" w:rsidTr="007D6BF7">
        <w:tc>
          <w:tcPr>
            <w:tcW w:w="1266" w:type="dxa"/>
          </w:tcPr>
          <w:p w:rsidR="007D6BF7" w:rsidRDefault="007D6BF7" w:rsidP="007D6BF7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 7.2.</w:t>
            </w:r>
          </w:p>
        </w:tc>
        <w:tc>
          <w:tcPr>
            <w:tcW w:w="5103" w:type="dxa"/>
          </w:tcPr>
          <w:p w:rsidR="007D6BF7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Культурно-освітній розвиток етносів </w:t>
            </w:r>
            <w:r>
              <w:rPr>
                <w:sz w:val="28"/>
                <w:szCs w:val="28"/>
                <w:lang w:val="uk-UA"/>
              </w:rPr>
              <w:lastRenderedPageBreak/>
              <w:t>Миколаївщини</w:t>
            </w:r>
          </w:p>
        </w:tc>
        <w:tc>
          <w:tcPr>
            <w:tcW w:w="1395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6BF7" w:rsidRPr="00066CC7" w:rsidTr="007D6BF7">
        <w:tc>
          <w:tcPr>
            <w:tcW w:w="1266" w:type="dxa"/>
          </w:tcPr>
          <w:p w:rsidR="007D6BF7" w:rsidRDefault="007D6BF7" w:rsidP="0022261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ВБ 7.3.</w:t>
            </w:r>
          </w:p>
        </w:tc>
        <w:tc>
          <w:tcPr>
            <w:tcW w:w="5103" w:type="dxa"/>
          </w:tcPr>
          <w:p w:rsidR="007D6BF7" w:rsidRPr="007D6BF7" w:rsidRDefault="00C57B1E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світогляду етносів світу</w:t>
            </w:r>
          </w:p>
        </w:tc>
        <w:tc>
          <w:tcPr>
            <w:tcW w:w="1395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7D6BF7" w:rsidRPr="007D6BF7" w:rsidRDefault="007D6BF7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0FF2" w:rsidRPr="00066CC7" w:rsidTr="007D6BF7">
        <w:tc>
          <w:tcPr>
            <w:tcW w:w="6369" w:type="dxa"/>
            <w:gridSpan w:val="2"/>
          </w:tcPr>
          <w:p w:rsidR="006A0FF2" w:rsidRPr="00066CC7" w:rsidRDefault="006A0FF2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Загальний обсяг вибіркових компонент:</w:t>
            </w:r>
          </w:p>
        </w:tc>
        <w:tc>
          <w:tcPr>
            <w:tcW w:w="3226" w:type="dxa"/>
            <w:gridSpan w:val="2"/>
          </w:tcPr>
          <w:p w:rsidR="006A0FF2" w:rsidRPr="00066CC7" w:rsidRDefault="006A0FF2" w:rsidP="00C57B1E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3</w:t>
            </w:r>
            <w:r w:rsidR="00C57B1E">
              <w:rPr>
                <w:b/>
                <w:sz w:val="28"/>
                <w:szCs w:val="28"/>
                <w:lang w:val="uk-UA"/>
              </w:rPr>
              <w:t>6</w:t>
            </w:r>
            <w:r w:rsidRPr="00066CC7">
              <w:rPr>
                <w:b/>
                <w:sz w:val="28"/>
                <w:szCs w:val="28"/>
                <w:lang w:val="uk-UA"/>
              </w:rPr>
              <w:t xml:space="preserve"> кредитів</w:t>
            </w:r>
          </w:p>
        </w:tc>
      </w:tr>
      <w:tr w:rsidR="00CD525B" w:rsidRPr="00066CC7" w:rsidTr="007D6BF7">
        <w:tc>
          <w:tcPr>
            <w:tcW w:w="9595" w:type="dxa"/>
            <w:gridSpan w:val="4"/>
          </w:tcPr>
          <w:p w:rsidR="00CD525B" w:rsidRPr="00066CC7" w:rsidRDefault="00CD525B" w:rsidP="0005750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НАУКОВО-ДОСЛІДНИЦЬКА РОБОТА І ПРАКТИКА</w:t>
            </w:r>
          </w:p>
        </w:tc>
      </w:tr>
      <w:tr w:rsidR="00CD525B" w:rsidRPr="00066CC7" w:rsidTr="007D6BF7">
        <w:tc>
          <w:tcPr>
            <w:tcW w:w="9595" w:type="dxa"/>
            <w:gridSpan w:val="4"/>
          </w:tcPr>
          <w:p w:rsidR="00CD525B" w:rsidRPr="00066CC7" w:rsidRDefault="00CD525B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Практична підготовка</w:t>
            </w:r>
          </w:p>
        </w:tc>
      </w:tr>
      <w:tr w:rsidR="006A0FF2" w:rsidRPr="00066CC7" w:rsidTr="007D6BF7">
        <w:tc>
          <w:tcPr>
            <w:tcW w:w="1266" w:type="dxa"/>
          </w:tcPr>
          <w:p w:rsidR="006A0FF2" w:rsidRPr="00066CC7" w:rsidRDefault="00391E13" w:rsidP="00057506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ПП. 3.1.1.</w:t>
            </w:r>
          </w:p>
        </w:tc>
        <w:tc>
          <w:tcPr>
            <w:tcW w:w="5103" w:type="dxa"/>
          </w:tcPr>
          <w:p w:rsidR="006A0FF2" w:rsidRPr="00066CC7" w:rsidRDefault="00CD525B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Музейно-краєзнавча практика</w:t>
            </w:r>
          </w:p>
        </w:tc>
        <w:tc>
          <w:tcPr>
            <w:tcW w:w="1395" w:type="dxa"/>
          </w:tcPr>
          <w:p w:rsidR="006A0FF2" w:rsidRPr="00066CC7" w:rsidRDefault="00CD525B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31" w:type="dxa"/>
          </w:tcPr>
          <w:p w:rsidR="006A0FF2" w:rsidRPr="00066CC7" w:rsidRDefault="00CD525B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2 семестр - залік</w:t>
            </w:r>
          </w:p>
        </w:tc>
      </w:tr>
      <w:tr w:rsidR="00CD525B" w:rsidRPr="00066CC7" w:rsidTr="007D6BF7">
        <w:tc>
          <w:tcPr>
            <w:tcW w:w="1266" w:type="dxa"/>
          </w:tcPr>
          <w:p w:rsidR="00CD525B" w:rsidRPr="00066CC7" w:rsidRDefault="00391E13" w:rsidP="00057506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 3.1.2.</w:t>
            </w:r>
          </w:p>
        </w:tc>
        <w:tc>
          <w:tcPr>
            <w:tcW w:w="5103" w:type="dxa"/>
          </w:tcPr>
          <w:p w:rsidR="00CD525B" w:rsidRPr="00066CC7" w:rsidRDefault="00CD525B" w:rsidP="00E94270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Виробнича етнологічна практика</w:t>
            </w:r>
          </w:p>
        </w:tc>
        <w:tc>
          <w:tcPr>
            <w:tcW w:w="1395" w:type="dxa"/>
          </w:tcPr>
          <w:p w:rsidR="00CD525B" w:rsidRPr="00066CC7" w:rsidRDefault="00CD525B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31" w:type="dxa"/>
          </w:tcPr>
          <w:p w:rsidR="00CD525B" w:rsidRPr="00066CC7" w:rsidRDefault="00CD525B" w:rsidP="000575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066CC7">
              <w:rPr>
                <w:sz w:val="28"/>
                <w:szCs w:val="28"/>
                <w:lang w:val="uk-UA"/>
              </w:rPr>
              <w:t>2 семестр - залік</w:t>
            </w:r>
          </w:p>
        </w:tc>
      </w:tr>
      <w:tr w:rsidR="006A0FF2" w:rsidRPr="00066CC7" w:rsidTr="007D6BF7">
        <w:tc>
          <w:tcPr>
            <w:tcW w:w="6369" w:type="dxa"/>
            <w:gridSpan w:val="2"/>
          </w:tcPr>
          <w:p w:rsidR="006A0FF2" w:rsidRPr="00066CC7" w:rsidRDefault="00CD525B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226" w:type="dxa"/>
            <w:gridSpan w:val="2"/>
          </w:tcPr>
          <w:p w:rsidR="006A0FF2" w:rsidRPr="00066CC7" w:rsidRDefault="00CD525B" w:rsidP="0005750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12 кредитів</w:t>
            </w:r>
          </w:p>
        </w:tc>
      </w:tr>
      <w:tr w:rsidR="00222610" w:rsidRPr="00066CC7" w:rsidTr="007D6BF7">
        <w:tc>
          <w:tcPr>
            <w:tcW w:w="6369" w:type="dxa"/>
            <w:gridSpan w:val="2"/>
          </w:tcPr>
          <w:p w:rsidR="00222610" w:rsidRPr="00066CC7" w:rsidRDefault="00222610" w:rsidP="00E9427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Загальний обсяг освітньої програми:</w:t>
            </w:r>
          </w:p>
        </w:tc>
        <w:tc>
          <w:tcPr>
            <w:tcW w:w="3226" w:type="dxa"/>
            <w:gridSpan w:val="2"/>
          </w:tcPr>
          <w:p w:rsidR="00222610" w:rsidRPr="00066CC7" w:rsidRDefault="00222610" w:rsidP="0005750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6CC7">
              <w:rPr>
                <w:b/>
                <w:sz w:val="28"/>
                <w:szCs w:val="28"/>
                <w:lang w:val="uk-UA"/>
              </w:rPr>
              <w:t>90 кредитів</w:t>
            </w:r>
          </w:p>
        </w:tc>
      </w:tr>
    </w:tbl>
    <w:p w:rsidR="00222610" w:rsidRPr="00066CC7" w:rsidRDefault="00222610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1471B" w:rsidRPr="00066CC7" w:rsidRDefault="00222610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66CC7">
        <w:rPr>
          <w:sz w:val="28"/>
          <w:szCs w:val="28"/>
          <w:lang w:val="uk-UA"/>
        </w:rPr>
        <w:t>2.2. Структурно-логічна схема ОП</w:t>
      </w:r>
    </w:p>
    <w:p w:rsidR="004431F5" w:rsidRPr="004F6E8E" w:rsidRDefault="004431F5" w:rsidP="004431F5">
      <w:pPr>
        <w:jc w:val="center"/>
        <w:rPr>
          <w:b/>
          <w:i/>
          <w:sz w:val="28"/>
          <w:szCs w:val="28"/>
          <w:lang w:eastAsia="uk-UA"/>
        </w:rPr>
      </w:pPr>
      <w:r w:rsidRPr="004F6E8E">
        <w:rPr>
          <w:b/>
          <w:i/>
          <w:sz w:val="28"/>
          <w:szCs w:val="28"/>
          <w:lang w:eastAsia="uk-UA"/>
        </w:rPr>
        <w:t xml:space="preserve">2.2 </w:t>
      </w:r>
      <w:proofErr w:type="spellStart"/>
      <w:proofErr w:type="gramStart"/>
      <w:r w:rsidRPr="004F6E8E">
        <w:rPr>
          <w:b/>
          <w:i/>
          <w:sz w:val="28"/>
          <w:szCs w:val="28"/>
          <w:lang w:eastAsia="uk-UA"/>
        </w:rPr>
        <w:t>Структурно-лог</w:t>
      </w:r>
      <w:proofErr w:type="gramEnd"/>
      <w:r w:rsidRPr="004F6E8E">
        <w:rPr>
          <w:b/>
          <w:i/>
          <w:sz w:val="28"/>
          <w:szCs w:val="28"/>
          <w:lang w:eastAsia="uk-UA"/>
        </w:rPr>
        <w:t>ічна</w:t>
      </w:r>
      <w:proofErr w:type="spellEnd"/>
      <w:r w:rsidRPr="004F6E8E">
        <w:rPr>
          <w:b/>
          <w:i/>
          <w:sz w:val="28"/>
          <w:szCs w:val="28"/>
          <w:lang w:eastAsia="uk-UA"/>
        </w:rPr>
        <w:t xml:space="preserve"> схема ОП</w:t>
      </w:r>
    </w:p>
    <w:tbl>
      <w:tblPr>
        <w:tblStyle w:val="a5"/>
        <w:tblW w:w="0" w:type="auto"/>
        <w:tblLook w:val="04A0"/>
      </w:tblPr>
      <w:tblGrid>
        <w:gridCol w:w="1838"/>
        <w:gridCol w:w="7507"/>
      </w:tblGrid>
      <w:tr w:rsidR="004431F5" w:rsidRPr="004F6E8E" w:rsidTr="00E75CAE">
        <w:tc>
          <w:tcPr>
            <w:tcW w:w="1838" w:type="dxa"/>
          </w:tcPr>
          <w:p w:rsidR="004431F5" w:rsidRPr="004F6E8E" w:rsidRDefault="004431F5" w:rsidP="00E75CAE">
            <w:pPr>
              <w:jc w:val="center"/>
              <w:rPr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b/>
                <w:i/>
                <w:sz w:val="28"/>
                <w:szCs w:val="28"/>
                <w:lang w:eastAsia="uk-UA"/>
              </w:rPr>
              <w:t>Семестр</w:t>
            </w:r>
          </w:p>
        </w:tc>
        <w:tc>
          <w:tcPr>
            <w:tcW w:w="7507" w:type="dxa"/>
          </w:tcPr>
          <w:p w:rsidR="004431F5" w:rsidRPr="004F6E8E" w:rsidRDefault="004431F5" w:rsidP="00E75CAE">
            <w:pPr>
              <w:jc w:val="center"/>
              <w:rPr>
                <w:b/>
                <w:i/>
                <w:sz w:val="28"/>
                <w:szCs w:val="28"/>
                <w:lang w:eastAsia="uk-UA"/>
              </w:rPr>
            </w:pPr>
            <w:proofErr w:type="spellStart"/>
            <w:r w:rsidRPr="004F6E8E">
              <w:rPr>
                <w:b/>
                <w:i/>
                <w:sz w:val="28"/>
                <w:szCs w:val="28"/>
                <w:lang w:eastAsia="uk-UA"/>
              </w:rPr>
              <w:t>Освітні</w:t>
            </w:r>
            <w:proofErr w:type="spellEnd"/>
            <w:r w:rsidRPr="004F6E8E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6E8E">
              <w:rPr>
                <w:b/>
                <w:i/>
                <w:sz w:val="28"/>
                <w:szCs w:val="28"/>
                <w:lang w:eastAsia="uk-UA"/>
              </w:rPr>
              <w:t>компоненти</w:t>
            </w:r>
            <w:proofErr w:type="spellEnd"/>
          </w:p>
        </w:tc>
      </w:tr>
      <w:tr w:rsidR="004431F5" w:rsidRPr="004F6E8E" w:rsidTr="00E75CAE">
        <w:tc>
          <w:tcPr>
            <w:tcW w:w="1838" w:type="dxa"/>
          </w:tcPr>
          <w:p w:rsidR="004431F5" w:rsidRPr="004F6E8E" w:rsidRDefault="004431F5" w:rsidP="00E75CAE">
            <w:pPr>
              <w:jc w:val="center"/>
              <w:rPr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b/>
                <w:i/>
                <w:sz w:val="28"/>
                <w:szCs w:val="28"/>
                <w:lang w:eastAsia="uk-UA"/>
              </w:rPr>
              <w:t>І</w:t>
            </w:r>
          </w:p>
          <w:p w:rsidR="004431F5" w:rsidRPr="004F6E8E" w:rsidRDefault="004431F5" w:rsidP="00E75CAE">
            <w:pPr>
              <w:jc w:val="center"/>
              <w:rPr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b/>
                <w:i/>
                <w:sz w:val="28"/>
                <w:szCs w:val="28"/>
                <w:lang w:eastAsia="uk-UA"/>
              </w:rPr>
              <w:t xml:space="preserve">30 </w:t>
            </w:r>
            <w:proofErr w:type="spellStart"/>
            <w:r w:rsidRPr="004F6E8E">
              <w:rPr>
                <w:b/>
                <w:i/>
                <w:sz w:val="28"/>
                <w:szCs w:val="28"/>
                <w:lang w:eastAsia="uk-UA"/>
              </w:rPr>
              <w:t>кредиті</w:t>
            </w:r>
            <w:proofErr w:type="gramStart"/>
            <w:r w:rsidRPr="004F6E8E">
              <w:rPr>
                <w:b/>
                <w:i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7507" w:type="dxa"/>
          </w:tcPr>
          <w:p w:rsidR="004431F5" w:rsidRPr="003B19BD" w:rsidRDefault="004431F5" w:rsidP="00E75CAE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4F6E8E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циклу </w:t>
            </w:r>
            <w:proofErr w:type="spellStart"/>
            <w:r w:rsidRPr="004F6E8E">
              <w:rPr>
                <w:sz w:val="28"/>
                <w:szCs w:val="28"/>
                <w:lang w:eastAsia="uk-UA"/>
              </w:rPr>
              <w:t>загальної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4F6E8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4F6E8E">
              <w:rPr>
                <w:sz w:val="28"/>
                <w:szCs w:val="28"/>
                <w:lang w:eastAsia="uk-UA"/>
              </w:rPr>
              <w:t>ідготовки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>: ОК</w:t>
            </w:r>
            <w:proofErr w:type="gramStart"/>
            <w:r w:rsidRPr="004F6E8E">
              <w:rPr>
                <w:sz w:val="28"/>
                <w:szCs w:val="28"/>
                <w:lang w:eastAsia="uk-UA"/>
              </w:rPr>
              <w:t>1</w:t>
            </w:r>
            <w:proofErr w:type="gramEnd"/>
            <w:r w:rsidR="003B19BD">
              <w:rPr>
                <w:sz w:val="28"/>
                <w:szCs w:val="28"/>
                <w:lang w:val="uk-UA" w:eastAsia="uk-UA"/>
              </w:rPr>
              <w:t>.</w:t>
            </w:r>
            <w:r w:rsidRPr="004F6E8E">
              <w:rPr>
                <w:sz w:val="28"/>
                <w:szCs w:val="28"/>
                <w:lang w:eastAsia="uk-UA"/>
              </w:rPr>
              <w:t>, ОК2, ОК3</w:t>
            </w:r>
            <w:r w:rsidR="003B19BD">
              <w:rPr>
                <w:sz w:val="28"/>
                <w:szCs w:val="28"/>
                <w:lang w:val="uk-UA" w:eastAsia="uk-UA"/>
              </w:rPr>
              <w:t>.</w:t>
            </w:r>
          </w:p>
          <w:p w:rsidR="004431F5" w:rsidRPr="00410295" w:rsidRDefault="004431F5" w:rsidP="00391E13">
            <w:pPr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proofErr w:type="spellStart"/>
            <w:r w:rsidRPr="004F6E8E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циклу </w:t>
            </w:r>
            <w:proofErr w:type="spellStart"/>
            <w:r w:rsidRPr="004F6E8E">
              <w:rPr>
                <w:sz w:val="28"/>
                <w:szCs w:val="28"/>
                <w:lang w:eastAsia="uk-UA"/>
              </w:rPr>
              <w:t>професійної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та практичної </w:t>
            </w:r>
            <w:proofErr w:type="spellStart"/>
            <w:proofErr w:type="gramStart"/>
            <w:r w:rsidRPr="004F6E8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4F6E8E">
              <w:rPr>
                <w:sz w:val="28"/>
                <w:szCs w:val="28"/>
                <w:lang w:eastAsia="uk-UA"/>
              </w:rPr>
              <w:t>ідготовки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>: ОК5</w:t>
            </w:r>
            <w:r>
              <w:rPr>
                <w:sz w:val="28"/>
                <w:szCs w:val="28"/>
                <w:lang w:val="uk-UA" w:eastAsia="uk-UA"/>
              </w:rPr>
              <w:t>. Дисципліни за вибором ВНЗ: ВБ 1.2. Дисципліни за вибором студента</w:t>
            </w:r>
            <w:r w:rsidR="00391E13">
              <w:rPr>
                <w:sz w:val="28"/>
                <w:szCs w:val="28"/>
                <w:lang w:val="uk-UA" w:eastAsia="uk-UA"/>
              </w:rPr>
              <w:t xml:space="preserve"> (цикл професійної та практичної підготовки)</w:t>
            </w:r>
            <w:r>
              <w:rPr>
                <w:sz w:val="28"/>
                <w:szCs w:val="28"/>
                <w:lang w:val="uk-UA" w:eastAsia="uk-UA"/>
              </w:rPr>
              <w:t>: ВБ 3.</w:t>
            </w:r>
            <w:r w:rsidR="00410295">
              <w:rPr>
                <w:sz w:val="28"/>
                <w:szCs w:val="28"/>
                <w:lang w:val="uk-UA" w:eastAsia="uk-UA"/>
              </w:rPr>
              <w:t>1. (вибір однієї дисципліни)</w:t>
            </w:r>
            <w:r w:rsidR="00391E13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4431F5" w:rsidRPr="004F6E8E" w:rsidTr="00E75CAE">
        <w:tc>
          <w:tcPr>
            <w:tcW w:w="1838" w:type="dxa"/>
          </w:tcPr>
          <w:p w:rsidR="004431F5" w:rsidRPr="004F6E8E" w:rsidRDefault="004431F5" w:rsidP="00E75CAE">
            <w:pPr>
              <w:jc w:val="center"/>
              <w:rPr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b/>
                <w:i/>
                <w:sz w:val="28"/>
                <w:szCs w:val="28"/>
                <w:lang w:eastAsia="uk-UA"/>
              </w:rPr>
              <w:t>ІІ</w:t>
            </w:r>
          </w:p>
          <w:p w:rsidR="004431F5" w:rsidRPr="004F6E8E" w:rsidRDefault="004431F5" w:rsidP="00E75CAE">
            <w:pPr>
              <w:jc w:val="center"/>
              <w:rPr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b/>
                <w:i/>
                <w:sz w:val="28"/>
                <w:szCs w:val="28"/>
                <w:lang w:eastAsia="uk-UA"/>
              </w:rPr>
              <w:t xml:space="preserve">30 </w:t>
            </w:r>
            <w:proofErr w:type="spellStart"/>
            <w:r w:rsidRPr="004F6E8E">
              <w:rPr>
                <w:b/>
                <w:i/>
                <w:sz w:val="28"/>
                <w:szCs w:val="28"/>
                <w:lang w:eastAsia="uk-UA"/>
              </w:rPr>
              <w:t>кредиті</w:t>
            </w:r>
            <w:proofErr w:type="gramStart"/>
            <w:r w:rsidRPr="004F6E8E">
              <w:rPr>
                <w:b/>
                <w:i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7507" w:type="dxa"/>
          </w:tcPr>
          <w:p w:rsidR="004431F5" w:rsidRPr="00410295" w:rsidRDefault="004431F5" w:rsidP="00E75CAE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4F6E8E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циклу </w:t>
            </w:r>
            <w:proofErr w:type="spellStart"/>
            <w:r w:rsidRPr="004F6E8E">
              <w:rPr>
                <w:sz w:val="28"/>
                <w:szCs w:val="28"/>
                <w:lang w:eastAsia="uk-UA"/>
              </w:rPr>
              <w:t>загальної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4F6E8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4F6E8E">
              <w:rPr>
                <w:sz w:val="28"/>
                <w:szCs w:val="28"/>
                <w:lang w:eastAsia="uk-UA"/>
              </w:rPr>
              <w:t>ідготовки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>: ОК</w:t>
            </w:r>
            <w:proofErr w:type="gramStart"/>
            <w:r w:rsidR="00410295">
              <w:rPr>
                <w:sz w:val="28"/>
                <w:szCs w:val="28"/>
                <w:lang w:val="uk-UA" w:eastAsia="uk-UA"/>
              </w:rPr>
              <w:t>2</w:t>
            </w:r>
            <w:proofErr w:type="gramEnd"/>
          </w:p>
          <w:p w:rsidR="004431F5" w:rsidRDefault="004431F5" w:rsidP="00E75CAE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4F6E8E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циклу </w:t>
            </w:r>
            <w:proofErr w:type="spellStart"/>
            <w:r w:rsidRPr="004F6E8E">
              <w:rPr>
                <w:sz w:val="28"/>
                <w:szCs w:val="28"/>
                <w:lang w:eastAsia="uk-UA"/>
              </w:rPr>
              <w:t>професійної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</w:t>
            </w:r>
            <w:r w:rsidR="00410295">
              <w:rPr>
                <w:sz w:val="28"/>
                <w:szCs w:val="28"/>
                <w:lang w:val="uk-UA" w:eastAsia="uk-UA"/>
              </w:rPr>
              <w:t xml:space="preserve">та практичної </w:t>
            </w:r>
            <w:proofErr w:type="spellStart"/>
            <w:proofErr w:type="gramStart"/>
            <w:r w:rsidRPr="004F6E8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4F6E8E">
              <w:rPr>
                <w:sz w:val="28"/>
                <w:szCs w:val="28"/>
                <w:lang w:eastAsia="uk-UA"/>
              </w:rPr>
              <w:t>ідготовки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>: ОК</w:t>
            </w:r>
            <w:r w:rsidR="00410295">
              <w:rPr>
                <w:sz w:val="28"/>
                <w:szCs w:val="28"/>
                <w:lang w:val="uk-UA" w:eastAsia="uk-UA"/>
              </w:rPr>
              <w:t>5.</w:t>
            </w:r>
          </w:p>
          <w:p w:rsidR="00410295" w:rsidRDefault="00410295" w:rsidP="00E75C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Дисципліни за вибором ВНЗ: </w:t>
            </w:r>
            <w:r w:rsidRPr="00066CC7">
              <w:rPr>
                <w:sz w:val="28"/>
                <w:szCs w:val="28"/>
                <w:lang w:val="uk-UA"/>
              </w:rPr>
              <w:t>ВБ 1.1</w:t>
            </w:r>
          </w:p>
          <w:p w:rsidR="00391E13" w:rsidRDefault="00410295" w:rsidP="00391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Дисципліни за вибором студента</w:t>
            </w:r>
            <w:r w:rsidR="00391E13">
              <w:rPr>
                <w:sz w:val="28"/>
                <w:szCs w:val="28"/>
                <w:lang w:val="uk-UA" w:eastAsia="uk-UA"/>
              </w:rPr>
              <w:t xml:space="preserve"> (цикл професійної та практичної підготовки)</w:t>
            </w:r>
            <w:r>
              <w:rPr>
                <w:sz w:val="28"/>
                <w:szCs w:val="28"/>
                <w:lang w:val="uk-UA" w:eastAsia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ВБ 4.1. </w:t>
            </w:r>
          </w:p>
          <w:p w:rsidR="004431F5" w:rsidRPr="004F6E8E" w:rsidRDefault="00410295" w:rsidP="0039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Практична підготовка</w:t>
            </w:r>
            <w:r w:rsidR="00391E13">
              <w:rPr>
                <w:sz w:val="28"/>
                <w:szCs w:val="28"/>
                <w:lang w:val="uk-UA"/>
              </w:rPr>
              <w:t>: ПП. 3.1.1.; ПП 3.1.2.</w:t>
            </w:r>
          </w:p>
        </w:tc>
      </w:tr>
      <w:tr w:rsidR="004431F5" w:rsidRPr="004F6E8E" w:rsidTr="00E75CAE">
        <w:tc>
          <w:tcPr>
            <w:tcW w:w="1838" w:type="dxa"/>
          </w:tcPr>
          <w:p w:rsidR="004431F5" w:rsidRPr="004F6E8E" w:rsidRDefault="004431F5" w:rsidP="00E75CAE">
            <w:pPr>
              <w:jc w:val="center"/>
              <w:rPr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b/>
                <w:i/>
                <w:sz w:val="28"/>
                <w:szCs w:val="28"/>
                <w:lang w:eastAsia="uk-UA"/>
              </w:rPr>
              <w:t>ІІІ</w:t>
            </w:r>
          </w:p>
          <w:p w:rsidR="004431F5" w:rsidRPr="004F6E8E" w:rsidRDefault="004431F5" w:rsidP="00E75CAE">
            <w:pPr>
              <w:jc w:val="center"/>
              <w:rPr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b/>
                <w:i/>
                <w:sz w:val="28"/>
                <w:szCs w:val="28"/>
                <w:lang w:eastAsia="uk-UA"/>
              </w:rPr>
              <w:t xml:space="preserve">30 </w:t>
            </w:r>
            <w:proofErr w:type="spellStart"/>
            <w:r w:rsidRPr="004F6E8E">
              <w:rPr>
                <w:b/>
                <w:i/>
                <w:sz w:val="28"/>
                <w:szCs w:val="28"/>
                <w:lang w:eastAsia="uk-UA"/>
              </w:rPr>
              <w:t>кредиті</w:t>
            </w:r>
            <w:proofErr w:type="gramStart"/>
            <w:r w:rsidRPr="004F6E8E">
              <w:rPr>
                <w:b/>
                <w:i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7507" w:type="dxa"/>
          </w:tcPr>
          <w:p w:rsidR="00391E13" w:rsidRDefault="00391E13" w:rsidP="00391E13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4F6E8E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циклу </w:t>
            </w:r>
            <w:proofErr w:type="spellStart"/>
            <w:r w:rsidRPr="004F6E8E">
              <w:rPr>
                <w:sz w:val="28"/>
                <w:szCs w:val="28"/>
                <w:lang w:eastAsia="uk-UA"/>
              </w:rPr>
              <w:t>професійної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та практичної </w:t>
            </w:r>
            <w:proofErr w:type="spellStart"/>
            <w:proofErr w:type="gramStart"/>
            <w:r w:rsidRPr="004F6E8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4F6E8E">
              <w:rPr>
                <w:sz w:val="28"/>
                <w:szCs w:val="28"/>
                <w:lang w:eastAsia="uk-UA"/>
              </w:rPr>
              <w:t>ідготовки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>: ОК</w:t>
            </w:r>
            <w:r>
              <w:rPr>
                <w:sz w:val="28"/>
                <w:szCs w:val="28"/>
                <w:lang w:val="uk-UA" w:eastAsia="uk-UA"/>
              </w:rPr>
              <w:t>5.</w:t>
            </w:r>
          </w:p>
          <w:p w:rsidR="004431F5" w:rsidRPr="004F6E8E" w:rsidRDefault="00391E13" w:rsidP="00391E13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4F6E8E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4F6E8E">
              <w:rPr>
                <w:sz w:val="28"/>
                <w:szCs w:val="28"/>
                <w:lang w:eastAsia="uk-UA"/>
              </w:rPr>
              <w:t>вибором</w:t>
            </w:r>
            <w:proofErr w:type="spellEnd"/>
            <w:r w:rsidRPr="004F6E8E">
              <w:rPr>
                <w:sz w:val="28"/>
                <w:szCs w:val="28"/>
                <w:lang w:eastAsia="uk-UA"/>
              </w:rPr>
              <w:t xml:space="preserve"> студента</w:t>
            </w:r>
            <w:r>
              <w:rPr>
                <w:sz w:val="28"/>
                <w:szCs w:val="28"/>
                <w:lang w:val="uk-UA" w:eastAsia="uk-UA"/>
              </w:rPr>
              <w:t xml:space="preserve"> (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соц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 xml:space="preserve">іально-гуманітарної підготовки): </w:t>
            </w:r>
            <w:r w:rsidRPr="00066CC7">
              <w:rPr>
                <w:sz w:val="28"/>
                <w:szCs w:val="28"/>
                <w:lang w:val="uk-UA"/>
              </w:rPr>
              <w:t>ВБ 1.</w:t>
            </w:r>
            <w:r>
              <w:rPr>
                <w:sz w:val="28"/>
                <w:szCs w:val="28"/>
                <w:lang w:val="uk-UA"/>
              </w:rPr>
              <w:t xml:space="preserve">1; </w:t>
            </w:r>
            <w:r w:rsidRPr="00066CC7">
              <w:rPr>
                <w:sz w:val="28"/>
                <w:szCs w:val="28"/>
                <w:lang w:val="uk-UA"/>
              </w:rPr>
              <w:t>ВБ 2.1.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066CC7">
              <w:rPr>
                <w:sz w:val="28"/>
                <w:szCs w:val="28"/>
                <w:lang w:val="uk-UA"/>
              </w:rPr>
              <w:t>ВБ 4.1.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066CC7">
              <w:rPr>
                <w:sz w:val="28"/>
                <w:szCs w:val="28"/>
                <w:lang w:val="uk-UA"/>
              </w:rPr>
              <w:t>ВБ 5.1.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066CC7">
              <w:rPr>
                <w:sz w:val="28"/>
                <w:szCs w:val="28"/>
                <w:lang w:val="uk-UA"/>
              </w:rPr>
              <w:t xml:space="preserve">ВБ </w:t>
            </w:r>
            <w:r>
              <w:rPr>
                <w:sz w:val="28"/>
                <w:szCs w:val="28"/>
                <w:lang w:val="uk-UA"/>
              </w:rPr>
              <w:t>6</w:t>
            </w:r>
            <w:r w:rsidRPr="00066CC7">
              <w:rPr>
                <w:sz w:val="28"/>
                <w:szCs w:val="28"/>
                <w:lang w:val="uk-UA"/>
              </w:rPr>
              <w:t>.1.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066CC7">
              <w:rPr>
                <w:sz w:val="28"/>
                <w:szCs w:val="28"/>
                <w:lang w:val="uk-UA"/>
              </w:rPr>
              <w:t xml:space="preserve">ВБ </w:t>
            </w:r>
            <w:r>
              <w:rPr>
                <w:sz w:val="28"/>
                <w:szCs w:val="28"/>
                <w:lang w:val="uk-UA"/>
              </w:rPr>
              <w:t>7</w:t>
            </w:r>
            <w:r w:rsidRPr="00066CC7">
              <w:rPr>
                <w:sz w:val="28"/>
                <w:szCs w:val="28"/>
                <w:lang w:val="uk-UA"/>
              </w:rPr>
              <w:t>.1.</w:t>
            </w:r>
          </w:p>
        </w:tc>
      </w:tr>
    </w:tbl>
    <w:p w:rsidR="00B80F54" w:rsidRPr="00066CC7" w:rsidRDefault="00B80F54" w:rsidP="00E9427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22610" w:rsidRPr="00066CC7" w:rsidRDefault="00222610" w:rsidP="002F1445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066CC7">
        <w:rPr>
          <w:b/>
          <w:sz w:val="28"/>
          <w:szCs w:val="28"/>
          <w:lang w:val="uk-UA"/>
        </w:rPr>
        <w:t>3. Форма атестації здобувачів вищої освіти</w:t>
      </w:r>
    </w:p>
    <w:p w:rsidR="002F1445" w:rsidRPr="00066CC7" w:rsidRDefault="002F1445" w:rsidP="002F1445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222610" w:rsidRPr="00066CC7" w:rsidRDefault="002F1445" w:rsidP="002F144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066CC7">
        <w:rPr>
          <w:sz w:val="28"/>
          <w:szCs w:val="28"/>
          <w:lang w:val="uk-UA"/>
        </w:rPr>
        <w:t>Атестація випускників освітньої програми «Етнологія», спеціальності 032 Історія та археологія проводиться у формі складання комплексного іспиту з етнології та завершується видачею документу встановленого зразка про присудження йому ступеня магістра із присвоєнням кваліфікації: Магістр етнології, фахівець в галузі етнології та історії.</w:t>
      </w:r>
    </w:p>
    <w:p w:rsidR="002F1445" w:rsidRPr="00066CC7" w:rsidRDefault="002F1445" w:rsidP="002F144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066CC7">
        <w:rPr>
          <w:sz w:val="28"/>
          <w:szCs w:val="28"/>
          <w:lang w:val="uk-UA"/>
        </w:rPr>
        <w:t>Атестація здійснюється відкрито і публічно.</w:t>
      </w:r>
    </w:p>
    <w:p w:rsidR="00B80F54" w:rsidRDefault="00B80F54" w:rsidP="00F82CBA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uk-UA"/>
        </w:rPr>
      </w:pPr>
    </w:p>
    <w:p w:rsidR="0082774C" w:rsidRDefault="0082774C" w:rsidP="00F82CBA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uk-UA"/>
        </w:rPr>
      </w:pPr>
    </w:p>
    <w:p w:rsidR="0082774C" w:rsidRDefault="0082774C" w:rsidP="00F82CBA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uk-UA"/>
        </w:rPr>
      </w:pPr>
    </w:p>
    <w:p w:rsidR="0082774C" w:rsidRDefault="0082774C" w:rsidP="0082774C">
      <w:pPr>
        <w:pStyle w:val="ab"/>
        <w:jc w:val="center"/>
        <w:rPr>
          <w:b/>
          <w:sz w:val="28"/>
          <w:szCs w:val="28"/>
          <w:lang w:val="uk-UA"/>
        </w:rPr>
        <w:sectPr w:rsidR="0082774C" w:rsidSect="008277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774C" w:rsidRPr="0062254C" w:rsidRDefault="0082774C" w:rsidP="0082774C">
      <w:pPr>
        <w:pStyle w:val="ab"/>
        <w:jc w:val="center"/>
        <w:rPr>
          <w:b/>
          <w:sz w:val="28"/>
          <w:szCs w:val="28"/>
        </w:rPr>
      </w:pPr>
      <w:r w:rsidRPr="0062254C">
        <w:rPr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62254C">
        <w:rPr>
          <w:b/>
          <w:sz w:val="28"/>
          <w:szCs w:val="28"/>
          <w:lang w:val="uk-UA"/>
        </w:rPr>
        <w:t>компетентностей</w:t>
      </w:r>
      <w:proofErr w:type="spellEnd"/>
      <w:r w:rsidRPr="0062254C">
        <w:rPr>
          <w:b/>
          <w:sz w:val="28"/>
          <w:szCs w:val="28"/>
          <w:lang w:val="uk-UA"/>
        </w:rPr>
        <w:t xml:space="preserve"> компонентам освітньої програми</w:t>
      </w:r>
    </w:p>
    <w:p w:rsidR="0082774C" w:rsidRPr="00842CBB" w:rsidRDefault="0082774C" w:rsidP="0082774C"/>
    <w:tbl>
      <w:tblPr>
        <w:tblStyle w:val="a5"/>
        <w:tblW w:w="14786" w:type="dxa"/>
        <w:tblLook w:val="04A0"/>
      </w:tblPr>
      <w:tblGrid>
        <w:gridCol w:w="773"/>
        <w:gridCol w:w="494"/>
        <w:gridCol w:w="550"/>
        <w:gridCol w:w="550"/>
        <w:gridCol w:w="550"/>
        <w:gridCol w:w="550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</w:tblGrid>
      <w:tr w:rsidR="00504AFA" w:rsidTr="00504AFA">
        <w:tc>
          <w:tcPr>
            <w:tcW w:w="1602" w:type="dxa"/>
          </w:tcPr>
          <w:p w:rsidR="00504AFA" w:rsidRPr="009422B8" w:rsidRDefault="00504AFA" w:rsidP="00B37782">
            <w:pPr>
              <w:rPr>
                <w:lang w:val="uk-UA"/>
              </w:rPr>
            </w:pPr>
          </w:p>
        </w:tc>
        <w:tc>
          <w:tcPr>
            <w:tcW w:w="495" w:type="dxa"/>
          </w:tcPr>
          <w:p w:rsidR="00504AFA" w:rsidRPr="009422B8" w:rsidRDefault="00504AFA" w:rsidP="00B37782">
            <w:pPr>
              <w:rPr>
                <w:lang w:val="uk-UA"/>
              </w:rPr>
            </w:pPr>
            <w:r w:rsidRPr="009422B8">
              <w:rPr>
                <w:sz w:val="20"/>
                <w:szCs w:val="20"/>
                <w:lang w:val="uk-UA"/>
              </w:rPr>
              <w:t xml:space="preserve">ОК </w:t>
            </w:r>
            <w:r>
              <w:rPr>
                <w:lang w:val="uk-UA"/>
              </w:rPr>
              <w:t>1</w:t>
            </w:r>
          </w:p>
        </w:tc>
        <w:tc>
          <w:tcPr>
            <w:tcW w:w="551" w:type="dxa"/>
          </w:tcPr>
          <w:p w:rsidR="00504AFA" w:rsidRPr="009422B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ОК 2</w:t>
            </w:r>
          </w:p>
        </w:tc>
        <w:tc>
          <w:tcPr>
            <w:tcW w:w="551" w:type="dxa"/>
          </w:tcPr>
          <w:p w:rsidR="00504AFA" w:rsidRDefault="00504AFA" w:rsidP="00B37782">
            <w:r>
              <w:rPr>
                <w:lang w:val="uk-UA"/>
              </w:rPr>
              <w:t>ОК 3</w:t>
            </w:r>
          </w:p>
        </w:tc>
        <w:tc>
          <w:tcPr>
            <w:tcW w:w="550" w:type="dxa"/>
          </w:tcPr>
          <w:p w:rsidR="00504AFA" w:rsidRDefault="00504AFA" w:rsidP="00B37782">
            <w:r>
              <w:rPr>
                <w:lang w:val="uk-UA"/>
              </w:rPr>
              <w:t>ОК 4</w:t>
            </w:r>
          </w:p>
        </w:tc>
        <w:tc>
          <w:tcPr>
            <w:tcW w:w="550" w:type="dxa"/>
          </w:tcPr>
          <w:p w:rsidR="00504AFA" w:rsidRDefault="00504AFA" w:rsidP="00B37782">
            <w:r>
              <w:rPr>
                <w:lang w:val="uk-UA"/>
              </w:rPr>
              <w:t>ОК 5</w:t>
            </w:r>
          </w:p>
        </w:tc>
        <w:tc>
          <w:tcPr>
            <w:tcW w:w="517" w:type="dxa"/>
          </w:tcPr>
          <w:p w:rsidR="00504AFA" w:rsidRPr="009422B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ВБ 1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ВБ 2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ВБ 3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ВБ 4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ВБ 5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ВБ 6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ВБ 7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ВБ 8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ВБ 9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ВБ 10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ВБ 11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ВБ 12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ВБ 13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ВБ 14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ВБ 15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ВБ 16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ВБ 17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ВБ 18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ВБ 19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ВБ 20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ВБ 21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ВБ 22</w:t>
            </w:r>
          </w:p>
        </w:tc>
      </w:tr>
      <w:tr w:rsidR="00504AFA" w:rsidTr="00504AFA">
        <w:tc>
          <w:tcPr>
            <w:tcW w:w="1602" w:type="dxa"/>
          </w:tcPr>
          <w:p w:rsidR="00504AFA" w:rsidRDefault="00504AFA" w:rsidP="00B37782">
            <w:pPr>
              <w:tabs>
                <w:tab w:val="left" w:pos="567"/>
              </w:tabs>
            </w:pPr>
            <w:r w:rsidRPr="00984FF0">
              <w:rPr>
                <w:b/>
                <w:bCs/>
                <w:lang w:val="uk-UA"/>
              </w:rPr>
              <w:t>ЗК 1</w:t>
            </w:r>
          </w:p>
        </w:tc>
        <w:tc>
          <w:tcPr>
            <w:tcW w:w="495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Default="00504AFA" w:rsidP="00B37782"/>
        </w:tc>
        <w:tc>
          <w:tcPr>
            <w:tcW w:w="551" w:type="dxa"/>
          </w:tcPr>
          <w:p w:rsidR="00504AFA" w:rsidRDefault="00504AFA" w:rsidP="00B37782"/>
        </w:tc>
        <w:tc>
          <w:tcPr>
            <w:tcW w:w="550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504AFA" w:rsidP="00B37782"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 xml:space="preserve">ЗК 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 xml:space="preserve">ЗК 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 xml:space="preserve">ЗК 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 xml:space="preserve">ЗК </w:t>
            </w: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 xml:space="preserve">ЗК </w:t>
            </w: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 xml:space="preserve">ЗК </w:t>
            </w: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 xml:space="preserve">ЗК 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 xml:space="preserve">ЗК </w:t>
            </w: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>ЗК 1</w:t>
            </w: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>ЗК 1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>ЗК 1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lang w:val="uk-UA"/>
              </w:rPr>
            </w:pPr>
            <w:r w:rsidRPr="00984FF0">
              <w:rPr>
                <w:b/>
                <w:bCs/>
                <w:lang w:val="uk-UA"/>
              </w:rPr>
              <w:t>ЗК 1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984FF0">
              <w:rPr>
                <w:b/>
                <w:bCs/>
                <w:lang w:val="uk-UA"/>
              </w:rPr>
              <w:t>ЗК 1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984FF0">
              <w:rPr>
                <w:b/>
                <w:bCs/>
                <w:lang w:val="uk-UA"/>
              </w:rPr>
              <w:t>ЗК 1</w:t>
            </w: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AB4C4F" w:rsidP="00AB4C4F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504AFA">
        <w:tc>
          <w:tcPr>
            <w:tcW w:w="1602" w:type="dxa"/>
          </w:tcPr>
          <w:p w:rsidR="00010A9C" w:rsidRPr="00984FF0" w:rsidRDefault="00010A9C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16</w:t>
            </w:r>
          </w:p>
        </w:tc>
        <w:tc>
          <w:tcPr>
            <w:tcW w:w="495" w:type="dxa"/>
          </w:tcPr>
          <w:p w:rsidR="00010A9C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504AFA">
        <w:tc>
          <w:tcPr>
            <w:tcW w:w="1602" w:type="dxa"/>
          </w:tcPr>
          <w:p w:rsidR="00010A9C" w:rsidRPr="00984FF0" w:rsidRDefault="00010A9C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17</w:t>
            </w:r>
          </w:p>
        </w:tc>
        <w:tc>
          <w:tcPr>
            <w:tcW w:w="495" w:type="dxa"/>
          </w:tcPr>
          <w:p w:rsidR="00010A9C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504AFA">
        <w:tc>
          <w:tcPr>
            <w:tcW w:w="1602" w:type="dxa"/>
          </w:tcPr>
          <w:p w:rsidR="00010A9C" w:rsidRPr="00984FF0" w:rsidRDefault="00010A9C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18</w:t>
            </w:r>
          </w:p>
        </w:tc>
        <w:tc>
          <w:tcPr>
            <w:tcW w:w="495" w:type="dxa"/>
          </w:tcPr>
          <w:p w:rsidR="00010A9C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504AFA">
        <w:tc>
          <w:tcPr>
            <w:tcW w:w="1602" w:type="dxa"/>
          </w:tcPr>
          <w:p w:rsidR="00010A9C" w:rsidRPr="00984FF0" w:rsidRDefault="00010A9C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ЗК </w:t>
            </w:r>
            <w:r>
              <w:rPr>
                <w:b/>
                <w:bCs/>
                <w:lang w:val="uk-UA"/>
              </w:rPr>
              <w:lastRenderedPageBreak/>
              <w:t>19</w:t>
            </w:r>
          </w:p>
        </w:tc>
        <w:tc>
          <w:tcPr>
            <w:tcW w:w="495" w:type="dxa"/>
          </w:tcPr>
          <w:p w:rsidR="00010A9C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+</w:t>
            </w:r>
          </w:p>
        </w:tc>
        <w:tc>
          <w:tcPr>
            <w:tcW w:w="551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010A9C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010A9C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lastRenderedPageBreak/>
              <w:t>ФК 1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DC0348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 xml:space="preserve">ФК 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8E1B33" w:rsidRDefault="00504AFA" w:rsidP="00B37782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3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 xml:space="preserve">ФК 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 xml:space="preserve">ФК </w:t>
            </w: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 xml:space="preserve">ФК </w:t>
            </w: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 xml:space="preserve">ФК </w:t>
            </w: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 xml:space="preserve">ФК 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 xml:space="preserve">ФК </w:t>
            </w: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 xml:space="preserve">ФК 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>ФК 1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984FF0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>ФК 1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8E1B33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>ФК 1</w:t>
            </w:r>
            <w:r>
              <w:rPr>
                <w:b/>
                <w:bCs/>
                <w:lang w:val="uk-UA"/>
              </w:rPr>
              <w:t>3</w:t>
            </w:r>
          </w:p>
          <w:p w:rsidR="00504AFA" w:rsidRPr="008E1B33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8E1B33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>ФК 1</w:t>
            </w:r>
            <w:r>
              <w:rPr>
                <w:b/>
                <w:bCs/>
                <w:lang w:val="uk-UA"/>
              </w:rPr>
              <w:t>4</w:t>
            </w:r>
            <w:r w:rsidRPr="008E1B33">
              <w:rPr>
                <w:lang w:val="uk-UA"/>
              </w:rPr>
              <w:t>.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8E1B33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>ФК 1</w:t>
            </w: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8E1B33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 xml:space="preserve">ФК </w:t>
            </w:r>
            <w:r w:rsidRPr="008E1B33">
              <w:rPr>
                <w:b/>
                <w:bCs/>
                <w:lang w:val="uk-UA"/>
              </w:rPr>
              <w:lastRenderedPageBreak/>
              <w:t>1</w:t>
            </w:r>
            <w:r>
              <w:rPr>
                <w:b/>
                <w:bCs/>
                <w:lang w:val="uk-UA"/>
              </w:rPr>
              <w:t>6</w:t>
            </w:r>
            <w:r w:rsidR="00AB4C4F">
              <w:rPr>
                <w:b/>
                <w:bCs/>
                <w:lang w:val="uk-UA"/>
              </w:rPr>
              <w:t>+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AB4C4F" w:rsidP="00334FE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8E1B33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lastRenderedPageBreak/>
              <w:t>ФК 1</w:t>
            </w: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495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8E1B33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>ФК 1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c>
          <w:tcPr>
            <w:tcW w:w="1602" w:type="dxa"/>
          </w:tcPr>
          <w:p w:rsidR="00504AFA" w:rsidRPr="008E1B33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 w:rsidRPr="008E1B33">
              <w:rPr>
                <w:b/>
                <w:bCs/>
                <w:lang w:val="uk-UA"/>
              </w:rPr>
              <w:t>ФК 1</w:t>
            </w: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04AFA" w:rsidRPr="00DC0348" w:rsidTr="00504AFA">
        <w:trPr>
          <w:trHeight w:val="391"/>
        </w:trPr>
        <w:tc>
          <w:tcPr>
            <w:tcW w:w="1602" w:type="dxa"/>
          </w:tcPr>
          <w:p w:rsidR="00504AFA" w:rsidRPr="008E1B33" w:rsidRDefault="00504AFA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20</w:t>
            </w:r>
          </w:p>
        </w:tc>
        <w:tc>
          <w:tcPr>
            <w:tcW w:w="495" w:type="dxa"/>
          </w:tcPr>
          <w:p w:rsidR="00504AFA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504AFA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504AFA" w:rsidRPr="00DC0348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504AFA" w:rsidRDefault="00504AFA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21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E75CAE" w:rsidP="00AB4C4F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P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E75CAE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E75CAE" w:rsidP="00B37782">
            <w:pPr>
              <w:rPr>
                <w:lang w:val="uk-UA"/>
              </w:rPr>
            </w:pPr>
          </w:p>
        </w:tc>
        <w:tc>
          <w:tcPr>
            <w:tcW w:w="517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E75CAE" w:rsidP="00B37782">
            <w:pPr>
              <w:rPr>
                <w:lang w:val="uk-UA"/>
              </w:rPr>
            </w:pPr>
          </w:p>
        </w:tc>
        <w:tc>
          <w:tcPr>
            <w:tcW w:w="389" w:type="dxa"/>
          </w:tcPr>
          <w:p w:rsidR="00E75CAE" w:rsidRDefault="00E75CAE" w:rsidP="00B37782">
            <w:pPr>
              <w:rPr>
                <w:lang w:val="uk-UA"/>
              </w:rPr>
            </w:pP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22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23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24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25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26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27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28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29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30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31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32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AB4C4F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ФК 33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5CAE" w:rsidRPr="00DC0348" w:rsidTr="00504AFA">
        <w:trPr>
          <w:trHeight w:val="391"/>
        </w:trPr>
        <w:tc>
          <w:tcPr>
            <w:tcW w:w="1602" w:type="dxa"/>
          </w:tcPr>
          <w:p w:rsidR="00E75CAE" w:rsidRDefault="00E75CAE" w:rsidP="00B37782">
            <w:pPr>
              <w:tabs>
                <w:tab w:val="left" w:pos="567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ФК 34</w:t>
            </w:r>
          </w:p>
        </w:tc>
        <w:tc>
          <w:tcPr>
            <w:tcW w:w="495" w:type="dxa"/>
          </w:tcPr>
          <w:p w:rsidR="00E75CAE" w:rsidRPr="00DC0348" w:rsidRDefault="007C1792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0" w:type="dxa"/>
          </w:tcPr>
          <w:p w:rsidR="00E75CAE" w:rsidRDefault="00E75CAE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9" w:type="dxa"/>
          </w:tcPr>
          <w:p w:rsidR="00E75CAE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82774C" w:rsidRDefault="0082774C" w:rsidP="0082774C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uk-UA"/>
        </w:rPr>
      </w:pPr>
    </w:p>
    <w:p w:rsidR="0082774C" w:rsidRDefault="0082774C" w:rsidP="0082774C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uk-UA"/>
        </w:rPr>
      </w:pPr>
    </w:p>
    <w:p w:rsidR="0082774C" w:rsidRDefault="0082774C" w:rsidP="0082774C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Style w:val="a5"/>
        <w:tblW w:w="14786" w:type="dxa"/>
        <w:tblLook w:val="04A0"/>
      </w:tblPr>
      <w:tblGrid>
        <w:gridCol w:w="823"/>
        <w:gridCol w:w="494"/>
        <w:gridCol w:w="551"/>
        <w:gridCol w:w="551"/>
        <w:gridCol w:w="551"/>
        <w:gridCol w:w="551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4"/>
        <w:gridCol w:w="514"/>
        <w:gridCol w:w="456"/>
        <w:gridCol w:w="514"/>
        <w:gridCol w:w="514"/>
        <w:gridCol w:w="514"/>
        <w:gridCol w:w="514"/>
      </w:tblGrid>
      <w:tr w:rsidR="00010A9C" w:rsidTr="004553E6">
        <w:tc>
          <w:tcPr>
            <w:tcW w:w="823" w:type="dxa"/>
          </w:tcPr>
          <w:p w:rsidR="00010A9C" w:rsidRPr="009422B8" w:rsidRDefault="00010A9C" w:rsidP="00B37782">
            <w:pPr>
              <w:rPr>
                <w:lang w:val="uk-UA"/>
              </w:rPr>
            </w:pPr>
          </w:p>
        </w:tc>
        <w:tc>
          <w:tcPr>
            <w:tcW w:w="494" w:type="dxa"/>
          </w:tcPr>
          <w:p w:rsidR="00010A9C" w:rsidRPr="009422B8" w:rsidRDefault="00010A9C" w:rsidP="00B37782">
            <w:pPr>
              <w:rPr>
                <w:lang w:val="uk-UA"/>
              </w:rPr>
            </w:pPr>
            <w:r w:rsidRPr="009422B8">
              <w:rPr>
                <w:sz w:val="20"/>
                <w:szCs w:val="20"/>
                <w:lang w:val="uk-UA"/>
              </w:rPr>
              <w:t xml:space="preserve">ОК </w:t>
            </w:r>
            <w:r>
              <w:rPr>
                <w:lang w:val="uk-UA"/>
              </w:rPr>
              <w:t>1</w:t>
            </w:r>
          </w:p>
        </w:tc>
        <w:tc>
          <w:tcPr>
            <w:tcW w:w="551" w:type="dxa"/>
          </w:tcPr>
          <w:p w:rsidR="00010A9C" w:rsidRPr="009422B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ОК 2</w:t>
            </w:r>
          </w:p>
        </w:tc>
        <w:tc>
          <w:tcPr>
            <w:tcW w:w="551" w:type="dxa"/>
          </w:tcPr>
          <w:p w:rsidR="00010A9C" w:rsidRDefault="00010A9C" w:rsidP="00B37782">
            <w:r>
              <w:rPr>
                <w:lang w:val="uk-UA"/>
              </w:rPr>
              <w:t>ОК 3</w:t>
            </w:r>
          </w:p>
        </w:tc>
        <w:tc>
          <w:tcPr>
            <w:tcW w:w="551" w:type="dxa"/>
          </w:tcPr>
          <w:p w:rsidR="00010A9C" w:rsidRDefault="00010A9C" w:rsidP="00B37782">
            <w:r>
              <w:rPr>
                <w:lang w:val="uk-UA"/>
              </w:rPr>
              <w:t>ОК 4</w:t>
            </w:r>
          </w:p>
        </w:tc>
        <w:tc>
          <w:tcPr>
            <w:tcW w:w="551" w:type="dxa"/>
          </w:tcPr>
          <w:p w:rsidR="00010A9C" w:rsidRDefault="00010A9C" w:rsidP="00B37782">
            <w:r>
              <w:rPr>
                <w:lang w:val="uk-UA"/>
              </w:rPr>
              <w:t>ОК 5</w:t>
            </w:r>
          </w:p>
        </w:tc>
        <w:tc>
          <w:tcPr>
            <w:tcW w:w="515" w:type="dxa"/>
          </w:tcPr>
          <w:p w:rsidR="00010A9C" w:rsidRPr="009422B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ВБ 1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2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3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4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5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6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7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8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9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10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11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12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13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14</w:t>
            </w:r>
          </w:p>
        </w:tc>
        <w:tc>
          <w:tcPr>
            <w:tcW w:w="515" w:type="dxa"/>
          </w:tcPr>
          <w:p w:rsidR="00010A9C" w:rsidRDefault="00010A9C" w:rsidP="00B37782">
            <w:r>
              <w:rPr>
                <w:lang w:val="uk-UA"/>
              </w:rPr>
              <w:t>ВБ 15</w:t>
            </w:r>
          </w:p>
        </w:tc>
        <w:tc>
          <w:tcPr>
            <w:tcW w:w="514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ВБ 16</w:t>
            </w:r>
          </w:p>
        </w:tc>
        <w:tc>
          <w:tcPr>
            <w:tcW w:w="514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ВБ 17</w:t>
            </w:r>
          </w:p>
        </w:tc>
        <w:tc>
          <w:tcPr>
            <w:tcW w:w="456" w:type="dxa"/>
          </w:tcPr>
          <w:p w:rsidR="00010A9C" w:rsidRDefault="00010A9C" w:rsidP="00010A9C">
            <w:pPr>
              <w:rPr>
                <w:lang w:val="uk-UA"/>
              </w:rPr>
            </w:pPr>
            <w:r>
              <w:rPr>
                <w:lang w:val="uk-UA"/>
              </w:rPr>
              <w:t>В 18</w:t>
            </w:r>
          </w:p>
        </w:tc>
        <w:tc>
          <w:tcPr>
            <w:tcW w:w="514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ВБ 19</w:t>
            </w:r>
          </w:p>
        </w:tc>
        <w:tc>
          <w:tcPr>
            <w:tcW w:w="514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ВБ 20</w:t>
            </w:r>
          </w:p>
        </w:tc>
        <w:tc>
          <w:tcPr>
            <w:tcW w:w="514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ВБ 21</w:t>
            </w:r>
          </w:p>
        </w:tc>
        <w:tc>
          <w:tcPr>
            <w:tcW w:w="514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ВБ 22</w:t>
            </w:r>
          </w:p>
        </w:tc>
      </w:tr>
      <w:tr w:rsidR="00010A9C" w:rsidTr="004553E6">
        <w:tc>
          <w:tcPr>
            <w:tcW w:w="823" w:type="dxa"/>
          </w:tcPr>
          <w:p w:rsidR="00010A9C" w:rsidRPr="00031F92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1</w:t>
            </w:r>
          </w:p>
        </w:tc>
        <w:tc>
          <w:tcPr>
            <w:tcW w:w="494" w:type="dxa"/>
          </w:tcPr>
          <w:p w:rsidR="00010A9C" w:rsidRPr="00D91739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010A9C" w:rsidP="00B37782"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010A9C" w:rsidP="00B37782"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010A9C" w:rsidP="00B37782"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91739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91739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91739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91739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581513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010A9C" w:rsidP="00B37782"/>
        </w:tc>
        <w:tc>
          <w:tcPr>
            <w:tcW w:w="515" w:type="dxa"/>
          </w:tcPr>
          <w:p w:rsidR="00010A9C" w:rsidRPr="00581513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010A9C" w:rsidP="00B37782"/>
        </w:tc>
        <w:tc>
          <w:tcPr>
            <w:tcW w:w="515" w:type="dxa"/>
          </w:tcPr>
          <w:p w:rsidR="00010A9C" w:rsidRPr="00581513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010A9C" w:rsidP="00B37782"/>
        </w:tc>
        <w:tc>
          <w:tcPr>
            <w:tcW w:w="515" w:type="dxa"/>
          </w:tcPr>
          <w:p w:rsidR="00010A9C" w:rsidRPr="00581513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010A9C" w:rsidP="00B37782"/>
        </w:tc>
        <w:tc>
          <w:tcPr>
            <w:tcW w:w="515" w:type="dxa"/>
          </w:tcPr>
          <w:p w:rsidR="00010A9C" w:rsidRPr="00581513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702F93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581513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702F93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702F93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702F93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702F93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702F93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702F93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702F93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702F93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2</w:t>
            </w:r>
          </w:p>
        </w:tc>
        <w:tc>
          <w:tcPr>
            <w:tcW w:w="494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3</w:t>
            </w:r>
          </w:p>
        </w:tc>
        <w:tc>
          <w:tcPr>
            <w:tcW w:w="494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4</w:t>
            </w:r>
          </w:p>
        </w:tc>
        <w:tc>
          <w:tcPr>
            <w:tcW w:w="494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5</w:t>
            </w:r>
          </w:p>
        </w:tc>
        <w:tc>
          <w:tcPr>
            <w:tcW w:w="494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6</w:t>
            </w:r>
          </w:p>
        </w:tc>
        <w:tc>
          <w:tcPr>
            <w:tcW w:w="494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7</w:t>
            </w:r>
          </w:p>
        </w:tc>
        <w:tc>
          <w:tcPr>
            <w:tcW w:w="494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8</w:t>
            </w:r>
          </w:p>
        </w:tc>
        <w:tc>
          <w:tcPr>
            <w:tcW w:w="494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9</w:t>
            </w:r>
          </w:p>
        </w:tc>
        <w:tc>
          <w:tcPr>
            <w:tcW w:w="494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 xml:space="preserve"> ПРН 10</w:t>
            </w:r>
          </w:p>
        </w:tc>
        <w:tc>
          <w:tcPr>
            <w:tcW w:w="494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11</w:t>
            </w:r>
          </w:p>
        </w:tc>
        <w:tc>
          <w:tcPr>
            <w:tcW w:w="494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ПРН 12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702F9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13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702F9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702F9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14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15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16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4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4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17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18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19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20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21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334FE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334FE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334FE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334FE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334FE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334FE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334FE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334FE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334FE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334FEC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22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23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334FE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24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25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10A9C" w:rsidRPr="00DC0348" w:rsidTr="004553E6">
        <w:tc>
          <w:tcPr>
            <w:tcW w:w="823" w:type="dxa"/>
          </w:tcPr>
          <w:p w:rsidR="00010A9C" w:rsidRDefault="00010A9C" w:rsidP="00B37782">
            <w:pPr>
              <w:rPr>
                <w:lang w:val="uk-UA"/>
              </w:rPr>
            </w:pPr>
            <w:r>
              <w:rPr>
                <w:lang w:val="uk-UA"/>
              </w:rPr>
              <w:t>ПРН 26</w:t>
            </w:r>
          </w:p>
        </w:tc>
        <w:tc>
          <w:tcPr>
            <w:tcW w:w="494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51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010A9C" w:rsidP="00B37782">
            <w:pPr>
              <w:rPr>
                <w:lang w:val="uk-UA"/>
              </w:rPr>
            </w:pP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4553E6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5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4" w:type="dxa"/>
          </w:tcPr>
          <w:p w:rsidR="00010A9C" w:rsidRPr="00DC0348" w:rsidRDefault="00702F93" w:rsidP="00B3778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82774C" w:rsidRPr="00DC0348" w:rsidRDefault="0082774C" w:rsidP="0082774C">
      <w:pPr>
        <w:rPr>
          <w:lang w:val="uk-UA"/>
        </w:rPr>
      </w:pPr>
    </w:p>
    <w:p w:rsidR="0082774C" w:rsidRPr="00842CBB" w:rsidRDefault="0082774C" w:rsidP="0082774C">
      <w:pPr>
        <w:rPr>
          <w:lang w:val="uk-UA"/>
        </w:rPr>
      </w:pPr>
    </w:p>
    <w:p w:rsidR="002C6520" w:rsidRDefault="002C6520" w:rsidP="002C6520">
      <w:pPr>
        <w:jc w:val="both"/>
        <w:rPr>
          <w:b/>
          <w:sz w:val="20"/>
          <w:szCs w:val="20"/>
          <w:lang w:val="uk-UA"/>
        </w:rPr>
      </w:pPr>
    </w:p>
    <w:sectPr w:rsidR="002C6520" w:rsidSect="008277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754"/>
    <w:multiLevelType w:val="hybridMultilevel"/>
    <w:tmpl w:val="A8DE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7DAD"/>
    <w:multiLevelType w:val="hybridMultilevel"/>
    <w:tmpl w:val="66043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412B87"/>
    <w:multiLevelType w:val="hybridMultilevel"/>
    <w:tmpl w:val="C778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C7801"/>
    <w:multiLevelType w:val="hybridMultilevel"/>
    <w:tmpl w:val="6AFCC202"/>
    <w:lvl w:ilvl="0" w:tplc="4A645482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6873DD"/>
    <w:multiLevelType w:val="hybridMultilevel"/>
    <w:tmpl w:val="47CA5DC8"/>
    <w:lvl w:ilvl="0" w:tplc="46F6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F047E"/>
    <w:multiLevelType w:val="hybridMultilevel"/>
    <w:tmpl w:val="4CFA9798"/>
    <w:lvl w:ilvl="0" w:tplc="4748E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27CE3"/>
    <w:multiLevelType w:val="hybridMultilevel"/>
    <w:tmpl w:val="D632F60C"/>
    <w:lvl w:ilvl="0" w:tplc="E93C6764"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6DA5"/>
    <w:rsid w:val="00002205"/>
    <w:rsid w:val="00010A9C"/>
    <w:rsid w:val="0004592E"/>
    <w:rsid w:val="00057506"/>
    <w:rsid w:val="00066CC7"/>
    <w:rsid w:val="0008199C"/>
    <w:rsid w:val="00090254"/>
    <w:rsid w:val="00093A82"/>
    <w:rsid w:val="000E3DCB"/>
    <w:rsid w:val="000F0596"/>
    <w:rsid w:val="00106568"/>
    <w:rsid w:val="00175E48"/>
    <w:rsid w:val="00190423"/>
    <w:rsid w:val="00197D13"/>
    <w:rsid w:val="001C1BA4"/>
    <w:rsid w:val="001C2A75"/>
    <w:rsid w:val="001C633E"/>
    <w:rsid w:val="001D32CA"/>
    <w:rsid w:val="00212C81"/>
    <w:rsid w:val="00222610"/>
    <w:rsid w:val="00237C39"/>
    <w:rsid w:val="00266324"/>
    <w:rsid w:val="00270A25"/>
    <w:rsid w:val="00271E00"/>
    <w:rsid w:val="00284226"/>
    <w:rsid w:val="00284B75"/>
    <w:rsid w:val="00285C73"/>
    <w:rsid w:val="00294F20"/>
    <w:rsid w:val="002A3F93"/>
    <w:rsid w:val="002B76DD"/>
    <w:rsid w:val="002B7FE2"/>
    <w:rsid w:val="002C6520"/>
    <w:rsid w:val="002C6DCC"/>
    <w:rsid w:val="002F1445"/>
    <w:rsid w:val="00301A1A"/>
    <w:rsid w:val="00311C06"/>
    <w:rsid w:val="00334FEC"/>
    <w:rsid w:val="00342B21"/>
    <w:rsid w:val="00343AA8"/>
    <w:rsid w:val="003700F1"/>
    <w:rsid w:val="003723C9"/>
    <w:rsid w:val="00374F3B"/>
    <w:rsid w:val="00391E13"/>
    <w:rsid w:val="003B19BD"/>
    <w:rsid w:val="003B3E46"/>
    <w:rsid w:val="003C1B19"/>
    <w:rsid w:val="003C54CA"/>
    <w:rsid w:val="003E01B7"/>
    <w:rsid w:val="00410295"/>
    <w:rsid w:val="004346D1"/>
    <w:rsid w:val="004431F5"/>
    <w:rsid w:val="004553E6"/>
    <w:rsid w:val="00456CFF"/>
    <w:rsid w:val="004A7424"/>
    <w:rsid w:val="00504AFA"/>
    <w:rsid w:val="00512E39"/>
    <w:rsid w:val="00544C6D"/>
    <w:rsid w:val="00545606"/>
    <w:rsid w:val="00580D18"/>
    <w:rsid w:val="005D04DB"/>
    <w:rsid w:val="005F681F"/>
    <w:rsid w:val="00603DF1"/>
    <w:rsid w:val="00656B87"/>
    <w:rsid w:val="00661C8F"/>
    <w:rsid w:val="0069144A"/>
    <w:rsid w:val="006A0FF2"/>
    <w:rsid w:val="006A6D8B"/>
    <w:rsid w:val="006C7CD1"/>
    <w:rsid w:val="00702F93"/>
    <w:rsid w:val="00786DA5"/>
    <w:rsid w:val="007A2C0A"/>
    <w:rsid w:val="007A7632"/>
    <w:rsid w:val="007B490F"/>
    <w:rsid w:val="007C1792"/>
    <w:rsid w:val="007D6BF7"/>
    <w:rsid w:val="0082774C"/>
    <w:rsid w:val="00856908"/>
    <w:rsid w:val="00873DB8"/>
    <w:rsid w:val="0088133B"/>
    <w:rsid w:val="008821DD"/>
    <w:rsid w:val="00882FE7"/>
    <w:rsid w:val="008858FD"/>
    <w:rsid w:val="00890186"/>
    <w:rsid w:val="009157BA"/>
    <w:rsid w:val="00933C59"/>
    <w:rsid w:val="00934909"/>
    <w:rsid w:val="00945914"/>
    <w:rsid w:val="0095407A"/>
    <w:rsid w:val="00966FEB"/>
    <w:rsid w:val="0099434C"/>
    <w:rsid w:val="009C7BD1"/>
    <w:rsid w:val="009E02D1"/>
    <w:rsid w:val="009F173A"/>
    <w:rsid w:val="009F29FE"/>
    <w:rsid w:val="00A00749"/>
    <w:rsid w:val="00A00F66"/>
    <w:rsid w:val="00A310B3"/>
    <w:rsid w:val="00A66F5C"/>
    <w:rsid w:val="00A6747C"/>
    <w:rsid w:val="00A708B1"/>
    <w:rsid w:val="00A964AD"/>
    <w:rsid w:val="00AA3F26"/>
    <w:rsid w:val="00AB4C4F"/>
    <w:rsid w:val="00AC3874"/>
    <w:rsid w:val="00AD7D14"/>
    <w:rsid w:val="00B043FF"/>
    <w:rsid w:val="00B069D3"/>
    <w:rsid w:val="00B37782"/>
    <w:rsid w:val="00B44E4A"/>
    <w:rsid w:val="00B52A61"/>
    <w:rsid w:val="00B80F54"/>
    <w:rsid w:val="00B9260F"/>
    <w:rsid w:val="00BB1930"/>
    <w:rsid w:val="00C100AA"/>
    <w:rsid w:val="00C11055"/>
    <w:rsid w:val="00C43F48"/>
    <w:rsid w:val="00C52D93"/>
    <w:rsid w:val="00C57045"/>
    <w:rsid w:val="00C57B1E"/>
    <w:rsid w:val="00CA413A"/>
    <w:rsid w:val="00CC2041"/>
    <w:rsid w:val="00CD525B"/>
    <w:rsid w:val="00D00D89"/>
    <w:rsid w:val="00D144CF"/>
    <w:rsid w:val="00D1471B"/>
    <w:rsid w:val="00D54E11"/>
    <w:rsid w:val="00D651A9"/>
    <w:rsid w:val="00D73A22"/>
    <w:rsid w:val="00DB572E"/>
    <w:rsid w:val="00DD1744"/>
    <w:rsid w:val="00DF72FB"/>
    <w:rsid w:val="00DF7A2E"/>
    <w:rsid w:val="00E1634A"/>
    <w:rsid w:val="00E4239C"/>
    <w:rsid w:val="00E61A79"/>
    <w:rsid w:val="00E714D7"/>
    <w:rsid w:val="00E75CAE"/>
    <w:rsid w:val="00E91C4A"/>
    <w:rsid w:val="00E9380E"/>
    <w:rsid w:val="00E94270"/>
    <w:rsid w:val="00EB7AAC"/>
    <w:rsid w:val="00EC0899"/>
    <w:rsid w:val="00ED479A"/>
    <w:rsid w:val="00ED743E"/>
    <w:rsid w:val="00EF27B8"/>
    <w:rsid w:val="00F0713C"/>
    <w:rsid w:val="00F126DE"/>
    <w:rsid w:val="00F452FE"/>
    <w:rsid w:val="00F47B1F"/>
    <w:rsid w:val="00F70AEC"/>
    <w:rsid w:val="00F82CBA"/>
    <w:rsid w:val="00FC18DB"/>
    <w:rsid w:val="00FD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5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5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C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8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1471B"/>
    <w:pPr>
      <w:spacing w:after="120" w:line="480" w:lineRule="auto"/>
      <w:ind w:left="283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1471B"/>
    <w:rPr>
      <w:sz w:val="28"/>
      <w:szCs w:val="24"/>
      <w:lang w:val="uk-UA"/>
    </w:rPr>
  </w:style>
  <w:style w:type="paragraph" w:styleId="a6">
    <w:name w:val="Body Text"/>
    <w:basedOn w:val="a"/>
    <w:link w:val="a7"/>
    <w:rsid w:val="00B80F54"/>
    <w:pPr>
      <w:spacing w:after="120"/>
    </w:pPr>
  </w:style>
  <w:style w:type="character" w:customStyle="1" w:styleId="a7">
    <w:name w:val="Основной текст Знак"/>
    <w:basedOn w:val="a0"/>
    <w:link w:val="a6"/>
    <w:rsid w:val="00B80F54"/>
    <w:rPr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B80F54"/>
    <w:rPr>
      <w:b/>
      <w:bCs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rsid w:val="00B80F54"/>
    <w:pPr>
      <w:shd w:val="clear" w:color="auto" w:fill="FFFFFF"/>
      <w:spacing w:after="240" w:line="278" w:lineRule="exact"/>
      <w:ind w:firstLine="220"/>
      <w:outlineLvl w:val="1"/>
    </w:pPr>
    <w:rPr>
      <w:b/>
      <w:bCs/>
      <w:sz w:val="22"/>
      <w:szCs w:val="22"/>
    </w:rPr>
  </w:style>
  <w:style w:type="character" w:customStyle="1" w:styleId="5">
    <w:name w:val="Основной текст (5)_"/>
    <w:basedOn w:val="a0"/>
    <w:link w:val="51"/>
    <w:locked/>
    <w:rsid w:val="00B80F54"/>
    <w:rPr>
      <w:b/>
      <w:bCs/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80F54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B80F54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0F54"/>
    <w:pPr>
      <w:shd w:val="clear" w:color="auto" w:fill="FFFFFF"/>
      <w:spacing w:line="240" w:lineRule="atLeast"/>
    </w:pPr>
    <w:rPr>
      <w:i/>
      <w:iCs/>
      <w:sz w:val="23"/>
      <w:szCs w:val="23"/>
    </w:rPr>
  </w:style>
  <w:style w:type="character" w:customStyle="1" w:styleId="50">
    <w:name w:val="Основной текст (5)"/>
    <w:basedOn w:val="5"/>
    <w:rsid w:val="00B80F54"/>
    <w:rPr>
      <w:u w:val="single"/>
    </w:rPr>
  </w:style>
  <w:style w:type="paragraph" w:styleId="a8">
    <w:name w:val="List Paragraph"/>
    <w:basedOn w:val="a"/>
    <w:uiPriority w:val="99"/>
    <w:qFormat/>
    <w:rsid w:val="00B80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B80F54"/>
    <w:rPr>
      <w:caps/>
      <w:color w:val="243F60"/>
      <w:spacing w:val="5"/>
    </w:rPr>
  </w:style>
  <w:style w:type="character" w:customStyle="1" w:styleId="hps">
    <w:name w:val="hps"/>
    <w:basedOn w:val="a0"/>
    <w:rsid w:val="00B80F54"/>
  </w:style>
  <w:style w:type="character" w:customStyle="1" w:styleId="Bodytext">
    <w:name w:val="Body text_"/>
    <w:link w:val="Bodytext1"/>
    <w:rsid w:val="00B80F54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B80F54"/>
    <w:pPr>
      <w:shd w:val="clear" w:color="auto" w:fill="FFFFFF"/>
      <w:spacing w:line="278" w:lineRule="exact"/>
      <w:ind w:hanging="460"/>
      <w:jc w:val="both"/>
    </w:pPr>
    <w:rPr>
      <w:sz w:val="23"/>
      <w:szCs w:val="23"/>
    </w:rPr>
  </w:style>
  <w:style w:type="character" w:customStyle="1" w:styleId="rvts0">
    <w:name w:val="rvts0"/>
    <w:uiPriority w:val="99"/>
    <w:rsid w:val="00F0713C"/>
    <w:rPr>
      <w:rFonts w:cs="Times New Roman"/>
    </w:rPr>
  </w:style>
  <w:style w:type="paragraph" w:customStyle="1" w:styleId="1">
    <w:name w:val="Абзац списку1"/>
    <w:basedOn w:val="a"/>
    <w:uiPriority w:val="99"/>
    <w:semiHidden/>
    <w:rsid w:val="00691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Обычный с отступом"/>
    <w:basedOn w:val="a"/>
    <w:autoRedefine/>
    <w:uiPriority w:val="99"/>
    <w:semiHidden/>
    <w:rsid w:val="0069144A"/>
    <w:pPr>
      <w:ind w:left="720"/>
      <w:jc w:val="both"/>
    </w:pPr>
    <w:rPr>
      <w:i/>
      <w:lang w:val="uk-UA"/>
    </w:rPr>
  </w:style>
  <w:style w:type="paragraph" w:styleId="ab">
    <w:name w:val="header"/>
    <w:basedOn w:val="a"/>
    <w:link w:val="ac"/>
    <w:uiPriority w:val="99"/>
    <w:rsid w:val="008277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77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9735-DB3B-4B34-AB8C-4CE0BEBE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27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66</cp:revision>
  <dcterms:created xsi:type="dcterms:W3CDTF">2017-05-26T17:36:00Z</dcterms:created>
  <dcterms:modified xsi:type="dcterms:W3CDTF">2018-11-28T14:14:00Z</dcterms:modified>
</cp:coreProperties>
</file>