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2D" w:rsidRPr="008E0909" w:rsidRDefault="0045722D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0909">
        <w:rPr>
          <w:rFonts w:ascii="Times New Roman" w:hAnsi="Times New Roman" w:cs="Times New Roman"/>
          <w:b/>
          <w:sz w:val="28"/>
          <w:szCs w:val="28"/>
          <w:lang w:val="uk-UA"/>
        </w:rPr>
        <w:t>ПИТАННЯ, ТЕСТИ І ЗАВДАННЯ ДЛЯ САМОКОНТРОЛЮ СТУДЕНТІВ</w:t>
      </w:r>
    </w:p>
    <w:p w:rsidR="00493665" w:rsidRPr="008E0909" w:rsidRDefault="00493665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6D0" w:rsidRPr="008E0909" w:rsidRDefault="008F76D0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909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тенденції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світової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етнологічної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науки у ХІ</w:t>
      </w:r>
      <w:proofErr w:type="gramStart"/>
      <w:r w:rsidRPr="008E0909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– перших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десятиліттях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ХХ ст.</w:t>
      </w:r>
    </w:p>
    <w:p w:rsidR="008F76D0" w:rsidRPr="008E0909" w:rsidRDefault="008F76D0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09">
        <w:rPr>
          <w:rFonts w:ascii="Times New Roman" w:hAnsi="Times New Roman" w:cs="Times New Roman"/>
          <w:sz w:val="28"/>
          <w:szCs w:val="28"/>
          <w:lang w:val="uk-UA"/>
        </w:rPr>
        <w:t>1. Назвіть п</w:t>
      </w:r>
      <w:r w:rsidRPr="008E0909">
        <w:rPr>
          <w:rFonts w:ascii="Times New Roman" w:hAnsi="Times New Roman" w:cs="Times New Roman"/>
          <w:sz w:val="28"/>
          <w:szCs w:val="28"/>
        </w:rPr>
        <w:t>ерш</w:t>
      </w:r>
      <w:r w:rsidRPr="008E090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09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8E0909">
        <w:rPr>
          <w:rFonts w:ascii="Times New Roman" w:hAnsi="Times New Roman" w:cs="Times New Roman"/>
          <w:sz w:val="28"/>
          <w:szCs w:val="28"/>
        </w:rPr>
        <w:t xml:space="preserve"> школа у </w:t>
      </w:r>
      <w:proofErr w:type="spellStart"/>
      <w:r w:rsidRPr="008E0909">
        <w:rPr>
          <w:rFonts w:ascii="Times New Roman" w:hAnsi="Times New Roman" w:cs="Times New Roman"/>
          <w:sz w:val="28"/>
          <w:szCs w:val="28"/>
        </w:rPr>
        <w:t>європейській</w:t>
      </w:r>
      <w:proofErr w:type="spellEnd"/>
      <w:r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09">
        <w:rPr>
          <w:rFonts w:ascii="Times New Roman" w:hAnsi="Times New Roman" w:cs="Times New Roman"/>
          <w:sz w:val="28"/>
          <w:szCs w:val="28"/>
        </w:rPr>
        <w:t>етнології</w:t>
      </w:r>
      <w:proofErr w:type="spellEnd"/>
      <w:r w:rsidRPr="008E09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6D0" w:rsidRPr="008E0909" w:rsidRDefault="008F76D0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0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8E0909">
        <w:rPr>
          <w:rFonts w:ascii="Times New Roman" w:hAnsi="Times New Roman" w:cs="Times New Roman"/>
          <w:sz w:val="28"/>
          <w:szCs w:val="28"/>
        </w:rPr>
        <w:t>Німецькі</w:t>
      </w:r>
      <w:proofErr w:type="spellEnd"/>
      <w:r w:rsidRPr="008E0909">
        <w:rPr>
          <w:rFonts w:ascii="Times New Roman" w:hAnsi="Times New Roman" w:cs="Times New Roman"/>
          <w:sz w:val="28"/>
          <w:szCs w:val="28"/>
        </w:rPr>
        <w:t xml:space="preserve"> романтики</w:t>
      </w:r>
      <w:r w:rsidRPr="008E0909">
        <w:rPr>
          <w:rFonts w:ascii="Times New Roman" w:hAnsi="Times New Roman" w:cs="Times New Roman"/>
          <w:sz w:val="28"/>
          <w:szCs w:val="28"/>
          <w:lang w:val="uk-UA"/>
        </w:rPr>
        <w:t xml:space="preserve"> це…</w:t>
      </w:r>
    </w:p>
    <w:p w:rsidR="008F76D0" w:rsidRPr="008E0909" w:rsidRDefault="008F76D0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09">
        <w:rPr>
          <w:rFonts w:ascii="Times New Roman" w:hAnsi="Times New Roman" w:cs="Times New Roman"/>
          <w:sz w:val="28"/>
          <w:szCs w:val="28"/>
          <w:lang w:val="uk-UA"/>
        </w:rPr>
        <w:t>3. Що мається на увазі під н</w:t>
      </w:r>
      <w:proofErr w:type="spellStart"/>
      <w:r w:rsidRPr="008E0909">
        <w:rPr>
          <w:rFonts w:ascii="Times New Roman" w:hAnsi="Times New Roman" w:cs="Times New Roman"/>
          <w:sz w:val="28"/>
          <w:szCs w:val="28"/>
        </w:rPr>
        <w:t>атурміфологічн</w:t>
      </w:r>
      <w:r w:rsidRPr="008E0909">
        <w:rPr>
          <w:rFonts w:ascii="Times New Roman" w:hAnsi="Times New Roman" w:cs="Times New Roman"/>
          <w:sz w:val="28"/>
          <w:szCs w:val="28"/>
          <w:lang w:val="uk-UA"/>
        </w:rPr>
        <w:t>ими</w:t>
      </w:r>
      <w:proofErr w:type="spellEnd"/>
      <w:r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09">
        <w:rPr>
          <w:rFonts w:ascii="Times New Roman" w:hAnsi="Times New Roman" w:cs="Times New Roman"/>
          <w:sz w:val="28"/>
          <w:szCs w:val="28"/>
        </w:rPr>
        <w:t>погляд</w:t>
      </w:r>
      <w:r w:rsidRPr="008E0909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Pr="008E0909">
        <w:rPr>
          <w:rFonts w:ascii="Times New Roman" w:hAnsi="Times New Roman" w:cs="Times New Roman"/>
          <w:sz w:val="28"/>
          <w:szCs w:val="28"/>
          <w:lang w:val="uk-UA"/>
        </w:rPr>
        <w:t>? Назвіть представників.</w:t>
      </w:r>
    </w:p>
    <w:p w:rsidR="008F76D0" w:rsidRPr="008E0909" w:rsidRDefault="008F76D0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09">
        <w:rPr>
          <w:rFonts w:ascii="Times New Roman" w:hAnsi="Times New Roman" w:cs="Times New Roman"/>
          <w:sz w:val="28"/>
          <w:szCs w:val="28"/>
          <w:lang w:val="uk-UA"/>
        </w:rPr>
        <w:t>4. Коли виникла антропологічна школа.</w:t>
      </w:r>
    </w:p>
    <w:p w:rsidR="008F76D0" w:rsidRPr="008E0909" w:rsidRDefault="008F76D0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09">
        <w:rPr>
          <w:rFonts w:ascii="Times New Roman" w:hAnsi="Times New Roman" w:cs="Times New Roman"/>
          <w:sz w:val="28"/>
          <w:szCs w:val="28"/>
          <w:lang w:val="uk-UA"/>
        </w:rPr>
        <w:t>5. Охарактеризуйте теорію еволюції Ч.</w:t>
      </w:r>
      <w:r w:rsidRPr="008E0909">
        <w:rPr>
          <w:rFonts w:ascii="Times New Roman" w:hAnsi="Times New Roman" w:cs="Times New Roman"/>
          <w:sz w:val="28"/>
          <w:szCs w:val="28"/>
        </w:rPr>
        <w:t> </w:t>
      </w:r>
      <w:r w:rsidRPr="008E0909">
        <w:rPr>
          <w:rFonts w:ascii="Times New Roman" w:hAnsi="Times New Roman" w:cs="Times New Roman"/>
          <w:sz w:val="28"/>
          <w:szCs w:val="28"/>
          <w:lang w:val="uk-UA"/>
        </w:rPr>
        <w:t xml:space="preserve">Дарвіна. </w:t>
      </w:r>
    </w:p>
    <w:p w:rsidR="008F76D0" w:rsidRPr="008E0909" w:rsidRDefault="008F76D0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09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8E0909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09">
        <w:rPr>
          <w:rFonts w:ascii="Times New Roman" w:hAnsi="Times New Roman" w:cs="Times New Roman"/>
          <w:sz w:val="28"/>
          <w:szCs w:val="28"/>
        </w:rPr>
        <w:t>еволюції</w:t>
      </w:r>
      <w:proofErr w:type="spellEnd"/>
      <w:r w:rsidRPr="008E0909">
        <w:rPr>
          <w:rFonts w:ascii="Times New Roman" w:hAnsi="Times New Roman" w:cs="Times New Roman"/>
          <w:sz w:val="28"/>
          <w:szCs w:val="28"/>
        </w:rPr>
        <w:t xml:space="preserve"> Герберта Спенсера. </w:t>
      </w:r>
    </w:p>
    <w:p w:rsidR="008F76D0" w:rsidRPr="008E0909" w:rsidRDefault="008F76D0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09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8E0909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09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8E0909">
        <w:rPr>
          <w:rFonts w:ascii="Times New Roman" w:hAnsi="Times New Roman" w:cs="Times New Roman"/>
          <w:sz w:val="28"/>
          <w:szCs w:val="28"/>
        </w:rPr>
        <w:t xml:space="preserve"> Дж. Фрезера.</w:t>
      </w:r>
    </w:p>
    <w:p w:rsidR="008F76D0" w:rsidRPr="008E0909" w:rsidRDefault="008F76D0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909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Харківська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школа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етнографічно-фольклористичних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E0909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8E0909">
        <w:rPr>
          <w:rFonts w:ascii="Times New Roman" w:hAnsi="Times New Roman" w:cs="Times New Roman"/>
          <w:b/>
          <w:sz w:val="28"/>
          <w:szCs w:val="28"/>
        </w:rPr>
        <w:t>іджень</w:t>
      </w:r>
      <w:proofErr w:type="spellEnd"/>
    </w:p>
    <w:p w:rsidR="008F76D0" w:rsidRPr="008E0909" w:rsidRDefault="008F76D0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0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8E0909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090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E0909">
        <w:rPr>
          <w:rFonts w:ascii="Times New Roman" w:hAnsi="Times New Roman" w:cs="Times New Roman"/>
          <w:sz w:val="28"/>
          <w:szCs w:val="28"/>
        </w:rPr>
        <w:t>ітогляд</w:t>
      </w:r>
      <w:proofErr w:type="spellEnd"/>
      <w:r w:rsidRPr="008E0909">
        <w:rPr>
          <w:rFonts w:ascii="Times New Roman" w:hAnsi="Times New Roman" w:cs="Times New Roman"/>
          <w:sz w:val="28"/>
          <w:szCs w:val="28"/>
        </w:rPr>
        <w:t xml:space="preserve"> М. Костомарова. </w:t>
      </w:r>
    </w:p>
    <w:p w:rsidR="008F76D0" w:rsidRPr="008E0909" w:rsidRDefault="008F76D0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09">
        <w:rPr>
          <w:rFonts w:ascii="Times New Roman" w:hAnsi="Times New Roman" w:cs="Times New Roman"/>
          <w:sz w:val="28"/>
          <w:szCs w:val="28"/>
          <w:lang w:val="uk-UA"/>
        </w:rPr>
        <w:t>2. Діяльність О.</w:t>
      </w:r>
      <w:r w:rsidRPr="008E0909">
        <w:rPr>
          <w:rFonts w:ascii="Times New Roman" w:hAnsi="Times New Roman" w:cs="Times New Roman"/>
          <w:sz w:val="28"/>
          <w:szCs w:val="28"/>
        </w:rPr>
        <w:t> </w:t>
      </w:r>
      <w:r w:rsidRPr="008E0909">
        <w:rPr>
          <w:rFonts w:ascii="Times New Roman" w:hAnsi="Times New Roman" w:cs="Times New Roman"/>
          <w:sz w:val="28"/>
          <w:szCs w:val="28"/>
          <w:lang w:val="uk-UA"/>
        </w:rPr>
        <w:t xml:space="preserve">Потебні в розвитку етнологічних та фольклористичних дослідженнях  у Харківському університеті. </w:t>
      </w:r>
    </w:p>
    <w:p w:rsidR="008F76D0" w:rsidRPr="008E0909" w:rsidRDefault="008F76D0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09">
        <w:rPr>
          <w:rFonts w:ascii="Times New Roman" w:hAnsi="Times New Roman" w:cs="Times New Roman"/>
          <w:sz w:val="28"/>
          <w:szCs w:val="28"/>
          <w:lang w:val="uk-UA"/>
        </w:rPr>
        <w:t>3. Назвіть праці М.</w:t>
      </w:r>
      <w:r w:rsidRPr="008E090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E0909">
        <w:rPr>
          <w:rFonts w:ascii="Times New Roman" w:hAnsi="Times New Roman" w:cs="Times New Roman"/>
          <w:sz w:val="28"/>
          <w:szCs w:val="28"/>
          <w:lang w:val="uk-UA"/>
        </w:rPr>
        <w:t>Сумцова</w:t>
      </w:r>
      <w:proofErr w:type="spellEnd"/>
      <w:r w:rsidRPr="008E09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76D0" w:rsidRPr="008E0909" w:rsidRDefault="008F76D0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09">
        <w:rPr>
          <w:rFonts w:ascii="Times New Roman" w:hAnsi="Times New Roman" w:cs="Times New Roman"/>
          <w:sz w:val="28"/>
          <w:szCs w:val="28"/>
          <w:lang w:val="uk-UA"/>
        </w:rPr>
        <w:t>4. Дайте характеристику літературознавцю та фольклористу М. </w:t>
      </w:r>
      <w:proofErr w:type="spellStart"/>
      <w:r w:rsidRPr="008E0909">
        <w:rPr>
          <w:rFonts w:ascii="Times New Roman" w:hAnsi="Times New Roman" w:cs="Times New Roman"/>
          <w:sz w:val="28"/>
          <w:szCs w:val="28"/>
          <w:lang w:val="uk-UA"/>
        </w:rPr>
        <w:t>Хаганський</w:t>
      </w:r>
      <w:proofErr w:type="spellEnd"/>
      <w:r w:rsidRPr="008E09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76D0" w:rsidRPr="008E0909" w:rsidRDefault="008F76D0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909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proofErr w:type="spellStart"/>
      <w:proofErr w:type="gramStart"/>
      <w:r w:rsidRPr="008E0909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8E0909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традиційної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культури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народної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творчості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українців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етнологами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Київської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>.</w:t>
      </w:r>
    </w:p>
    <w:p w:rsidR="008F76D0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8F76D0" w:rsidRPr="008E0909"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F76D0" w:rsidRPr="008E09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76D0" w:rsidRPr="008E0909">
        <w:rPr>
          <w:rFonts w:ascii="Times New Roman" w:hAnsi="Times New Roman" w:cs="Times New Roman"/>
          <w:sz w:val="28"/>
          <w:szCs w:val="28"/>
        </w:rPr>
        <w:t>ідходи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6D0" w:rsidRPr="008E0909">
        <w:rPr>
          <w:rFonts w:ascii="Times New Roman" w:hAnsi="Times New Roman" w:cs="Times New Roman"/>
          <w:sz w:val="28"/>
          <w:szCs w:val="28"/>
        </w:rPr>
        <w:t>міфологічної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6D0" w:rsidRPr="008E090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F76D0" w:rsidRPr="008E0909">
        <w:rPr>
          <w:rFonts w:ascii="Times New Roman" w:hAnsi="Times New Roman" w:cs="Times New Roman"/>
          <w:sz w:val="28"/>
          <w:szCs w:val="28"/>
        </w:rPr>
        <w:t>українському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6D0" w:rsidRPr="008E0909">
        <w:rPr>
          <w:rFonts w:ascii="Times New Roman" w:hAnsi="Times New Roman" w:cs="Times New Roman"/>
          <w:sz w:val="28"/>
          <w:szCs w:val="28"/>
        </w:rPr>
        <w:t>матеріалі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="008F76D0" w:rsidRPr="008E0909">
        <w:rPr>
          <w:rFonts w:ascii="Times New Roman" w:hAnsi="Times New Roman" w:cs="Times New Roman"/>
          <w:sz w:val="28"/>
          <w:szCs w:val="28"/>
        </w:rPr>
        <w:t>Нечуй-Левицького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6D0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8F76D0" w:rsidRPr="008E0909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6D0" w:rsidRPr="008E0909">
        <w:rPr>
          <w:rFonts w:ascii="Times New Roman" w:hAnsi="Times New Roman" w:cs="Times New Roman"/>
          <w:sz w:val="28"/>
          <w:szCs w:val="28"/>
        </w:rPr>
        <w:t>Етнографо-статистичної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6D0" w:rsidRPr="008E0909">
        <w:rPr>
          <w:rFonts w:ascii="Times New Roman" w:hAnsi="Times New Roman" w:cs="Times New Roman"/>
          <w:sz w:val="28"/>
          <w:szCs w:val="28"/>
        </w:rPr>
        <w:t>експедиції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F76D0" w:rsidRPr="008E0909">
        <w:rPr>
          <w:rFonts w:ascii="Times New Roman" w:hAnsi="Times New Roman" w:cs="Times New Roman"/>
          <w:sz w:val="28"/>
          <w:szCs w:val="28"/>
        </w:rPr>
        <w:t>Західноруський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 край. </w:t>
      </w:r>
    </w:p>
    <w:p w:rsidR="008F76D0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8F76D0" w:rsidRPr="008E0909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8F76D0" w:rsidRPr="008E0909">
        <w:rPr>
          <w:rFonts w:ascii="Times New Roman" w:hAnsi="Times New Roman" w:cs="Times New Roman"/>
          <w:sz w:val="28"/>
          <w:szCs w:val="28"/>
        </w:rPr>
        <w:t>іяльність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6D0" w:rsidRPr="008E0909">
        <w:rPr>
          <w:rFonts w:ascii="Times New Roman" w:hAnsi="Times New Roman" w:cs="Times New Roman"/>
          <w:sz w:val="28"/>
          <w:szCs w:val="28"/>
        </w:rPr>
        <w:t>Південно-Західного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6D0" w:rsidRPr="008E090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6D0" w:rsidRPr="008E0909">
        <w:rPr>
          <w:rFonts w:ascii="Times New Roman" w:hAnsi="Times New Roman" w:cs="Times New Roman"/>
          <w:sz w:val="28"/>
          <w:szCs w:val="28"/>
        </w:rPr>
        <w:t>Російського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6D0" w:rsidRPr="008E0909">
        <w:rPr>
          <w:rFonts w:ascii="Times New Roman" w:hAnsi="Times New Roman" w:cs="Times New Roman"/>
          <w:sz w:val="28"/>
          <w:szCs w:val="28"/>
        </w:rPr>
        <w:t>географічного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6D0" w:rsidRPr="008E090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76D0" w:rsidRPr="008E090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="008F76D0" w:rsidRPr="008E0909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6D0" w:rsidRPr="008E0909">
        <w:rPr>
          <w:rFonts w:ascii="Times New Roman" w:hAnsi="Times New Roman" w:cs="Times New Roman"/>
          <w:sz w:val="28"/>
          <w:szCs w:val="28"/>
        </w:rPr>
        <w:t>вітчизняної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 науки. </w:t>
      </w:r>
    </w:p>
    <w:p w:rsidR="00E33993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8F76D0" w:rsidRPr="008E0909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8F76D0" w:rsidRPr="008E0909">
        <w:rPr>
          <w:rFonts w:ascii="Times New Roman" w:hAnsi="Times New Roman" w:cs="Times New Roman"/>
          <w:sz w:val="28"/>
          <w:szCs w:val="28"/>
        </w:rPr>
        <w:t>Чубинського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етнології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ХІ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E33993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8F76D0" w:rsidRPr="008E0909">
        <w:rPr>
          <w:rFonts w:ascii="Times New Roman" w:hAnsi="Times New Roman" w:cs="Times New Roman"/>
          <w:sz w:val="28"/>
          <w:szCs w:val="28"/>
        </w:rPr>
        <w:t>країнські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6D0" w:rsidRPr="008E0909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6D0" w:rsidRPr="008E0909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6D0" w:rsidRPr="008E09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6D0" w:rsidRPr="008E0909">
        <w:rPr>
          <w:rFonts w:ascii="Times New Roman" w:hAnsi="Times New Roman" w:cs="Times New Roman"/>
          <w:sz w:val="28"/>
          <w:szCs w:val="28"/>
        </w:rPr>
        <w:t>коментарями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F76D0" w:rsidRPr="008E0909">
        <w:rPr>
          <w:rFonts w:ascii="Times New Roman" w:hAnsi="Times New Roman" w:cs="Times New Roman"/>
          <w:sz w:val="28"/>
          <w:szCs w:val="28"/>
        </w:rPr>
        <w:t>аналітичним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6D0" w:rsidRPr="008E0909">
        <w:rPr>
          <w:rFonts w:ascii="Times New Roman" w:hAnsi="Times New Roman" w:cs="Times New Roman"/>
          <w:sz w:val="28"/>
          <w:szCs w:val="28"/>
        </w:rPr>
        <w:t>опрацюванням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6D0" w:rsidRPr="008E0909">
        <w:rPr>
          <w:rFonts w:ascii="Times New Roman" w:hAnsi="Times New Roman" w:cs="Times New Roman"/>
          <w:sz w:val="28"/>
          <w:szCs w:val="28"/>
        </w:rPr>
        <w:t>зібраного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6D0" w:rsidRPr="008E0909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8F76D0" w:rsidRPr="008E0909">
        <w:rPr>
          <w:rFonts w:ascii="Times New Roman" w:hAnsi="Times New Roman" w:cs="Times New Roman"/>
          <w:sz w:val="28"/>
          <w:szCs w:val="28"/>
        </w:rPr>
        <w:t>Драгоманова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 та В. Антоновича. </w:t>
      </w:r>
    </w:p>
    <w:p w:rsidR="00E33993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="008F76D0" w:rsidRPr="008E0909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6D0" w:rsidRPr="008E0909">
        <w:rPr>
          <w:rFonts w:ascii="Times New Roman" w:hAnsi="Times New Roman" w:cs="Times New Roman"/>
          <w:sz w:val="28"/>
          <w:szCs w:val="28"/>
        </w:rPr>
        <w:t>Миколи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F76D0" w:rsidRPr="008E090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F76D0" w:rsidRPr="008E0909">
        <w:rPr>
          <w:rFonts w:ascii="Times New Roman" w:hAnsi="Times New Roman" w:cs="Times New Roman"/>
          <w:sz w:val="28"/>
          <w:szCs w:val="28"/>
        </w:rPr>
        <w:t>ібера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F76D0" w:rsidRPr="008E090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6D0" w:rsidRPr="008E0909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="008F76D0" w:rsidRPr="008E0909">
        <w:rPr>
          <w:rFonts w:ascii="Times New Roman" w:hAnsi="Times New Roman" w:cs="Times New Roman"/>
          <w:sz w:val="28"/>
          <w:szCs w:val="28"/>
        </w:rPr>
        <w:t xml:space="preserve"> метод. </w:t>
      </w:r>
    </w:p>
    <w:p w:rsidR="008F76D0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8F76D0" w:rsidRPr="008E0909">
        <w:rPr>
          <w:rFonts w:ascii="Times New Roman" w:hAnsi="Times New Roman" w:cs="Times New Roman"/>
          <w:sz w:val="28"/>
          <w:szCs w:val="28"/>
          <w:lang w:val="uk-UA"/>
        </w:rPr>
        <w:t>Ф. Вовк і його класичний еволюціоністський підхід у дослідженнях традиційної культури українців.</w:t>
      </w:r>
    </w:p>
    <w:p w:rsidR="00E33993" w:rsidRPr="008E0909" w:rsidRDefault="00E33993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909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Теоретичні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підходи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етногенезу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психологічних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антропологічних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особливостей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українців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рубежі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ХІ</w:t>
      </w:r>
      <w:proofErr w:type="gramStart"/>
      <w:r w:rsidRPr="008E0909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– ХХ ст.</w:t>
      </w:r>
    </w:p>
    <w:p w:rsidR="00E33993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Еволюціоністськак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993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палеоетнологічного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33993" w:rsidRPr="008E090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E33993" w:rsidRPr="008E0909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993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33993" w:rsidRPr="008E0909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етногенезу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E33993" w:rsidRPr="008E090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E33993" w:rsidRPr="008E0909">
        <w:rPr>
          <w:rFonts w:ascii="Times New Roman" w:hAnsi="Times New Roman" w:cs="Times New Roman"/>
          <w:sz w:val="28"/>
          <w:szCs w:val="28"/>
        </w:rPr>
        <w:t>іокультурних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993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М. Костомарова, В. Антоновича та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погляді</w:t>
      </w:r>
      <w:proofErr w:type="gramStart"/>
      <w:r w:rsidR="00E33993" w:rsidRPr="008E090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E33993" w:rsidRPr="008E0909">
        <w:rPr>
          <w:rFonts w:ascii="Times New Roman" w:hAnsi="Times New Roman" w:cs="Times New Roman"/>
          <w:sz w:val="28"/>
          <w:szCs w:val="28"/>
        </w:rPr>
        <w:t>.</w:t>
      </w:r>
    </w:p>
    <w:p w:rsidR="00E33993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про погляди М. </w:t>
      </w:r>
      <w:proofErr w:type="spellStart"/>
      <w:proofErr w:type="gramStart"/>
      <w:r w:rsidR="00E33993" w:rsidRPr="008E0909">
        <w:rPr>
          <w:rFonts w:ascii="Times New Roman" w:hAnsi="Times New Roman" w:cs="Times New Roman"/>
          <w:sz w:val="28"/>
          <w:szCs w:val="28"/>
        </w:rPr>
        <w:t>Драгоманова</w:t>
      </w:r>
      <w:proofErr w:type="spellEnd"/>
      <w:proofErr w:type="gram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етнічну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етнічність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>.</w:t>
      </w:r>
    </w:p>
    <w:p w:rsidR="00E33993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proofErr w:type="gramStart"/>
      <w:r w:rsidR="00E33993" w:rsidRPr="008E09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33993" w:rsidRPr="008E0909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націю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народність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працях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К. Михальчука. </w:t>
      </w:r>
    </w:p>
    <w:p w:rsidR="00E33993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 xml:space="preserve">Праці Ф. Вовка – нова сторінка у розвитку української науки з етнографії,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>палеоетнології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>, археології. Погляди Ф. Вовка, та розуміння його наукової позиції.</w:t>
      </w:r>
    </w:p>
    <w:p w:rsidR="00E33993" w:rsidRPr="008E0909" w:rsidRDefault="00E33993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909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Становлення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української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етномистецтвознавства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>.</w:t>
      </w:r>
    </w:p>
    <w:p w:rsidR="00E33993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та декоративно-прикладного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3993" w:rsidRPr="008E09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працях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М. Лисенка, Г.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Павлуцького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>, К. 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Широцького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>, В. 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Щербаківського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993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доробки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народного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993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>дифузіонізму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  <w:r w:rsidR="00E33993" w:rsidRPr="008E090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>Павлуцького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33993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>Еволюціоністські погляди на розвиток українського мистецтва у працях В.</w:t>
      </w:r>
      <w:r w:rsidR="00E33993" w:rsidRPr="008E090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>Щербаківського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993" w:rsidRPr="008E0909" w:rsidRDefault="00E33993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0909">
        <w:rPr>
          <w:rFonts w:ascii="Times New Roman" w:hAnsi="Times New Roman" w:cs="Times New Roman"/>
          <w:b/>
          <w:sz w:val="28"/>
          <w:szCs w:val="28"/>
          <w:lang w:val="uk-UA"/>
        </w:rPr>
        <w:t>Тема 6. Михайло Грушевський – засновник етнологічної школи генетичної соціології</w:t>
      </w:r>
    </w:p>
    <w:p w:rsidR="00E33993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>Монументальна українознавча діяльність М. Г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рушевського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становленні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історичної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993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Етнографічні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33993" w:rsidRPr="008E090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E33993" w:rsidRPr="008E0909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Грушевського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Львові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993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етнологічні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студії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>. Погляди М. 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Грушевського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Науковому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товаристві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ім</w:t>
      </w:r>
      <w:proofErr w:type="spellEnd"/>
      <w:proofErr w:type="gramStart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Т.Г.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993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>Основні праці Грушевського з етнології – «Початки громадянства», «Історія української літератури».</w:t>
      </w:r>
    </w:p>
    <w:p w:rsidR="00E33993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E33993" w:rsidRPr="008E0909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proofErr w:type="gramStart"/>
      <w:r w:rsidR="00E33993" w:rsidRPr="008E090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E33993" w:rsidRPr="008E0909">
        <w:rPr>
          <w:rFonts w:ascii="Times New Roman" w:hAnsi="Times New Roman" w:cs="Times New Roman"/>
          <w:sz w:val="28"/>
          <w:szCs w:val="28"/>
        </w:rPr>
        <w:t>іально-антропологічних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поглядів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М. 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Грушевського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993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Ранні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33993" w:rsidRPr="008E0909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="00E33993" w:rsidRPr="008E0909">
        <w:rPr>
          <w:rFonts w:ascii="Times New Roman" w:hAnsi="Times New Roman" w:cs="Times New Roman"/>
          <w:sz w:val="28"/>
          <w:szCs w:val="28"/>
        </w:rPr>
        <w:t>ігійних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баченні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Грушевського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993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та роль М.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Грушевського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етнології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="00E33993" w:rsidRPr="008E090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E33993" w:rsidRPr="008E0909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науки.</w:t>
      </w:r>
    </w:p>
    <w:p w:rsidR="00E33993" w:rsidRPr="008E0909" w:rsidRDefault="00E33993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909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proofErr w:type="spellStart"/>
      <w:proofErr w:type="gramStart"/>
      <w:r w:rsidRPr="008E0909">
        <w:rPr>
          <w:rFonts w:ascii="Times New Roman" w:hAnsi="Times New Roman" w:cs="Times New Roman"/>
          <w:b/>
          <w:sz w:val="28"/>
          <w:szCs w:val="28"/>
        </w:rPr>
        <w:t>Теоретико-методолог</w:t>
      </w:r>
      <w:proofErr w:type="gramEnd"/>
      <w:r w:rsidRPr="008E0909">
        <w:rPr>
          <w:rFonts w:ascii="Times New Roman" w:hAnsi="Times New Roman" w:cs="Times New Roman"/>
          <w:b/>
          <w:sz w:val="28"/>
          <w:szCs w:val="28"/>
        </w:rPr>
        <w:t>ічні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пошуки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українській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етнології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другої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половини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20-х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рр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>. ХХ ст.</w:t>
      </w:r>
    </w:p>
    <w:p w:rsidR="00E33993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33993" w:rsidRPr="008E0909">
        <w:rPr>
          <w:rFonts w:ascii="Times New Roman" w:hAnsi="Times New Roman" w:cs="Times New Roman"/>
          <w:sz w:val="28"/>
          <w:szCs w:val="28"/>
        </w:rPr>
        <w:t>теоретико-методолог</w:t>
      </w:r>
      <w:proofErr w:type="gramEnd"/>
      <w:r w:rsidR="00E33993" w:rsidRPr="008E0909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етнології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часописах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>.</w:t>
      </w:r>
    </w:p>
    <w:p w:rsidR="00E33993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Поля </w:t>
      </w:r>
      <w:proofErr w:type="spellStart"/>
      <w:proofErr w:type="gramStart"/>
      <w:r w:rsidR="00E33993" w:rsidRPr="008E09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33993" w:rsidRPr="008E0909">
        <w:rPr>
          <w:rFonts w:ascii="Times New Roman" w:hAnsi="Times New Roman" w:cs="Times New Roman"/>
          <w:sz w:val="28"/>
          <w:szCs w:val="28"/>
        </w:rPr>
        <w:t>іве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993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ублікації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рецензій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закордонні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етнологічні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>.</w:t>
      </w:r>
    </w:p>
    <w:p w:rsidR="008E0909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 xml:space="preserve"> Видатний український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>етномузикознавець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 xml:space="preserve"> К. Квітка та його нарис історії дослідження музичної етнографії. </w:t>
      </w:r>
    </w:p>
    <w:p w:rsidR="008E0909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8E0909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етодологічне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етнології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працях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М.С.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Грушевського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909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 xml:space="preserve">Праці Євгена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>Кагарова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E0909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 xml:space="preserve">Стан етнології у західноєвропейських країнах в статті Катерини Грушевської. </w:t>
      </w:r>
    </w:p>
    <w:p w:rsidR="00E33993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 xml:space="preserve">Розвідка Я.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>Когана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993" w:rsidRPr="008E0909" w:rsidRDefault="00E33993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09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8. Порівняльно-етнологічні дослідження в українській науці </w:t>
      </w:r>
    </w:p>
    <w:p w:rsidR="00E33993" w:rsidRPr="008E0909" w:rsidRDefault="00E33993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0909">
        <w:rPr>
          <w:rFonts w:ascii="Times New Roman" w:hAnsi="Times New Roman" w:cs="Times New Roman"/>
          <w:b/>
          <w:sz w:val="28"/>
          <w:szCs w:val="28"/>
          <w:lang w:val="uk-UA"/>
        </w:rPr>
        <w:t>20-х рр. ХХ ст.</w:t>
      </w:r>
    </w:p>
    <w:p w:rsidR="008E0909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>Новітні теоретико-методологічні концепції К.М. Грушевської.</w:t>
      </w:r>
    </w:p>
    <w:p w:rsidR="008E0909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E33993" w:rsidRPr="008E0909">
        <w:rPr>
          <w:rFonts w:ascii="Times New Roman" w:hAnsi="Times New Roman" w:cs="Times New Roman"/>
          <w:sz w:val="28"/>
          <w:szCs w:val="28"/>
        </w:rPr>
        <w:t>К. 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Копержинський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публікації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Я. Ковальчука. </w:t>
      </w:r>
    </w:p>
    <w:p w:rsidR="008E0909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33993" w:rsidRPr="008E0909">
        <w:rPr>
          <w:rFonts w:ascii="Times New Roman" w:hAnsi="Times New Roman" w:cs="Times New Roman"/>
          <w:sz w:val="28"/>
          <w:szCs w:val="28"/>
        </w:rPr>
        <w:t xml:space="preserve">Тематика </w:t>
      </w:r>
      <w:proofErr w:type="spellStart"/>
      <w:proofErr w:type="gramStart"/>
      <w:r w:rsidR="00E33993" w:rsidRPr="008E090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E33993" w:rsidRPr="008E0909">
        <w:rPr>
          <w:rFonts w:ascii="Times New Roman" w:hAnsi="Times New Roman" w:cs="Times New Roman"/>
          <w:sz w:val="28"/>
          <w:szCs w:val="28"/>
        </w:rPr>
        <w:t>ітоглядних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Штепи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порівняльний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метод у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працях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909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психоаналітичної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методології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порівняльного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методу В. Петрова. </w:t>
      </w:r>
    </w:p>
    <w:p w:rsidR="00E33993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етнологів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1920-х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>.</w:t>
      </w:r>
    </w:p>
    <w:p w:rsidR="00E33993" w:rsidRPr="008E0909" w:rsidRDefault="00E33993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9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9.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Теоретико-методологічні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E090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E0909">
        <w:rPr>
          <w:rFonts w:ascii="Times New Roman" w:hAnsi="Times New Roman" w:cs="Times New Roman"/>
          <w:b/>
          <w:sz w:val="28"/>
          <w:szCs w:val="28"/>
        </w:rPr>
        <w:t>ідвалини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української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етнології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контексті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світової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909">
        <w:rPr>
          <w:rFonts w:ascii="Times New Roman" w:hAnsi="Times New Roman" w:cs="Times New Roman"/>
          <w:b/>
          <w:sz w:val="28"/>
          <w:szCs w:val="28"/>
        </w:rPr>
        <w:t>етнологічної</w:t>
      </w:r>
      <w:proofErr w:type="spellEnd"/>
      <w:r w:rsidRPr="008E0909">
        <w:rPr>
          <w:rFonts w:ascii="Times New Roman" w:hAnsi="Times New Roman" w:cs="Times New Roman"/>
          <w:b/>
          <w:sz w:val="28"/>
          <w:szCs w:val="28"/>
        </w:rPr>
        <w:t xml:space="preserve"> думки.</w:t>
      </w:r>
    </w:p>
    <w:p w:rsidR="008E0909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етнологічної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gramStart"/>
      <w:r w:rsidR="00E33993" w:rsidRPr="008E090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33993" w:rsidRPr="008E0909"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 w:rsidR="00E33993" w:rsidRPr="008E0909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</w:rPr>
        <w:t xml:space="preserve"> та США. </w:t>
      </w:r>
    </w:p>
    <w:p w:rsidR="008E0909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 xml:space="preserve">Німецька міфологічна школа. </w:t>
      </w:r>
    </w:p>
    <w:p w:rsidR="008E0909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>Теоретико-методологічні напрацювання західноєвропейської науки – українських науковців М. Драгоманова, М.</w:t>
      </w:r>
      <w:r w:rsidR="00E33993" w:rsidRPr="008E0909">
        <w:rPr>
          <w:rFonts w:ascii="Times New Roman" w:hAnsi="Times New Roman" w:cs="Times New Roman"/>
          <w:sz w:val="28"/>
          <w:szCs w:val="28"/>
        </w:rPr>
        <w:t> </w:t>
      </w:r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 xml:space="preserve">Лисенка, Ф. Вовка, Г.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>Павлуцького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>Широцького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>, К. Грушевської, Є.</w:t>
      </w:r>
      <w:r w:rsidR="00E33993" w:rsidRPr="008E090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>Кагарова</w:t>
      </w:r>
      <w:proofErr w:type="spellEnd"/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E0909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 xml:space="preserve">Міфологічні школи. </w:t>
      </w:r>
    </w:p>
    <w:p w:rsidR="008E0909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класичного еволюціонізму. </w:t>
      </w:r>
    </w:p>
    <w:p w:rsidR="008F76D0" w:rsidRPr="008E0909" w:rsidRDefault="008E0909" w:rsidP="008E0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E33993" w:rsidRPr="008E0909">
        <w:rPr>
          <w:rFonts w:ascii="Times New Roman" w:hAnsi="Times New Roman" w:cs="Times New Roman"/>
          <w:sz w:val="28"/>
          <w:szCs w:val="28"/>
          <w:lang w:val="uk-UA"/>
        </w:rPr>
        <w:t>Діяльність М.С. Грушевського.</w:t>
      </w:r>
    </w:p>
    <w:sectPr w:rsidR="008F76D0" w:rsidRPr="008E0909" w:rsidSect="004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22D"/>
    <w:rsid w:val="003A4716"/>
    <w:rsid w:val="003B4674"/>
    <w:rsid w:val="0045722D"/>
    <w:rsid w:val="00493665"/>
    <w:rsid w:val="006702E4"/>
    <w:rsid w:val="006A30A6"/>
    <w:rsid w:val="00737FE3"/>
    <w:rsid w:val="008B63B9"/>
    <w:rsid w:val="008E0909"/>
    <w:rsid w:val="008F76D0"/>
    <w:rsid w:val="00CC46A3"/>
    <w:rsid w:val="00CE50EA"/>
    <w:rsid w:val="00E3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2015-11-29T15:55:00Z</dcterms:created>
  <dcterms:modified xsi:type="dcterms:W3CDTF">2015-11-29T16:06:00Z</dcterms:modified>
</cp:coreProperties>
</file>